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0D7" w:rsidRDefault="000F00D7" w:rsidP="00194B01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F00D7" w:rsidRDefault="000F00D7" w:rsidP="00194B01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94B01" w:rsidRDefault="00194B01" w:rsidP="00194B01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94B01" w:rsidRDefault="00194B01" w:rsidP="00194B01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94B01" w:rsidRDefault="00194B01" w:rsidP="00194B01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8452E" w:rsidRPr="00DC6E59" w:rsidRDefault="00DC6E59" w:rsidP="00194B0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C6E59">
        <w:rPr>
          <w:rFonts w:ascii="Times New Roman" w:hAnsi="Times New Roman" w:cs="Times New Roman"/>
          <w:b/>
          <w:sz w:val="28"/>
          <w:szCs w:val="28"/>
        </w:rPr>
        <w:t>23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DC6E59">
        <w:rPr>
          <w:rFonts w:ascii="Times New Roman" w:hAnsi="Times New Roman" w:cs="Times New Roman"/>
          <w:b/>
          <w:sz w:val="28"/>
          <w:szCs w:val="28"/>
        </w:rPr>
        <w:t>06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DC6E59">
        <w:rPr>
          <w:rFonts w:ascii="Times New Roman" w:hAnsi="Times New Roman" w:cs="Times New Roman"/>
          <w:b/>
          <w:sz w:val="28"/>
          <w:szCs w:val="28"/>
        </w:rPr>
        <w:t xml:space="preserve">2017      </w:t>
      </w:r>
      <w:r w:rsidR="00194B01">
        <w:rPr>
          <w:rFonts w:ascii="Times New Roman" w:hAnsi="Times New Roman" w:cs="Times New Roman"/>
          <w:b/>
          <w:sz w:val="28"/>
          <w:szCs w:val="28"/>
        </w:rPr>
        <w:t xml:space="preserve">    1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48/20-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</w:p>
    <w:p w:rsidR="0028452E" w:rsidRPr="00E72553" w:rsidRDefault="0028452E" w:rsidP="00194B01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8452E" w:rsidRDefault="0028452E" w:rsidP="00194B01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94B01" w:rsidRDefault="00194B01" w:rsidP="00194B01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94B01" w:rsidRPr="00E72553" w:rsidRDefault="00194B01" w:rsidP="00194B01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8452E" w:rsidRPr="00E72553" w:rsidRDefault="0028452E" w:rsidP="00194B0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72553">
        <w:rPr>
          <w:rFonts w:ascii="Times New Roman" w:hAnsi="Times New Roman" w:cs="Times New Roman"/>
          <w:b/>
          <w:sz w:val="28"/>
          <w:szCs w:val="28"/>
        </w:rPr>
        <w:t xml:space="preserve">О состоянии и мерах </w:t>
      </w:r>
    </w:p>
    <w:p w:rsidR="0028452E" w:rsidRPr="00E72553" w:rsidRDefault="0028452E" w:rsidP="00194B0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72553">
        <w:rPr>
          <w:rFonts w:ascii="Times New Roman" w:hAnsi="Times New Roman" w:cs="Times New Roman"/>
          <w:b/>
          <w:sz w:val="28"/>
          <w:szCs w:val="28"/>
        </w:rPr>
        <w:t xml:space="preserve">по оказанию населению </w:t>
      </w:r>
    </w:p>
    <w:p w:rsidR="0028452E" w:rsidRPr="00E72553" w:rsidRDefault="0028452E" w:rsidP="00194B0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72553">
        <w:rPr>
          <w:rFonts w:ascii="Times New Roman" w:hAnsi="Times New Roman" w:cs="Times New Roman"/>
          <w:b/>
          <w:sz w:val="28"/>
          <w:szCs w:val="28"/>
        </w:rPr>
        <w:t xml:space="preserve">города Астаны первичной </w:t>
      </w:r>
    </w:p>
    <w:p w:rsidR="0028452E" w:rsidRPr="00E72553" w:rsidRDefault="0028452E" w:rsidP="00194B0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72553">
        <w:rPr>
          <w:rFonts w:ascii="Times New Roman" w:hAnsi="Times New Roman" w:cs="Times New Roman"/>
          <w:b/>
          <w:sz w:val="28"/>
          <w:szCs w:val="28"/>
        </w:rPr>
        <w:t xml:space="preserve">медико-санитарной и скорой </w:t>
      </w:r>
    </w:p>
    <w:p w:rsidR="0028452E" w:rsidRPr="00E72553" w:rsidRDefault="0028452E" w:rsidP="00194B0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72553">
        <w:rPr>
          <w:rFonts w:ascii="Times New Roman" w:hAnsi="Times New Roman" w:cs="Times New Roman"/>
          <w:b/>
          <w:sz w:val="28"/>
          <w:szCs w:val="28"/>
        </w:rPr>
        <w:t>медицинской помощи</w:t>
      </w:r>
      <w:r w:rsidRPr="00E725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8452E" w:rsidRDefault="0028452E" w:rsidP="00194B01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194B01" w:rsidRPr="00E72553" w:rsidRDefault="00194B01" w:rsidP="00194B01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52EC3" w:rsidRPr="00E72553" w:rsidRDefault="00A52EC3" w:rsidP="00194B0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E72553">
        <w:rPr>
          <w:rFonts w:ascii="Times New Roman" w:hAnsi="Times New Roman" w:cs="Times New Roman"/>
          <w:sz w:val="28"/>
          <w:szCs w:val="28"/>
        </w:rPr>
        <w:t xml:space="preserve">Заслушав и обсудив доклад </w:t>
      </w:r>
      <w:r w:rsidR="008D1BA6">
        <w:rPr>
          <w:rFonts w:ascii="Times New Roman" w:hAnsi="Times New Roman" w:cs="Times New Roman"/>
          <w:sz w:val="28"/>
          <w:szCs w:val="28"/>
        </w:rPr>
        <w:t>К.Т. Надырова</w:t>
      </w:r>
      <w:r w:rsidRPr="00E72553">
        <w:rPr>
          <w:rFonts w:ascii="Times New Roman" w:hAnsi="Times New Roman" w:cs="Times New Roman"/>
          <w:sz w:val="28"/>
          <w:szCs w:val="28"/>
        </w:rPr>
        <w:t xml:space="preserve"> </w:t>
      </w:r>
      <w:r w:rsidR="008D1BA6">
        <w:rPr>
          <w:rFonts w:ascii="Times New Roman" w:hAnsi="Times New Roman" w:cs="Times New Roman"/>
          <w:sz w:val="28"/>
          <w:szCs w:val="28"/>
        </w:rPr>
        <w:t>–</w:t>
      </w:r>
      <w:r w:rsidRPr="00E72553">
        <w:rPr>
          <w:rFonts w:ascii="Times New Roman" w:hAnsi="Times New Roman" w:cs="Times New Roman"/>
          <w:sz w:val="28"/>
          <w:szCs w:val="28"/>
        </w:rPr>
        <w:t xml:space="preserve"> </w:t>
      </w:r>
      <w:r w:rsidR="008D1BA6">
        <w:rPr>
          <w:rFonts w:ascii="Times New Roman" w:hAnsi="Times New Roman" w:cs="Times New Roman"/>
          <w:sz w:val="28"/>
          <w:szCs w:val="28"/>
        </w:rPr>
        <w:t>исполняющего обязанности руководителя управления здравоохранения</w:t>
      </w:r>
      <w:r w:rsidRPr="00E72553">
        <w:rPr>
          <w:rFonts w:ascii="Times New Roman" w:hAnsi="Times New Roman" w:cs="Times New Roman"/>
          <w:sz w:val="28"/>
          <w:szCs w:val="28"/>
        </w:rPr>
        <w:t xml:space="preserve"> города Астаны «О состоянии и мерах по оказанию населению города Астаны первичной медико-санитарной и скорой медицинской помощи</w:t>
      </w:r>
      <w:r w:rsidRPr="00E72553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E72553">
        <w:rPr>
          <w:rFonts w:ascii="Times New Roman" w:hAnsi="Times New Roman" w:cs="Times New Roman"/>
          <w:sz w:val="28"/>
          <w:szCs w:val="28"/>
        </w:rPr>
        <w:t>, сессия маслихата отмечает, что городскими исполнительными органами принимаются</w:t>
      </w:r>
      <w:r w:rsidR="00F670A9" w:rsidRPr="00E72553">
        <w:rPr>
          <w:rFonts w:ascii="Times New Roman" w:hAnsi="Times New Roman" w:cs="Times New Roman"/>
          <w:sz w:val="28"/>
          <w:szCs w:val="28"/>
        </w:rPr>
        <w:t xml:space="preserve"> </w:t>
      </w:r>
      <w:r w:rsidRPr="00E72553">
        <w:rPr>
          <w:rFonts w:ascii="Times New Roman" w:hAnsi="Times New Roman" w:cs="Times New Roman"/>
          <w:sz w:val="28"/>
          <w:szCs w:val="28"/>
        </w:rPr>
        <w:t xml:space="preserve">действенные меры </w:t>
      </w:r>
      <w:r w:rsidR="00F670A9" w:rsidRPr="00E72553">
        <w:rPr>
          <w:rFonts w:ascii="Times New Roman" w:hAnsi="Times New Roman" w:cs="Times New Roman"/>
          <w:sz w:val="28"/>
          <w:szCs w:val="28"/>
        </w:rPr>
        <w:t>по</w:t>
      </w:r>
      <w:r w:rsidR="00822490" w:rsidRPr="00E72553">
        <w:rPr>
          <w:rFonts w:ascii="Times New Roman" w:hAnsi="Times New Roman" w:cs="Times New Roman"/>
          <w:sz w:val="28"/>
          <w:szCs w:val="28"/>
        </w:rPr>
        <w:t xml:space="preserve"> </w:t>
      </w:r>
      <w:r w:rsidR="00822490" w:rsidRPr="00E72553">
        <w:rPr>
          <w:rFonts w:ascii="Times New Roman" w:hAnsi="Times New Roman" w:cs="Times New Roman"/>
          <w:sz w:val="28"/>
          <w:szCs w:val="28"/>
          <w:lang w:val="kk-KZ"/>
        </w:rPr>
        <w:t>организации амбулаторно-поликлинической помощи</w:t>
      </w:r>
      <w:r w:rsidR="00822490" w:rsidRPr="00E725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70A9" w:rsidRPr="00E72553">
        <w:rPr>
          <w:rFonts w:ascii="Times New Roman" w:hAnsi="Times New Roman" w:cs="Times New Roman"/>
          <w:sz w:val="28"/>
          <w:szCs w:val="28"/>
          <w:lang w:val="kk-KZ"/>
        </w:rPr>
        <w:t>населению</w:t>
      </w:r>
      <w:r w:rsidR="00F670A9" w:rsidRPr="00E7255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822490" w:rsidRPr="00E72553">
        <w:rPr>
          <w:rFonts w:ascii="Times New Roman" w:hAnsi="Times New Roman" w:cs="Times New Roman"/>
          <w:sz w:val="28"/>
          <w:szCs w:val="28"/>
          <w:lang w:val="kk-KZ"/>
        </w:rPr>
        <w:t>города Астаны</w:t>
      </w:r>
      <w:r w:rsidR="00F670A9" w:rsidRPr="00E7255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52EC3" w:rsidRPr="00E72553" w:rsidRDefault="00A52EC3" w:rsidP="00194B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553">
        <w:rPr>
          <w:rFonts w:ascii="Times New Roman" w:hAnsi="Times New Roman" w:cs="Times New Roman"/>
          <w:sz w:val="28"/>
          <w:szCs w:val="28"/>
        </w:rPr>
        <w:t xml:space="preserve">В целях реализации стратегических направлений Государственной программы развития здравоохранения </w:t>
      </w:r>
      <w:r w:rsidRPr="00E72553">
        <w:rPr>
          <w:rFonts w:ascii="Times New Roman" w:eastAsia="Times New Roman" w:hAnsi="Times New Roman" w:cs="Times New Roman"/>
          <w:sz w:val="28"/>
          <w:szCs w:val="28"/>
        </w:rPr>
        <w:t>«Денсаулы</w:t>
      </w:r>
      <w:r w:rsidRPr="00E72553">
        <w:rPr>
          <w:rFonts w:ascii="Times New Roman" w:eastAsia="Times New Roman" w:hAnsi="Times New Roman" w:cs="Times New Roman"/>
          <w:sz w:val="28"/>
          <w:szCs w:val="28"/>
          <w:lang w:val="kk-KZ"/>
        </w:rPr>
        <w:t>қ</w:t>
      </w:r>
      <w:r w:rsidRPr="00E72553">
        <w:rPr>
          <w:rFonts w:ascii="Times New Roman" w:eastAsia="Times New Roman" w:hAnsi="Times New Roman" w:cs="Times New Roman"/>
          <w:sz w:val="28"/>
          <w:szCs w:val="28"/>
        </w:rPr>
        <w:t>» на 2016-2019 годы,</w:t>
      </w:r>
      <w:r w:rsidRPr="00E72553">
        <w:rPr>
          <w:rFonts w:ascii="Times New Roman" w:hAnsi="Times New Roman" w:cs="Times New Roman"/>
          <w:sz w:val="28"/>
          <w:szCs w:val="28"/>
        </w:rPr>
        <w:t xml:space="preserve">   активизируется деятельность по совершенствованию форм и методов организации, управления и финансирования системы</w:t>
      </w:r>
      <w:r w:rsidR="00F670A9" w:rsidRPr="00E72553">
        <w:rPr>
          <w:rFonts w:ascii="Times New Roman" w:hAnsi="Times New Roman" w:cs="Times New Roman"/>
          <w:sz w:val="28"/>
          <w:szCs w:val="28"/>
        </w:rPr>
        <w:t xml:space="preserve"> </w:t>
      </w:r>
      <w:r w:rsidRPr="00E72553">
        <w:rPr>
          <w:rFonts w:ascii="Times New Roman" w:hAnsi="Times New Roman" w:cs="Times New Roman"/>
          <w:sz w:val="28"/>
          <w:szCs w:val="28"/>
        </w:rPr>
        <w:t>столичного здравоохранения.</w:t>
      </w:r>
    </w:p>
    <w:p w:rsidR="00776FFE" w:rsidRPr="00E72553" w:rsidRDefault="00A52EC3" w:rsidP="00194B01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553">
        <w:rPr>
          <w:rStyle w:val="apple-style-span"/>
          <w:rFonts w:ascii="Times New Roman" w:hAnsi="Times New Roman" w:cs="Times New Roman"/>
          <w:i w:val="0"/>
          <w:lang w:val="ru-RU"/>
        </w:rPr>
        <w:t xml:space="preserve">Первичную медико-санитарную </w:t>
      </w:r>
      <w:r w:rsidRPr="00E72553">
        <w:rPr>
          <w:rFonts w:ascii="Times New Roman" w:hAnsi="Times New Roman" w:cs="Times New Roman"/>
          <w:sz w:val="28"/>
          <w:szCs w:val="28"/>
        </w:rPr>
        <w:t>помощь</w:t>
      </w:r>
      <w:r w:rsidRPr="00E72553">
        <w:rPr>
          <w:rStyle w:val="apple-style-span"/>
          <w:rFonts w:ascii="Times New Roman" w:hAnsi="Times New Roman" w:cs="Times New Roman"/>
          <w:i w:val="0"/>
          <w:lang w:val="ru-RU"/>
        </w:rPr>
        <w:t xml:space="preserve"> населению</w:t>
      </w:r>
      <w:r w:rsidRPr="00E72553">
        <w:rPr>
          <w:rStyle w:val="apple-style-span"/>
          <w:rFonts w:ascii="Times New Roman" w:hAnsi="Times New Roman" w:cs="Times New Roman"/>
          <w:lang w:val="ru-RU"/>
        </w:rPr>
        <w:t xml:space="preserve"> </w:t>
      </w:r>
      <w:r w:rsidRPr="00E72553">
        <w:rPr>
          <w:rFonts w:ascii="Times New Roman" w:hAnsi="Times New Roman" w:cs="Times New Roman"/>
          <w:sz w:val="28"/>
          <w:szCs w:val="28"/>
        </w:rPr>
        <w:t xml:space="preserve">города Астаны </w:t>
      </w:r>
      <w:r w:rsidRPr="00E72553">
        <w:rPr>
          <w:rStyle w:val="apple-style-span"/>
          <w:rFonts w:ascii="Times New Roman" w:hAnsi="Times New Roman" w:cs="Times New Roman"/>
          <w:i w:val="0"/>
          <w:lang w:val="ru-RU"/>
        </w:rPr>
        <w:t xml:space="preserve">оказывают </w:t>
      </w:r>
      <w:r w:rsidR="007B42F4" w:rsidRPr="00E72553">
        <w:rPr>
          <w:rFonts w:ascii="Times New Roman" w:hAnsi="Times New Roman" w:cs="Times New Roman"/>
          <w:sz w:val="28"/>
          <w:szCs w:val="28"/>
        </w:rPr>
        <w:t xml:space="preserve">13 поликликник, </w:t>
      </w:r>
      <w:r w:rsidRPr="00E72553">
        <w:rPr>
          <w:rFonts w:ascii="Times New Roman" w:hAnsi="Times New Roman" w:cs="Times New Roman"/>
          <w:sz w:val="28"/>
          <w:szCs w:val="28"/>
        </w:rPr>
        <w:t xml:space="preserve">три </w:t>
      </w:r>
      <w:r w:rsidR="007B42F4" w:rsidRPr="00E72553">
        <w:rPr>
          <w:rFonts w:ascii="Times New Roman" w:hAnsi="Times New Roman" w:cs="Times New Roman"/>
          <w:sz w:val="28"/>
          <w:szCs w:val="28"/>
        </w:rPr>
        <w:t xml:space="preserve"> Центра </w:t>
      </w:r>
      <w:r w:rsidRPr="00E72553">
        <w:rPr>
          <w:rFonts w:ascii="Times New Roman" w:hAnsi="Times New Roman" w:cs="Times New Roman"/>
          <w:sz w:val="28"/>
          <w:szCs w:val="28"/>
        </w:rPr>
        <w:t>с</w:t>
      </w:r>
      <w:r w:rsidR="007B42F4" w:rsidRPr="00E72553">
        <w:rPr>
          <w:rFonts w:ascii="Times New Roman" w:hAnsi="Times New Roman" w:cs="Times New Roman"/>
          <w:sz w:val="28"/>
          <w:szCs w:val="28"/>
        </w:rPr>
        <w:t>емейного здоровья</w:t>
      </w:r>
      <w:r w:rsidR="0095483A" w:rsidRPr="00E72553">
        <w:rPr>
          <w:rFonts w:ascii="Times New Roman" w:hAnsi="Times New Roman" w:cs="Times New Roman"/>
          <w:sz w:val="28"/>
          <w:szCs w:val="28"/>
          <w:lang w:val="kk-KZ"/>
        </w:rPr>
        <w:t xml:space="preserve">, а также  </w:t>
      </w:r>
      <w:r w:rsidR="00EB0FE5">
        <w:rPr>
          <w:rFonts w:ascii="Times New Roman" w:hAnsi="Times New Roman" w:cs="Times New Roman"/>
          <w:sz w:val="28"/>
          <w:szCs w:val="28"/>
          <w:lang w:val="kk-KZ"/>
        </w:rPr>
        <w:t>ряд</w:t>
      </w:r>
      <w:r w:rsidR="007B42F4" w:rsidRPr="00E72553">
        <w:rPr>
          <w:rFonts w:ascii="Times New Roman" w:hAnsi="Times New Roman" w:cs="Times New Roman"/>
          <w:sz w:val="28"/>
          <w:szCs w:val="28"/>
        </w:rPr>
        <w:t xml:space="preserve"> частны</w:t>
      </w:r>
      <w:r w:rsidR="00EB0FE5">
        <w:rPr>
          <w:rFonts w:ascii="Times New Roman" w:hAnsi="Times New Roman" w:cs="Times New Roman"/>
          <w:sz w:val="28"/>
          <w:szCs w:val="28"/>
        </w:rPr>
        <w:t>х</w:t>
      </w:r>
      <w:r w:rsidR="007B42F4" w:rsidRPr="00E72553">
        <w:rPr>
          <w:rFonts w:ascii="Times New Roman" w:hAnsi="Times New Roman" w:cs="Times New Roman"/>
          <w:sz w:val="28"/>
          <w:szCs w:val="28"/>
        </w:rPr>
        <w:t xml:space="preserve"> медицински</w:t>
      </w:r>
      <w:r w:rsidR="00EB0FE5">
        <w:rPr>
          <w:rFonts w:ascii="Times New Roman" w:hAnsi="Times New Roman" w:cs="Times New Roman"/>
          <w:sz w:val="28"/>
          <w:szCs w:val="28"/>
        </w:rPr>
        <w:t>х</w:t>
      </w:r>
      <w:r w:rsidR="007B42F4" w:rsidRPr="00E72553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EB0FE5">
        <w:rPr>
          <w:rFonts w:ascii="Times New Roman" w:hAnsi="Times New Roman" w:cs="Times New Roman"/>
          <w:sz w:val="28"/>
          <w:szCs w:val="28"/>
        </w:rPr>
        <w:t>й</w:t>
      </w:r>
      <w:r w:rsidRPr="00E72553">
        <w:rPr>
          <w:rFonts w:ascii="Times New Roman" w:hAnsi="Times New Roman" w:cs="Times New Roman"/>
          <w:sz w:val="28"/>
          <w:szCs w:val="28"/>
        </w:rPr>
        <w:t>,</w:t>
      </w:r>
      <w:r w:rsidR="0095483A" w:rsidRPr="00E72553">
        <w:rPr>
          <w:rFonts w:ascii="Times New Roman" w:hAnsi="Times New Roman" w:cs="Times New Roman"/>
          <w:sz w:val="28"/>
          <w:szCs w:val="28"/>
          <w:lang w:val="kk-KZ"/>
        </w:rPr>
        <w:t xml:space="preserve"> которыми п</w:t>
      </w:r>
      <w:r w:rsidR="007B42F4" w:rsidRPr="00E72553">
        <w:rPr>
          <w:rFonts w:ascii="Times New Roman" w:hAnsi="Times New Roman" w:cs="Times New Roman"/>
          <w:sz w:val="28"/>
          <w:szCs w:val="28"/>
        </w:rPr>
        <w:t>о</w:t>
      </w:r>
      <w:r w:rsidR="0095483A" w:rsidRPr="00E7255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B42F4" w:rsidRPr="00E72553">
        <w:rPr>
          <w:rFonts w:ascii="Times New Roman" w:hAnsi="Times New Roman" w:cs="Times New Roman"/>
          <w:sz w:val="28"/>
          <w:szCs w:val="28"/>
        </w:rPr>
        <w:t xml:space="preserve">состоянию на </w:t>
      </w:r>
      <w:r w:rsidR="0095483A" w:rsidRPr="00E72553">
        <w:rPr>
          <w:rFonts w:ascii="Times New Roman" w:hAnsi="Times New Roman" w:cs="Times New Roman"/>
          <w:sz w:val="28"/>
          <w:szCs w:val="28"/>
          <w:lang w:val="kk-KZ"/>
        </w:rPr>
        <w:t xml:space="preserve">начало </w:t>
      </w:r>
      <w:r w:rsidR="007B42F4" w:rsidRPr="00E72553">
        <w:rPr>
          <w:rFonts w:ascii="Times New Roman" w:hAnsi="Times New Roman" w:cs="Times New Roman"/>
          <w:sz w:val="28"/>
          <w:szCs w:val="28"/>
        </w:rPr>
        <w:t>2017 года</w:t>
      </w:r>
      <w:r w:rsidR="00145CE8" w:rsidRPr="00E72553">
        <w:rPr>
          <w:rFonts w:ascii="Times New Roman" w:hAnsi="Times New Roman" w:cs="Times New Roman"/>
          <w:sz w:val="28"/>
          <w:szCs w:val="28"/>
        </w:rPr>
        <w:t xml:space="preserve"> </w:t>
      </w:r>
      <w:r w:rsidR="0095483A" w:rsidRPr="00E7255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B42F4" w:rsidRPr="00E72553">
        <w:rPr>
          <w:rFonts w:ascii="Times New Roman" w:hAnsi="Times New Roman" w:cs="Times New Roman"/>
          <w:sz w:val="28"/>
          <w:szCs w:val="28"/>
        </w:rPr>
        <w:t>обслуж</w:t>
      </w:r>
      <w:r w:rsidR="00145CE8" w:rsidRPr="00E72553">
        <w:rPr>
          <w:rFonts w:ascii="Times New Roman" w:hAnsi="Times New Roman" w:cs="Times New Roman"/>
          <w:sz w:val="28"/>
          <w:szCs w:val="28"/>
          <w:lang w:val="kk-KZ"/>
        </w:rPr>
        <w:t xml:space="preserve">ено </w:t>
      </w:r>
      <w:r w:rsidR="007B42F4" w:rsidRPr="00E72553">
        <w:rPr>
          <w:rFonts w:ascii="Times New Roman" w:hAnsi="Times New Roman" w:cs="Times New Roman"/>
          <w:sz w:val="28"/>
          <w:szCs w:val="28"/>
        </w:rPr>
        <w:t>около 10,4</w:t>
      </w:r>
      <w:r w:rsidR="008D1BA6">
        <w:rPr>
          <w:rFonts w:ascii="Times New Roman" w:hAnsi="Times New Roman" w:cs="Times New Roman"/>
          <w:sz w:val="28"/>
          <w:szCs w:val="28"/>
        </w:rPr>
        <w:t xml:space="preserve"> процентов </w:t>
      </w:r>
      <w:r w:rsidR="0095483A" w:rsidRPr="00E72553">
        <w:rPr>
          <w:rFonts w:ascii="Times New Roman" w:hAnsi="Times New Roman" w:cs="Times New Roman"/>
          <w:sz w:val="28"/>
          <w:szCs w:val="28"/>
          <w:lang w:val="kk-KZ"/>
        </w:rPr>
        <w:t xml:space="preserve">городского </w:t>
      </w:r>
      <w:r w:rsidR="007B42F4" w:rsidRPr="00E72553">
        <w:rPr>
          <w:rFonts w:ascii="Times New Roman" w:hAnsi="Times New Roman" w:cs="Times New Roman"/>
          <w:sz w:val="28"/>
          <w:szCs w:val="28"/>
        </w:rPr>
        <w:t>населения.</w:t>
      </w:r>
    </w:p>
    <w:p w:rsidR="00776FFE" w:rsidRPr="00E72553" w:rsidRDefault="00776FFE" w:rsidP="00194B01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E72553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E72553">
        <w:rPr>
          <w:rFonts w:ascii="Times New Roman" w:hAnsi="Times New Roman" w:cs="Times New Roman"/>
          <w:sz w:val="28"/>
          <w:szCs w:val="28"/>
          <w:lang w:val="kk-KZ"/>
        </w:rPr>
        <w:t xml:space="preserve">реализации </w:t>
      </w:r>
      <w:r w:rsidRPr="00E72553">
        <w:rPr>
          <w:rFonts w:ascii="Times New Roman" w:hAnsi="Times New Roman" w:cs="Times New Roman"/>
          <w:sz w:val="28"/>
          <w:szCs w:val="28"/>
        </w:rPr>
        <w:t xml:space="preserve">Национальной скрининговой программы </w:t>
      </w:r>
      <w:r w:rsidRPr="00E72553">
        <w:rPr>
          <w:rFonts w:ascii="Times New Roman" w:eastAsia="Times New Roman" w:hAnsi="Times New Roman" w:cs="Times New Roman"/>
          <w:sz w:val="28"/>
          <w:szCs w:val="28"/>
        </w:rPr>
        <w:t>32,3</w:t>
      </w:r>
      <w:r w:rsidRPr="00E7255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процента</w:t>
      </w:r>
      <w:r w:rsidRPr="00E725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255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населения столицы </w:t>
      </w:r>
      <w:r w:rsidRPr="00E72553">
        <w:rPr>
          <w:rFonts w:ascii="Times New Roman" w:eastAsia="Times New Roman" w:hAnsi="Times New Roman" w:cs="Times New Roman"/>
          <w:sz w:val="28"/>
          <w:szCs w:val="28"/>
        </w:rPr>
        <w:t>прошли</w:t>
      </w:r>
      <w:r w:rsidRPr="00E725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обязательн</w:t>
      </w:r>
      <w:r w:rsidRPr="00E72553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ы</w:t>
      </w:r>
      <w:r w:rsidRPr="00E72553">
        <w:rPr>
          <w:rFonts w:ascii="Times New Roman" w:hAnsi="Times New Roman" w:cs="Times New Roman"/>
          <w:sz w:val="28"/>
          <w:szCs w:val="28"/>
          <w:shd w:val="clear" w:color="auto" w:fill="FFFFFF"/>
        </w:rPr>
        <w:t>е медицинск</w:t>
      </w:r>
      <w:r w:rsidRPr="00E72553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и</w:t>
      </w:r>
      <w:r w:rsidRPr="00E72553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E72553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Pr="00E72553">
        <w:rPr>
          <w:rFonts w:ascii="Times New Roman" w:hAnsi="Times New Roman" w:cs="Times New Roman"/>
          <w:sz w:val="28"/>
          <w:szCs w:val="28"/>
        </w:rPr>
        <w:t>осмотры по 11 видам заболеваний</w:t>
      </w:r>
      <w:r w:rsidR="00EB0FE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. </w:t>
      </w:r>
    </w:p>
    <w:p w:rsidR="007B42F4" w:rsidRPr="00E72553" w:rsidRDefault="00145CE8" w:rsidP="00194B0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553">
        <w:rPr>
          <w:rFonts w:ascii="Times New Roman" w:eastAsia="Times New Roman" w:hAnsi="Times New Roman" w:cs="Times New Roman"/>
          <w:sz w:val="28"/>
          <w:szCs w:val="28"/>
          <w:lang w:val="kk-KZ"/>
        </w:rPr>
        <w:t>В целях обеспечения д</w:t>
      </w:r>
      <w:r w:rsidRPr="00E72553">
        <w:rPr>
          <w:rFonts w:ascii="Times New Roman" w:eastAsia="Times New Roman" w:hAnsi="Times New Roman" w:cs="Times New Roman"/>
          <w:sz w:val="28"/>
          <w:szCs w:val="28"/>
        </w:rPr>
        <w:t>оступн</w:t>
      </w:r>
      <w:r w:rsidRPr="00E72553">
        <w:rPr>
          <w:rFonts w:ascii="Times New Roman" w:eastAsia="Times New Roman" w:hAnsi="Times New Roman" w:cs="Times New Roman"/>
          <w:sz w:val="28"/>
          <w:szCs w:val="28"/>
          <w:lang w:val="kk-KZ"/>
        </w:rPr>
        <w:t>ости оказания</w:t>
      </w:r>
      <w:r w:rsidRPr="00E72553">
        <w:rPr>
          <w:rFonts w:ascii="Times New Roman" w:eastAsia="Times New Roman" w:hAnsi="Times New Roman" w:cs="Times New Roman"/>
          <w:sz w:val="28"/>
          <w:szCs w:val="28"/>
        </w:rPr>
        <w:t xml:space="preserve"> медицинск</w:t>
      </w:r>
      <w:r w:rsidRPr="00E72553">
        <w:rPr>
          <w:rFonts w:ascii="Times New Roman" w:eastAsia="Times New Roman" w:hAnsi="Times New Roman" w:cs="Times New Roman"/>
          <w:sz w:val="28"/>
          <w:szCs w:val="28"/>
          <w:lang w:val="kk-KZ"/>
        </w:rPr>
        <w:t>ой</w:t>
      </w:r>
      <w:r w:rsidRPr="00E72553">
        <w:rPr>
          <w:rFonts w:ascii="Times New Roman" w:eastAsia="Times New Roman" w:hAnsi="Times New Roman" w:cs="Times New Roman"/>
          <w:sz w:val="28"/>
          <w:szCs w:val="28"/>
        </w:rPr>
        <w:t xml:space="preserve"> помощ</w:t>
      </w:r>
      <w:r w:rsidRPr="00E7255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и населению принимаются меры по организации </w:t>
      </w:r>
      <w:r w:rsidRPr="00E72553">
        <w:rPr>
          <w:rFonts w:ascii="Times New Roman" w:eastAsia="Times New Roman" w:hAnsi="Times New Roman" w:cs="Times New Roman"/>
          <w:sz w:val="28"/>
          <w:szCs w:val="28"/>
        </w:rPr>
        <w:t>максимально</w:t>
      </w:r>
      <w:r w:rsidRPr="00E72553">
        <w:rPr>
          <w:rFonts w:ascii="Times New Roman" w:eastAsia="Times New Roman" w:hAnsi="Times New Roman" w:cs="Times New Roman"/>
          <w:sz w:val="28"/>
          <w:szCs w:val="28"/>
          <w:lang w:val="kk-KZ"/>
        </w:rPr>
        <w:t>го</w:t>
      </w:r>
      <w:r w:rsidRPr="00E72553">
        <w:rPr>
          <w:rFonts w:ascii="Times New Roman" w:eastAsia="Times New Roman" w:hAnsi="Times New Roman" w:cs="Times New Roman"/>
          <w:sz w:val="28"/>
          <w:szCs w:val="28"/>
        </w:rPr>
        <w:t xml:space="preserve"> приближени</w:t>
      </w:r>
      <w:r w:rsidRPr="00E72553">
        <w:rPr>
          <w:rFonts w:ascii="Times New Roman" w:eastAsia="Times New Roman" w:hAnsi="Times New Roman" w:cs="Times New Roman"/>
          <w:sz w:val="28"/>
          <w:szCs w:val="28"/>
          <w:lang w:val="kk-KZ"/>
        </w:rPr>
        <w:t>я</w:t>
      </w:r>
      <w:r w:rsidRPr="00E72553">
        <w:rPr>
          <w:rFonts w:ascii="Times New Roman" w:eastAsia="Times New Roman" w:hAnsi="Times New Roman" w:cs="Times New Roman"/>
          <w:sz w:val="28"/>
          <w:szCs w:val="28"/>
        </w:rPr>
        <w:t xml:space="preserve"> услуг </w:t>
      </w:r>
      <w:r w:rsidRPr="00E72553">
        <w:rPr>
          <w:rStyle w:val="apple-style-span"/>
          <w:rFonts w:ascii="Times New Roman" w:hAnsi="Times New Roman" w:cs="Times New Roman"/>
          <w:i w:val="0"/>
          <w:lang w:val="kk-KZ"/>
        </w:rPr>
        <w:t>п</w:t>
      </w:r>
      <w:r w:rsidRPr="00E72553">
        <w:rPr>
          <w:rStyle w:val="apple-style-span"/>
          <w:rFonts w:ascii="Times New Roman" w:hAnsi="Times New Roman" w:cs="Times New Roman"/>
          <w:i w:val="0"/>
          <w:lang w:val="ru-RU"/>
        </w:rPr>
        <w:t>ервичн</w:t>
      </w:r>
      <w:r w:rsidRPr="00E72553">
        <w:rPr>
          <w:rStyle w:val="apple-style-span"/>
          <w:rFonts w:ascii="Times New Roman" w:hAnsi="Times New Roman" w:cs="Times New Roman"/>
          <w:i w:val="0"/>
          <w:lang w:val="kk-KZ"/>
        </w:rPr>
        <w:t>ой</w:t>
      </w:r>
      <w:r w:rsidRPr="00E72553">
        <w:rPr>
          <w:rStyle w:val="apple-style-span"/>
          <w:rFonts w:ascii="Times New Roman" w:hAnsi="Times New Roman" w:cs="Times New Roman"/>
          <w:i w:val="0"/>
          <w:lang w:val="ru-RU"/>
        </w:rPr>
        <w:t xml:space="preserve"> медико-санитарн</w:t>
      </w:r>
      <w:r w:rsidRPr="00E72553">
        <w:rPr>
          <w:rStyle w:val="apple-style-span"/>
          <w:rFonts w:ascii="Times New Roman" w:hAnsi="Times New Roman" w:cs="Times New Roman"/>
          <w:i w:val="0"/>
          <w:lang w:val="kk-KZ"/>
        </w:rPr>
        <w:t>ой</w:t>
      </w:r>
      <w:r w:rsidRPr="00E72553">
        <w:rPr>
          <w:rStyle w:val="apple-style-span"/>
          <w:rFonts w:ascii="Times New Roman" w:hAnsi="Times New Roman" w:cs="Times New Roman"/>
          <w:i w:val="0"/>
          <w:lang w:val="ru-RU"/>
        </w:rPr>
        <w:t xml:space="preserve"> </w:t>
      </w:r>
      <w:r w:rsidRPr="00E72553">
        <w:rPr>
          <w:rFonts w:ascii="Times New Roman" w:hAnsi="Times New Roman" w:cs="Times New Roman"/>
          <w:sz w:val="28"/>
          <w:szCs w:val="28"/>
        </w:rPr>
        <w:t>помощ</w:t>
      </w:r>
      <w:r w:rsidRPr="00E72553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E72553">
        <w:rPr>
          <w:rFonts w:ascii="Times New Roman" w:eastAsia="Times New Roman" w:hAnsi="Times New Roman" w:cs="Times New Roman"/>
          <w:sz w:val="28"/>
          <w:szCs w:val="28"/>
        </w:rPr>
        <w:t xml:space="preserve"> к месту жительства граждан</w:t>
      </w:r>
      <w:r w:rsidRPr="00E7255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. </w:t>
      </w:r>
      <w:r w:rsidRPr="00E725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2553">
        <w:rPr>
          <w:rFonts w:ascii="Times New Roman" w:hAnsi="Times New Roman" w:cs="Times New Roman"/>
          <w:sz w:val="28"/>
          <w:szCs w:val="28"/>
        </w:rPr>
        <w:t xml:space="preserve">Новые объекты </w:t>
      </w:r>
      <w:r w:rsidRPr="00E72553">
        <w:rPr>
          <w:rStyle w:val="apple-style-span"/>
          <w:rFonts w:ascii="Times New Roman" w:hAnsi="Times New Roman" w:cs="Times New Roman"/>
          <w:i w:val="0"/>
          <w:lang w:val="kk-KZ"/>
        </w:rPr>
        <w:t>п</w:t>
      </w:r>
      <w:r w:rsidRPr="00E72553">
        <w:rPr>
          <w:rStyle w:val="apple-style-span"/>
          <w:rFonts w:ascii="Times New Roman" w:hAnsi="Times New Roman" w:cs="Times New Roman"/>
          <w:i w:val="0"/>
          <w:lang w:val="ru-RU"/>
        </w:rPr>
        <w:t>ервичн</w:t>
      </w:r>
      <w:r w:rsidRPr="00E72553">
        <w:rPr>
          <w:rStyle w:val="apple-style-span"/>
          <w:rFonts w:ascii="Times New Roman" w:hAnsi="Times New Roman" w:cs="Times New Roman"/>
          <w:i w:val="0"/>
          <w:lang w:val="kk-KZ"/>
        </w:rPr>
        <w:t>ой</w:t>
      </w:r>
      <w:r w:rsidRPr="00E72553">
        <w:rPr>
          <w:rStyle w:val="apple-style-span"/>
          <w:rFonts w:ascii="Times New Roman" w:hAnsi="Times New Roman" w:cs="Times New Roman"/>
          <w:i w:val="0"/>
          <w:lang w:val="ru-RU"/>
        </w:rPr>
        <w:t xml:space="preserve"> медико-санитарн</w:t>
      </w:r>
      <w:r w:rsidRPr="00E72553">
        <w:rPr>
          <w:rStyle w:val="apple-style-span"/>
          <w:rFonts w:ascii="Times New Roman" w:hAnsi="Times New Roman" w:cs="Times New Roman"/>
          <w:i w:val="0"/>
          <w:lang w:val="kk-KZ"/>
        </w:rPr>
        <w:t>ой</w:t>
      </w:r>
      <w:r w:rsidRPr="00E72553">
        <w:rPr>
          <w:rStyle w:val="apple-style-span"/>
          <w:rFonts w:ascii="Times New Roman" w:hAnsi="Times New Roman" w:cs="Times New Roman"/>
          <w:i w:val="0"/>
          <w:lang w:val="ru-RU"/>
        </w:rPr>
        <w:t xml:space="preserve"> </w:t>
      </w:r>
      <w:r w:rsidRPr="00E72553">
        <w:rPr>
          <w:rFonts w:ascii="Times New Roman" w:hAnsi="Times New Roman" w:cs="Times New Roman"/>
          <w:sz w:val="28"/>
          <w:szCs w:val="28"/>
        </w:rPr>
        <w:t>помощ</w:t>
      </w:r>
      <w:r w:rsidRPr="00E72553">
        <w:rPr>
          <w:rFonts w:ascii="Times New Roman" w:hAnsi="Times New Roman" w:cs="Times New Roman"/>
          <w:sz w:val="28"/>
          <w:szCs w:val="28"/>
          <w:lang w:val="kk-KZ"/>
        </w:rPr>
        <w:t xml:space="preserve">и города Астаны, </w:t>
      </w:r>
      <w:r w:rsidRPr="00E72553">
        <w:rPr>
          <w:rFonts w:ascii="Times New Roman" w:hAnsi="Times New Roman" w:cs="Times New Roman"/>
          <w:bCs/>
          <w:sz w:val="28"/>
          <w:szCs w:val="28"/>
        </w:rPr>
        <w:t>с высоким уровнем  оснащенности и наличием оборудования для развития  услуг по реабилитации населения</w:t>
      </w:r>
      <w:r w:rsidRPr="00E72553">
        <w:rPr>
          <w:rFonts w:ascii="Times New Roman" w:hAnsi="Times New Roman" w:cs="Times New Roman"/>
          <w:sz w:val="28"/>
          <w:szCs w:val="28"/>
          <w:lang w:val="kk-KZ"/>
        </w:rPr>
        <w:t>, в</w:t>
      </w:r>
      <w:r w:rsidRPr="00E72553">
        <w:rPr>
          <w:rFonts w:ascii="Times New Roman" w:hAnsi="Times New Roman" w:cs="Times New Roman"/>
          <w:sz w:val="28"/>
          <w:szCs w:val="28"/>
        </w:rPr>
        <w:t>веден</w:t>
      </w:r>
      <w:r w:rsidRPr="00E72553">
        <w:rPr>
          <w:rFonts w:ascii="Times New Roman" w:hAnsi="Times New Roman" w:cs="Times New Roman"/>
          <w:sz w:val="28"/>
          <w:szCs w:val="28"/>
          <w:lang w:val="kk-KZ"/>
        </w:rPr>
        <w:t xml:space="preserve">ые с целью </w:t>
      </w:r>
      <w:r w:rsidRPr="00E72553">
        <w:rPr>
          <w:rFonts w:ascii="Times New Roman" w:hAnsi="Times New Roman" w:cs="Times New Roman"/>
          <w:sz w:val="28"/>
          <w:szCs w:val="28"/>
        </w:rPr>
        <w:t>сни</w:t>
      </w:r>
      <w:r w:rsidRPr="00E72553">
        <w:rPr>
          <w:rFonts w:ascii="Times New Roman" w:hAnsi="Times New Roman" w:cs="Times New Roman"/>
          <w:sz w:val="28"/>
          <w:szCs w:val="28"/>
          <w:lang w:val="kk-KZ"/>
        </w:rPr>
        <w:t>жения</w:t>
      </w:r>
      <w:r w:rsidRPr="00E72553">
        <w:rPr>
          <w:rFonts w:ascii="Times New Roman" w:hAnsi="Times New Roman" w:cs="Times New Roman"/>
          <w:sz w:val="28"/>
          <w:szCs w:val="28"/>
        </w:rPr>
        <w:t xml:space="preserve"> нагрузк</w:t>
      </w:r>
      <w:r w:rsidRPr="00E72553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E72553">
        <w:rPr>
          <w:rFonts w:ascii="Times New Roman" w:hAnsi="Times New Roman" w:cs="Times New Roman"/>
          <w:sz w:val="28"/>
          <w:szCs w:val="28"/>
        </w:rPr>
        <w:t xml:space="preserve"> амбулаторного звена, </w:t>
      </w:r>
      <w:r w:rsidRPr="00E72553">
        <w:rPr>
          <w:rFonts w:ascii="Times New Roman" w:hAnsi="Times New Roman" w:cs="Times New Roman"/>
          <w:bCs/>
          <w:sz w:val="28"/>
          <w:szCs w:val="28"/>
        </w:rPr>
        <w:t>п</w:t>
      </w:r>
      <w:r w:rsidRPr="00E72553">
        <w:rPr>
          <w:rFonts w:ascii="Times New Roman" w:hAnsi="Times New Roman" w:cs="Times New Roman"/>
          <w:sz w:val="28"/>
          <w:szCs w:val="28"/>
        </w:rPr>
        <w:t xml:space="preserve">озволили улучшить качество оказания медицинских услуг населению столицы, уменьшить очередность, упорядочить прием </w:t>
      </w:r>
      <w:r w:rsidRPr="00E72553">
        <w:rPr>
          <w:rFonts w:ascii="Times New Roman" w:hAnsi="Times New Roman" w:cs="Times New Roman"/>
          <w:sz w:val="28"/>
          <w:szCs w:val="28"/>
        </w:rPr>
        <w:lastRenderedPageBreak/>
        <w:t xml:space="preserve">граждан и создать комфортабельные условия для пациентов и медицинских работников поликлиник. </w:t>
      </w:r>
    </w:p>
    <w:p w:rsidR="003869AF" w:rsidRPr="00E72553" w:rsidRDefault="003869AF" w:rsidP="00194B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E72553">
        <w:rPr>
          <w:rFonts w:ascii="Times New Roman" w:eastAsia="Times New Roman" w:hAnsi="Times New Roman" w:cs="Times New Roman"/>
          <w:sz w:val="28"/>
          <w:szCs w:val="28"/>
        </w:rPr>
        <w:t>Оказание экстренной и неотложной медицинской помощи населению на сегодняшний день осуществляется 95 бригадами г</w:t>
      </w:r>
      <w:r w:rsidRPr="00E72553">
        <w:rPr>
          <w:rFonts w:ascii="Times New Roman" w:eastAsia="Times New Roman" w:hAnsi="Times New Roman" w:cs="Times New Roman"/>
          <w:bCs/>
          <w:sz w:val="28"/>
          <w:szCs w:val="28"/>
        </w:rPr>
        <w:t>ородской станци</w:t>
      </w:r>
      <w:r w:rsidR="00776FFE" w:rsidRPr="00E72553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E72553">
        <w:rPr>
          <w:rFonts w:ascii="Times New Roman" w:eastAsia="Times New Roman" w:hAnsi="Times New Roman" w:cs="Times New Roman"/>
          <w:bCs/>
          <w:sz w:val="28"/>
          <w:szCs w:val="28"/>
        </w:rPr>
        <w:t xml:space="preserve"> скорой медицинской помощи. </w:t>
      </w:r>
      <w:r w:rsidR="00776FFE" w:rsidRPr="00E72553">
        <w:rPr>
          <w:rFonts w:ascii="Times New Roman" w:eastAsia="Times New Roman" w:hAnsi="Times New Roman" w:cs="Times New Roman"/>
          <w:sz w:val="28"/>
          <w:szCs w:val="28"/>
        </w:rPr>
        <w:t>Создан</w:t>
      </w:r>
      <w:r w:rsidR="00EB0F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76FFE" w:rsidRPr="00E72553">
        <w:rPr>
          <w:rFonts w:ascii="Times New Roman" w:eastAsia="Times New Roman" w:hAnsi="Times New Roman" w:cs="Times New Roman"/>
          <w:sz w:val="28"/>
          <w:szCs w:val="28"/>
        </w:rPr>
        <w:t xml:space="preserve"> 14 подстанций,</w:t>
      </w:r>
      <w:r w:rsidR="00EB0FE5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="00F670A9" w:rsidRPr="00E72553">
        <w:rPr>
          <w:rFonts w:ascii="Times New Roman" w:eastAsia="Times New Roman" w:hAnsi="Times New Roman" w:cs="Times New Roman"/>
          <w:sz w:val="28"/>
          <w:szCs w:val="28"/>
        </w:rPr>
        <w:t>акуплено</w:t>
      </w:r>
      <w:r w:rsidR="00776FFE" w:rsidRPr="00E725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2553">
        <w:rPr>
          <w:rFonts w:ascii="Times New Roman" w:eastAsia="Times New Roman" w:hAnsi="Times New Roman" w:cs="Times New Roman"/>
          <w:sz w:val="28"/>
          <w:szCs w:val="28"/>
        </w:rPr>
        <w:t xml:space="preserve">49 специализированных автомобилей скорой медицинской помощи, оснащенных современным оборудованием. В диспетчерском центре предприятия «103» </w:t>
      </w:r>
      <w:r w:rsidR="00194B01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E72553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="00194B0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72553">
        <w:rPr>
          <w:rFonts w:ascii="Times New Roman" w:eastAsia="Times New Roman" w:hAnsi="Times New Roman" w:cs="Times New Roman"/>
          <w:bCs/>
          <w:sz w:val="28"/>
          <w:szCs w:val="28"/>
        </w:rPr>
        <w:t>мая 2017 года в круглосуточном режиме работают операторы со знанием английского, немецкого, турецкого и китайского языков.</w:t>
      </w:r>
      <w:r w:rsidRPr="00E7255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</w:p>
    <w:p w:rsidR="003869AF" w:rsidRPr="00E72553" w:rsidRDefault="003869AF" w:rsidP="00194B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55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Принимаются меры по улучшению </w:t>
      </w:r>
      <w:r w:rsidRPr="00E72553">
        <w:rPr>
          <w:rFonts w:ascii="Times New Roman" w:eastAsia="Times New Roman" w:hAnsi="Times New Roman" w:cs="Times New Roman"/>
          <w:sz w:val="28"/>
          <w:szCs w:val="28"/>
        </w:rPr>
        <w:t xml:space="preserve">преемственности службы Скорой медицинской и </w:t>
      </w:r>
      <w:r w:rsidRPr="00E72553">
        <w:rPr>
          <w:rStyle w:val="apple-style-span"/>
          <w:rFonts w:ascii="Times New Roman" w:hAnsi="Times New Roman" w:cs="Times New Roman"/>
          <w:i w:val="0"/>
          <w:lang w:val="kk-KZ"/>
        </w:rPr>
        <w:t>п</w:t>
      </w:r>
      <w:r w:rsidRPr="00E72553">
        <w:rPr>
          <w:rStyle w:val="apple-style-span"/>
          <w:rFonts w:ascii="Times New Roman" w:hAnsi="Times New Roman" w:cs="Times New Roman"/>
          <w:i w:val="0"/>
          <w:lang w:val="ru-RU"/>
        </w:rPr>
        <w:t>ервичн</w:t>
      </w:r>
      <w:r w:rsidRPr="00E72553">
        <w:rPr>
          <w:rStyle w:val="apple-style-span"/>
          <w:rFonts w:ascii="Times New Roman" w:hAnsi="Times New Roman" w:cs="Times New Roman"/>
          <w:i w:val="0"/>
          <w:lang w:val="kk-KZ"/>
        </w:rPr>
        <w:t>ой</w:t>
      </w:r>
      <w:r w:rsidRPr="00E72553">
        <w:rPr>
          <w:rStyle w:val="apple-style-span"/>
          <w:rFonts w:ascii="Times New Roman" w:hAnsi="Times New Roman" w:cs="Times New Roman"/>
          <w:i w:val="0"/>
          <w:lang w:val="ru-RU"/>
        </w:rPr>
        <w:t xml:space="preserve"> медико-санитарн</w:t>
      </w:r>
      <w:r w:rsidRPr="00E72553">
        <w:rPr>
          <w:rStyle w:val="apple-style-span"/>
          <w:rFonts w:ascii="Times New Roman" w:hAnsi="Times New Roman" w:cs="Times New Roman"/>
          <w:i w:val="0"/>
          <w:lang w:val="kk-KZ"/>
        </w:rPr>
        <w:t>ой</w:t>
      </w:r>
      <w:r w:rsidRPr="00E72553">
        <w:rPr>
          <w:rStyle w:val="apple-style-span"/>
          <w:rFonts w:ascii="Times New Roman" w:hAnsi="Times New Roman" w:cs="Times New Roman"/>
          <w:i w:val="0"/>
          <w:lang w:val="ru-RU"/>
        </w:rPr>
        <w:t xml:space="preserve"> </w:t>
      </w:r>
      <w:r w:rsidRPr="00E72553">
        <w:rPr>
          <w:rFonts w:ascii="Times New Roman" w:hAnsi="Times New Roman" w:cs="Times New Roman"/>
          <w:sz w:val="28"/>
          <w:szCs w:val="28"/>
        </w:rPr>
        <w:t>помощ</w:t>
      </w:r>
      <w:r w:rsidRPr="00E72553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E72553">
        <w:rPr>
          <w:rFonts w:ascii="Times New Roman" w:eastAsia="Times New Roman" w:hAnsi="Times New Roman" w:cs="Times New Roman"/>
          <w:sz w:val="28"/>
          <w:szCs w:val="28"/>
        </w:rPr>
        <w:t xml:space="preserve"> и качества динамического наблюдения за пациентами с хроническими заболеваниями у населения. С 1 августа 2016 года в поликлиниках города Астаны открыты отделения скорой неотложной медицинской помощи, что позволяет бригадам скорой медицинской помощи сок</w:t>
      </w:r>
      <w:r w:rsidR="00EB0FE5">
        <w:rPr>
          <w:rFonts w:ascii="Times New Roman" w:eastAsia="Times New Roman" w:hAnsi="Times New Roman" w:cs="Times New Roman"/>
          <w:sz w:val="28"/>
          <w:szCs w:val="28"/>
        </w:rPr>
        <w:t>ратить время доезда до 7 минут.</w:t>
      </w:r>
    </w:p>
    <w:p w:rsidR="007B42F4" w:rsidRPr="00E72553" w:rsidRDefault="005C1E05" w:rsidP="00194B01">
      <w:pPr>
        <w:pStyle w:val="a4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2553">
        <w:rPr>
          <w:rFonts w:ascii="Times New Roman" w:hAnsi="Times New Roman" w:cs="Times New Roman"/>
          <w:sz w:val="28"/>
          <w:szCs w:val="28"/>
        </w:rPr>
        <w:t xml:space="preserve">Поднят до уровня национальной биологической безопасности вопрос качества и безопасности лекарственных средств. </w:t>
      </w:r>
      <w:r w:rsidR="001E6B00" w:rsidRPr="00E72553">
        <w:rPr>
          <w:rFonts w:ascii="Times New Roman" w:hAnsi="Times New Roman" w:cs="Times New Roman"/>
          <w:sz w:val="28"/>
          <w:szCs w:val="28"/>
        </w:rPr>
        <w:t xml:space="preserve">В </w:t>
      </w:r>
      <w:r w:rsidRPr="00E72553">
        <w:rPr>
          <w:rFonts w:ascii="Times New Roman" w:hAnsi="Times New Roman" w:cs="Times New Roman"/>
          <w:sz w:val="28"/>
          <w:szCs w:val="28"/>
        </w:rPr>
        <w:t>2017 году</w:t>
      </w:r>
      <w:r w:rsidR="00776FFE" w:rsidRPr="00E72553">
        <w:rPr>
          <w:rFonts w:ascii="Times New Roman" w:hAnsi="Times New Roman" w:cs="Times New Roman"/>
          <w:sz w:val="28"/>
          <w:szCs w:val="28"/>
        </w:rPr>
        <w:t xml:space="preserve"> </w:t>
      </w:r>
      <w:r w:rsidRPr="00E72553">
        <w:rPr>
          <w:rFonts w:ascii="Times New Roman" w:hAnsi="Times New Roman" w:cs="Times New Roman"/>
          <w:sz w:val="28"/>
          <w:szCs w:val="28"/>
        </w:rPr>
        <w:t xml:space="preserve">для бесплатного амбулаторного обеспечения </w:t>
      </w:r>
      <w:r w:rsidR="001E6B00" w:rsidRPr="00E72553">
        <w:rPr>
          <w:rFonts w:ascii="Times New Roman" w:hAnsi="Times New Roman" w:cs="Times New Roman"/>
          <w:sz w:val="28"/>
          <w:szCs w:val="28"/>
        </w:rPr>
        <w:t xml:space="preserve">выделено </w:t>
      </w:r>
      <w:r w:rsidRPr="00E72553">
        <w:rPr>
          <w:rFonts w:ascii="Times New Roman" w:hAnsi="Times New Roman" w:cs="Times New Roman"/>
          <w:sz w:val="28"/>
          <w:szCs w:val="28"/>
        </w:rPr>
        <w:t>около 9 млрд. тенге.</w:t>
      </w:r>
    </w:p>
    <w:p w:rsidR="00F670A9" w:rsidRPr="00E72553" w:rsidRDefault="00F670A9" w:rsidP="00194B01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553">
        <w:rPr>
          <w:rFonts w:ascii="Times New Roman" w:hAnsi="Times New Roman" w:cs="Times New Roman"/>
          <w:sz w:val="28"/>
          <w:szCs w:val="28"/>
        </w:rPr>
        <w:t>Вместе с тем, сессия маслихата города Астаны отмечает, что, несмотря на</w:t>
      </w:r>
      <w:r w:rsidR="00F32B00" w:rsidRPr="00E72553">
        <w:rPr>
          <w:rFonts w:ascii="Times New Roman" w:hAnsi="Times New Roman" w:cs="Times New Roman"/>
          <w:sz w:val="28"/>
          <w:szCs w:val="28"/>
        </w:rPr>
        <w:t xml:space="preserve"> </w:t>
      </w:r>
      <w:r w:rsidRPr="00E72553">
        <w:rPr>
          <w:rFonts w:ascii="Times New Roman" w:hAnsi="Times New Roman" w:cs="Times New Roman"/>
          <w:sz w:val="28"/>
          <w:szCs w:val="28"/>
        </w:rPr>
        <w:t xml:space="preserve">положительные тенденции по </w:t>
      </w:r>
      <w:r w:rsidRPr="00E72553">
        <w:rPr>
          <w:rFonts w:ascii="Times New Roman" w:hAnsi="Times New Roman" w:cs="Times New Roman"/>
          <w:sz w:val="28"/>
          <w:szCs w:val="28"/>
          <w:lang w:val="kk-KZ"/>
        </w:rPr>
        <w:t>организации амбулаторно-поликлинической помощи</w:t>
      </w:r>
      <w:r w:rsidRPr="00E725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2553">
        <w:rPr>
          <w:rFonts w:ascii="Times New Roman" w:hAnsi="Times New Roman" w:cs="Times New Roman"/>
          <w:sz w:val="28"/>
          <w:szCs w:val="28"/>
          <w:lang w:val="kk-KZ"/>
        </w:rPr>
        <w:t>населению</w:t>
      </w:r>
      <w:r w:rsidRPr="00E725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2553">
        <w:rPr>
          <w:rFonts w:ascii="Times New Roman" w:hAnsi="Times New Roman" w:cs="Times New Roman"/>
          <w:sz w:val="28"/>
          <w:szCs w:val="28"/>
        </w:rPr>
        <w:t>в системе здравоохранения города Астаны имеются определенные проблемы.</w:t>
      </w:r>
    </w:p>
    <w:p w:rsidR="00776FFE" w:rsidRPr="00E72553" w:rsidRDefault="000455CD" w:rsidP="00194B01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553">
        <w:rPr>
          <w:rFonts w:ascii="Times New Roman" w:hAnsi="Times New Roman" w:cs="Times New Roman"/>
          <w:sz w:val="28"/>
          <w:szCs w:val="28"/>
        </w:rPr>
        <w:t>Актуальной</w:t>
      </w:r>
      <w:r w:rsidR="00681AF3" w:rsidRPr="00E72553">
        <w:rPr>
          <w:rFonts w:ascii="Times New Roman" w:hAnsi="Times New Roman" w:cs="Times New Roman"/>
          <w:sz w:val="28"/>
          <w:szCs w:val="28"/>
        </w:rPr>
        <w:t xml:space="preserve"> </w:t>
      </w:r>
      <w:r w:rsidR="00474E33" w:rsidRPr="00E72553">
        <w:rPr>
          <w:rFonts w:ascii="Times New Roman" w:hAnsi="Times New Roman" w:cs="Times New Roman"/>
          <w:sz w:val="28"/>
          <w:szCs w:val="28"/>
        </w:rPr>
        <w:t>на сегодняшний день проблем</w:t>
      </w:r>
      <w:r w:rsidRPr="00E72553">
        <w:rPr>
          <w:rFonts w:ascii="Times New Roman" w:hAnsi="Times New Roman" w:cs="Times New Roman"/>
          <w:sz w:val="28"/>
          <w:szCs w:val="28"/>
        </w:rPr>
        <w:t>ой</w:t>
      </w:r>
      <w:r w:rsidR="00474E33" w:rsidRPr="00E72553">
        <w:rPr>
          <w:rFonts w:ascii="Times New Roman" w:hAnsi="Times New Roman" w:cs="Times New Roman"/>
          <w:sz w:val="28"/>
          <w:szCs w:val="28"/>
        </w:rPr>
        <w:t xml:space="preserve"> </w:t>
      </w:r>
      <w:r w:rsidR="00681AF3" w:rsidRPr="00E72553">
        <w:rPr>
          <w:rFonts w:ascii="Times New Roman" w:hAnsi="Times New Roman" w:cs="Times New Roman"/>
          <w:sz w:val="28"/>
          <w:szCs w:val="28"/>
        </w:rPr>
        <w:t>является превышени</w:t>
      </w:r>
      <w:r w:rsidR="00474E33" w:rsidRPr="00E72553">
        <w:rPr>
          <w:rFonts w:ascii="Times New Roman" w:hAnsi="Times New Roman" w:cs="Times New Roman"/>
          <w:sz w:val="28"/>
          <w:szCs w:val="28"/>
        </w:rPr>
        <w:t>е</w:t>
      </w:r>
      <w:r w:rsidR="00681AF3" w:rsidRPr="00E72553">
        <w:rPr>
          <w:rFonts w:ascii="Times New Roman" w:hAnsi="Times New Roman" w:cs="Times New Roman"/>
          <w:sz w:val="28"/>
          <w:szCs w:val="28"/>
        </w:rPr>
        <w:t xml:space="preserve"> </w:t>
      </w:r>
      <w:r w:rsidR="00474E33" w:rsidRPr="00E72553">
        <w:rPr>
          <w:rFonts w:ascii="Times New Roman" w:hAnsi="Times New Roman" w:cs="Times New Roman"/>
          <w:sz w:val="28"/>
          <w:szCs w:val="28"/>
        </w:rPr>
        <w:t xml:space="preserve">в 1,5 раза </w:t>
      </w:r>
      <w:r w:rsidR="00681AF3" w:rsidRPr="00E72553">
        <w:rPr>
          <w:rFonts w:ascii="Times New Roman" w:hAnsi="Times New Roman" w:cs="Times New Roman"/>
          <w:sz w:val="28"/>
          <w:szCs w:val="28"/>
        </w:rPr>
        <w:t>плановой мощности</w:t>
      </w:r>
      <w:r w:rsidR="00474E33" w:rsidRPr="00E72553">
        <w:rPr>
          <w:rFonts w:ascii="Times New Roman" w:hAnsi="Times New Roman" w:cs="Times New Roman"/>
          <w:sz w:val="28"/>
          <w:szCs w:val="28"/>
        </w:rPr>
        <w:t xml:space="preserve"> </w:t>
      </w:r>
      <w:r w:rsidR="00681AF3" w:rsidRPr="00E72553">
        <w:rPr>
          <w:rFonts w:ascii="Times New Roman" w:hAnsi="Times New Roman" w:cs="Times New Roman"/>
          <w:sz w:val="28"/>
          <w:szCs w:val="28"/>
        </w:rPr>
        <w:t>первичной медико-санита</w:t>
      </w:r>
      <w:r w:rsidR="00F32B00" w:rsidRPr="00E72553">
        <w:rPr>
          <w:rFonts w:ascii="Times New Roman" w:hAnsi="Times New Roman" w:cs="Times New Roman"/>
          <w:sz w:val="28"/>
          <w:szCs w:val="28"/>
        </w:rPr>
        <w:t>р</w:t>
      </w:r>
      <w:r w:rsidR="00681AF3" w:rsidRPr="00E72553">
        <w:rPr>
          <w:rFonts w:ascii="Times New Roman" w:hAnsi="Times New Roman" w:cs="Times New Roman"/>
          <w:sz w:val="28"/>
          <w:szCs w:val="28"/>
        </w:rPr>
        <w:t>ной помощи</w:t>
      </w:r>
      <w:r w:rsidR="00474E33" w:rsidRPr="00E72553">
        <w:rPr>
          <w:rFonts w:ascii="Times New Roman" w:hAnsi="Times New Roman" w:cs="Times New Roman"/>
          <w:sz w:val="28"/>
          <w:szCs w:val="28"/>
        </w:rPr>
        <w:t xml:space="preserve">, что оказывает </w:t>
      </w:r>
      <w:r w:rsidR="00776FFE" w:rsidRPr="00E72553">
        <w:rPr>
          <w:rFonts w:ascii="Times New Roman" w:hAnsi="Times New Roman" w:cs="Times New Roman"/>
          <w:sz w:val="28"/>
          <w:szCs w:val="28"/>
        </w:rPr>
        <w:t>большую</w:t>
      </w:r>
      <w:r w:rsidR="00474E33" w:rsidRPr="00E72553">
        <w:rPr>
          <w:rFonts w:ascii="Times New Roman" w:eastAsia="Times New Roman" w:hAnsi="Times New Roman" w:cs="Times New Roman"/>
          <w:sz w:val="28"/>
          <w:szCs w:val="28"/>
        </w:rPr>
        <w:t xml:space="preserve"> нагрузку на участковую службу</w:t>
      </w:r>
      <w:r w:rsidR="00776FFE" w:rsidRPr="00E72553">
        <w:rPr>
          <w:rFonts w:ascii="Times New Roman" w:eastAsia="Times New Roman" w:hAnsi="Times New Roman" w:cs="Times New Roman"/>
          <w:sz w:val="28"/>
          <w:szCs w:val="28"/>
        </w:rPr>
        <w:t>,</w:t>
      </w:r>
      <w:r w:rsidR="00474E33" w:rsidRPr="00E72553">
        <w:rPr>
          <w:rFonts w:ascii="Times New Roman" w:eastAsia="Times New Roman" w:hAnsi="Times New Roman" w:cs="Times New Roman"/>
          <w:sz w:val="28"/>
          <w:szCs w:val="28"/>
        </w:rPr>
        <w:t xml:space="preserve"> на качество и эффективность</w:t>
      </w:r>
      <w:r w:rsidR="00776FFE" w:rsidRPr="00E725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4E33" w:rsidRPr="00E72553">
        <w:rPr>
          <w:rFonts w:ascii="Times New Roman" w:eastAsia="Times New Roman" w:hAnsi="Times New Roman" w:cs="Times New Roman"/>
          <w:sz w:val="28"/>
          <w:szCs w:val="28"/>
        </w:rPr>
        <w:t>проводим</w:t>
      </w:r>
      <w:r w:rsidR="004A73A2">
        <w:rPr>
          <w:rFonts w:ascii="Times New Roman" w:eastAsia="Times New Roman" w:hAnsi="Times New Roman" w:cs="Times New Roman"/>
          <w:sz w:val="28"/>
          <w:szCs w:val="28"/>
        </w:rPr>
        <w:t>ых профилактических мероприятий.</w:t>
      </w:r>
    </w:p>
    <w:p w:rsidR="0050434B" w:rsidRPr="00E72553" w:rsidRDefault="00776FFE" w:rsidP="00194B0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553">
        <w:rPr>
          <w:rFonts w:ascii="Times New Roman" w:hAnsi="Times New Roman" w:cs="Times New Roman"/>
          <w:sz w:val="28"/>
          <w:szCs w:val="28"/>
        </w:rPr>
        <w:t xml:space="preserve">Несоответствие штатных единиц нормативу приводит к ухудшению качества оказываемых медицинских услуг, возникновению очередности и соответственно росту нареканий от населения. </w:t>
      </w:r>
      <w:r w:rsidRPr="00E72553">
        <w:rPr>
          <w:rFonts w:ascii="Times New Roman" w:eastAsia="Times New Roman" w:hAnsi="Times New Roman" w:cs="Times New Roman"/>
          <w:sz w:val="28"/>
          <w:szCs w:val="28"/>
        </w:rPr>
        <w:t xml:space="preserve">На данный период в </w:t>
      </w:r>
      <w:r w:rsidR="00E06DE9" w:rsidRPr="00E72553">
        <w:rPr>
          <w:rFonts w:ascii="Times New Roman" w:eastAsia="Times New Roman" w:hAnsi="Times New Roman" w:cs="Times New Roman"/>
          <w:sz w:val="28"/>
          <w:szCs w:val="28"/>
        </w:rPr>
        <w:t>городе на одном участке врача общей практики</w:t>
      </w:r>
      <w:r w:rsidR="00E06DE9" w:rsidRPr="00E7255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E06DE9" w:rsidRPr="00E72553">
        <w:rPr>
          <w:rFonts w:ascii="Times New Roman" w:eastAsia="Times New Roman" w:hAnsi="Times New Roman" w:cs="Times New Roman"/>
          <w:sz w:val="28"/>
          <w:szCs w:val="28"/>
        </w:rPr>
        <w:t xml:space="preserve">в среднем приходится 2154 прикрепленного населения. </w:t>
      </w:r>
    </w:p>
    <w:p w:rsidR="00075D62" w:rsidRPr="00E72553" w:rsidRDefault="000455CD" w:rsidP="00194B01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553">
        <w:rPr>
          <w:rFonts w:ascii="Times New Roman" w:hAnsi="Times New Roman" w:cs="Times New Roman"/>
          <w:sz w:val="28"/>
          <w:szCs w:val="28"/>
        </w:rPr>
        <w:t xml:space="preserve">Одной из острых </w:t>
      </w:r>
      <w:r w:rsidRPr="00E72553">
        <w:rPr>
          <w:rFonts w:ascii="Times New Roman" w:hAnsi="Times New Roman" w:cs="Times New Roman"/>
          <w:sz w:val="28"/>
          <w:szCs w:val="28"/>
          <w:lang w:val="kk-KZ"/>
        </w:rPr>
        <w:t xml:space="preserve">остается </w:t>
      </w:r>
      <w:r w:rsidRPr="00E72553">
        <w:rPr>
          <w:rFonts w:ascii="Times New Roman" w:hAnsi="Times New Roman" w:cs="Times New Roman"/>
          <w:sz w:val="28"/>
          <w:szCs w:val="28"/>
        </w:rPr>
        <w:t xml:space="preserve">проблема дефицита медицинских кадров, что </w:t>
      </w:r>
      <w:r w:rsidRPr="00E72553">
        <w:rPr>
          <w:rFonts w:ascii="Times New Roman" w:eastAsia="Times New Roman" w:hAnsi="Times New Roman" w:cs="Times New Roman"/>
          <w:sz w:val="28"/>
          <w:szCs w:val="28"/>
        </w:rPr>
        <w:t xml:space="preserve">вызывает многочисленные нарекания на службу </w:t>
      </w:r>
      <w:r w:rsidRPr="00E72553">
        <w:rPr>
          <w:rFonts w:ascii="Times New Roman" w:hAnsi="Times New Roman" w:cs="Times New Roman"/>
          <w:sz w:val="28"/>
          <w:szCs w:val="28"/>
        </w:rPr>
        <w:t>первичной медико-санитарной помощи</w:t>
      </w:r>
      <w:r w:rsidRPr="00E72553">
        <w:rPr>
          <w:rFonts w:ascii="Times New Roman" w:eastAsia="Times New Roman" w:hAnsi="Times New Roman" w:cs="Times New Roman"/>
          <w:sz w:val="28"/>
          <w:szCs w:val="28"/>
        </w:rPr>
        <w:t xml:space="preserve"> и отражается на качестве оказания медицинских услуг населению. Дефицит участковых мед</w:t>
      </w:r>
      <w:r w:rsidR="00075D62" w:rsidRPr="00E72553">
        <w:rPr>
          <w:rFonts w:ascii="Times New Roman" w:eastAsia="Times New Roman" w:hAnsi="Times New Roman" w:cs="Times New Roman"/>
          <w:sz w:val="28"/>
          <w:szCs w:val="28"/>
        </w:rPr>
        <w:t xml:space="preserve">ицинских </w:t>
      </w:r>
      <w:r w:rsidRPr="00E72553">
        <w:rPr>
          <w:rFonts w:ascii="Times New Roman" w:eastAsia="Times New Roman" w:hAnsi="Times New Roman" w:cs="Times New Roman"/>
          <w:sz w:val="28"/>
          <w:szCs w:val="28"/>
        </w:rPr>
        <w:t>сестер по городу Астана</w:t>
      </w:r>
      <w:r w:rsidRPr="00E7255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E72553">
        <w:rPr>
          <w:rFonts w:ascii="Times New Roman" w:eastAsia="Times New Roman" w:hAnsi="Times New Roman" w:cs="Times New Roman"/>
          <w:sz w:val="28"/>
          <w:szCs w:val="28"/>
        </w:rPr>
        <w:t>составляет</w:t>
      </w:r>
      <w:r w:rsidR="00075D62" w:rsidRPr="00E725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2553">
        <w:rPr>
          <w:rFonts w:ascii="Times New Roman" w:eastAsia="Times New Roman" w:hAnsi="Times New Roman" w:cs="Times New Roman"/>
          <w:sz w:val="28"/>
          <w:szCs w:val="28"/>
        </w:rPr>
        <w:t>360 штатных единиц. Аналогична</w:t>
      </w:r>
      <w:r w:rsidR="00075D62" w:rsidRPr="00E725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2553">
        <w:rPr>
          <w:rFonts w:ascii="Times New Roman" w:eastAsia="Times New Roman" w:hAnsi="Times New Roman" w:cs="Times New Roman"/>
          <w:sz w:val="28"/>
          <w:szCs w:val="28"/>
        </w:rPr>
        <w:t xml:space="preserve">ситуация с психологами и социальными работниками. </w:t>
      </w:r>
    </w:p>
    <w:p w:rsidR="0050434B" w:rsidRPr="00E72553" w:rsidRDefault="00BA4221" w:rsidP="00194B0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553">
        <w:rPr>
          <w:rFonts w:ascii="Times New Roman" w:hAnsi="Times New Roman" w:cs="Times New Roman"/>
          <w:sz w:val="28"/>
          <w:szCs w:val="28"/>
        </w:rPr>
        <w:t>Учитывая низкий процент выявления при высоком охвате населения скринингом и значительные при этом финансовые затраты н</w:t>
      </w:r>
      <w:r w:rsidR="0050434B" w:rsidRPr="00E72553">
        <w:rPr>
          <w:rFonts w:ascii="Times New Roman" w:hAnsi="Times New Roman" w:cs="Times New Roman"/>
          <w:sz w:val="28"/>
          <w:szCs w:val="28"/>
        </w:rPr>
        <w:t xml:space="preserve">еобходимо </w:t>
      </w:r>
      <w:r w:rsidRPr="00E72553">
        <w:rPr>
          <w:rFonts w:ascii="Times New Roman" w:hAnsi="Times New Roman" w:cs="Times New Roman"/>
          <w:sz w:val="28"/>
          <w:szCs w:val="28"/>
        </w:rPr>
        <w:t>сократить</w:t>
      </w:r>
      <w:r w:rsidR="0050434B" w:rsidRPr="00E72553">
        <w:rPr>
          <w:rFonts w:ascii="Times New Roman" w:hAnsi="Times New Roman" w:cs="Times New Roman"/>
          <w:sz w:val="28"/>
          <w:szCs w:val="28"/>
        </w:rPr>
        <w:t xml:space="preserve"> количества скринингов до общепринят</w:t>
      </w:r>
      <w:r w:rsidRPr="00E72553">
        <w:rPr>
          <w:rFonts w:ascii="Times New Roman" w:hAnsi="Times New Roman" w:cs="Times New Roman"/>
          <w:sz w:val="28"/>
          <w:szCs w:val="28"/>
        </w:rPr>
        <w:t>ых</w:t>
      </w:r>
      <w:r w:rsidR="0050434B" w:rsidRPr="00E72553">
        <w:rPr>
          <w:rFonts w:ascii="Times New Roman" w:hAnsi="Times New Roman" w:cs="Times New Roman"/>
          <w:sz w:val="28"/>
          <w:szCs w:val="28"/>
        </w:rPr>
        <w:t xml:space="preserve"> в международной практике </w:t>
      </w:r>
      <w:r w:rsidR="004A73A2">
        <w:rPr>
          <w:rFonts w:ascii="Times New Roman" w:hAnsi="Times New Roman" w:cs="Times New Roman"/>
          <w:sz w:val="28"/>
          <w:szCs w:val="28"/>
        </w:rPr>
        <w:t>стандартов</w:t>
      </w:r>
      <w:r w:rsidRPr="00E72553">
        <w:rPr>
          <w:rFonts w:ascii="Times New Roman" w:hAnsi="Times New Roman" w:cs="Times New Roman"/>
          <w:sz w:val="28"/>
          <w:szCs w:val="28"/>
        </w:rPr>
        <w:t>.</w:t>
      </w:r>
    </w:p>
    <w:p w:rsidR="00F32B00" w:rsidRPr="00E72553" w:rsidRDefault="00A0559B" w:rsidP="00194B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553">
        <w:rPr>
          <w:rFonts w:ascii="Times New Roman" w:hAnsi="Times New Roman" w:cs="Times New Roman"/>
          <w:sz w:val="28"/>
          <w:szCs w:val="28"/>
        </w:rPr>
        <w:t>Создает конфликтные ситуации</w:t>
      </w:r>
      <w:r w:rsidR="00BA4221" w:rsidRPr="00E72553">
        <w:rPr>
          <w:rFonts w:ascii="Times New Roman" w:hAnsi="Times New Roman" w:cs="Times New Roman"/>
          <w:sz w:val="28"/>
          <w:szCs w:val="28"/>
        </w:rPr>
        <w:t xml:space="preserve">, </w:t>
      </w:r>
      <w:r w:rsidRPr="00E72553">
        <w:rPr>
          <w:rFonts w:ascii="Times New Roman" w:hAnsi="Times New Roman" w:cs="Times New Roman"/>
          <w:sz w:val="28"/>
          <w:szCs w:val="28"/>
        </w:rPr>
        <w:t xml:space="preserve">многочисленные жалобы населения </w:t>
      </w:r>
      <w:r w:rsidR="00BA4221" w:rsidRPr="00E72553">
        <w:rPr>
          <w:rFonts w:ascii="Times New Roman" w:hAnsi="Times New Roman" w:cs="Times New Roman"/>
          <w:sz w:val="28"/>
          <w:szCs w:val="28"/>
        </w:rPr>
        <w:t xml:space="preserve">и осложняет ситуацию в деятельности городских поликлиник </w:t>
      </w:r>
      <w:r w:rsidR="004A73A2">
        <w:rPr>
          <w:rFonts w:ascii="Times New Roman" w:hAnsi="Times New Roman" w:cs="Times New Roman"/>
          <w:sz w:val="28"/>
          <w:szCs w:val="28"/>
        </w:rPr>
        <w:t xml:space="preserve">вынужденное </w:t>
      </w:r>
      <w:r w:rsidR="004A73A2">
        <w:rPr>
          <w:rFonts w:ascii="Times New Roman" w:hAnsi="Times New Roman" w:cs="Times New Roman"/>
          <w:sz w:val="28"/>
          <w:szCs w:val="28"/>
        </w:rPr>
        <w:lastRenderedPageBreak/>
        <w:t>обслуживание</w:t>
      </w:r>
      <w:r w:rsidR="00F32B00" w:rsidRPr="00E72553">
        <w:rPr>
          <w:rFonts w:ascii="Times New Roman" w:hAnsi="Times New Roman" w:cs="Times New Roman"/>
          <w:sz w:val="28"/>
          <w:szCs w:val="28"/>
        </w:rPr>
        <w:t xml:space="preserve"> пациент</w:t>
      </w:r>
      <w:r w:rsidR="004A73A2">
        <w:rPr>
          <w:rFonts w:ascii="Times New Roman" w:hAnsi="Times New Roman" w:cs="Times New Roman"/>
          <w:sz w:val="28"/>
          <w:szCs w:val="28"/>
        </w:rPr>
        <w:t>ов - жителей</w:t>
      </w:r>
      <w:r w:rsidR="00F32B00" w:rsidRPr="00E72553">
        <w:rPr>
          <w:rFonts w:ascii="Times New Roman" w:hAnsi="Times New Roman" w:cs="Times New Roman"/>
          <w:sz w:val="28"/>
          <w:szCs w:val="28"/>
        </w:rPr>
        <w:t xml:space="preserve"> близлежащих поселков Акмолинской области</w:t>
      </w:r>
      <w:r w:rsidR="004A73A2">
        <w:rPr>
          <w:rFonts w:ascii="Times New Roman" w:hAnsi="Times New Roman" w:cs="Times New Roman"/>
          <w:sz w:val="28"/>
          <w:szCs w:val="28"/>
        </w:rPr>
        <w:t>.</w:t>
      </w:r>
      <w:r w:rsidR="00F32B00" w:rsidRPr="00E72553">
        <w:rPr>
          <w:rFonts w:ascii="Times New Roman" w:hAnsi="Times New Roman" w:cs="Times New Roman"/>
          <w:sz w:val="28"/>
          <w:szCs w:val="28"/>
        </w:rPr>
        <w:t xml:space="preserve"> </w:t>
      </w:r>
      <w:r w:rsidR="004A73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55CD" w:rsidRPr="00E72553" w:rsidRDefault="000455CD" w:rsidP="00194B01">
      <w:pPr>
        <w:tabs>
          <w:tab w:val="left" w:pos="567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553">
        <w:rPr>
          <w:rFonts w:ascii="Times New Roman" w:hAnsi="Times New Roman" w:cs="Times New Roman"/>
          <w:sz w:val="28"/>
          <w:szCs w:val="28"/>
          <w:shd w:val="clear" w:color="auto" w:fill="FFFFFF"/>
        </w:rPr>
        <w:t>Требует у</w:t>
      </w:r>
      <w:r w:rsidRPr="00E72553">
        <w:rPr>
          <w:rFonts w:ascii="Times New Roman" w:hAnsi="Times New Roman" w:cs="Times New Roman"/>
          <w:sz w:val="28"/>
          <w:szCs w:val="28"/>
        </w:rPr>
        <w:t xml:space="preserve">лучшения </w:t>
      </w:r>
      <w:r w:rsidRPr="00E72553">
        <w:rPr>
          <w:rFonts w:ascii="Times New Roman" w:hAnsi="Times New Roman" w:cs="Times New Roman"/>
          <w:bCs/>
          <w:sz w:val="28"/>
          <w:szCs w:val="28"/>
        </w:rPr>
        <w:t>деятельность</w:t>
      </w:r>
      <w:r w:rsidRPr="00E72553">
        <w:rPr>
          <w:rFonts w:ascii="Times New Roman" w:hAnsi="Times New Roman" w:cs="Times New Roman"/>
          <w:sz w:val="28"/>
          <w:szCs w:val="28"/>
        </w:rPr>
        <w:t xml:space="preserve"> амбулаторно-</w:t>
      </w:r>
      <w:r w:rsidRPr="00E72553">
        <w:rPr>
          <w:rFonts w:ascii="Times New Roman" w:hAnsi="Times New Roman" w:cs="Times New Roman"/>
          <w:bCs/>
          <w:sz w:val="28"/>
          <w:szCs w:val="28"/>
        </w:rPr>
        <w:t>поликлинического</w:t>
      </w:r>
      <w:r w:rsidRPr="00E72553">
        <w:rPr>
          <w:rFonts w:ascii="Times New Roman" w:hAnsi="Times New Roman" w:cs="Times New Roman"/>
          <w:sz w:val="28"/>
          <w:szCs w:val="28"/>
        </w:rPr>
        <w:t xml:space="preserve"> </w:t>
      </w:r>
      <w:r w:rsidRPr="00E72553">
        <w:rPr>
          <w:rFonts w:ascii="Times New Roman" w:hAnsi="Times New Roman" w:cs="Times New Roman"/>
          <w:bCs/>
          <w:sz w:val="28"/>
          <w:szCs w:val="28"/>
        </w:rPr>
        <w:t>звена, расположенного на окраинах города.</w:t>
      </w:r>
      <w:r w:rsidRPr="00E725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Тесные помещения врачей общей практики, б</w:t>
      </w:r>
      <w:r w:rsidRPr="00E72553">
        <w:rPr>
          <w:rFonts w:ascii="Times New Roman" w:hAnsi="Times New Roman" w:cs="Times New Roman"/>
          <w:sz w:val="28"/>
          <w:szCs w:val="28"/>
        </w:rPr>
        <w:t xml:space="preserve">ольшие очереди, </w:t>
      </w:r>
      <w:r w:rsidRPr="00E72553">
        <w:rPr>
          <w:rFonts w:ascii="Times New Roman" w:hAnsi="Times New Roman" w:cs="Times New Roman"/>
          <w:bCs/>
          <w:sz w:val="28"/>
          <w:szCs w:val="28"/>
        </w:rPr>
        <w:t>проблемы</w:t>
      </w:r>
      <w:r w:rsidRPr="00E72553">
        <w:rPr>
          <w:rFonts w:ascii="Times New Roman" w:hAnsi="Times New Roman" w:cs="Times New Roman"/>
          <w:sz w:val="28"/>
          <w:szCs w:val="28"/>
        </w:rPr>
        <w:t xml:space="preserve"> с </w:t>
      </w:r>
      <w:r w:rsidRPr="00E72553">
        <w:rPr>
          <w:rFonts w:ascii="Times New Roman" w:hAnsi="Times New Roman" w:cs="Times New Roman"/>
          <w:bCs/>
          <w:sz w:val="28"/>
          <w:szCs w:val="28"/>
        </w:rPr>
        <w:t>записью</w:t>
      </w:r>
      <w:r w:rsidRPr="00E72553">
        <w:rPr>
          <w:rFonts w:ascii="Times New Roman" w:hAnsi="Times New Roman" w:cs="Times New Roman"/>
          <w:sz w:val="28"/>
          <w:szCs w:val="28"/>
        </w:rPr>
        <w:t xml:space="preserve"> </w:t>
      </w:r>
      <w:r w:rsidRPr="00E72553">
        <w:rPr>
          <w:rFonts w:ascii="Times New Roman" w:hAnsi="Times New Roman" w:cs="Times New Roman"/>
          <w:bCs/>
          <w:sz w:val="28"/>
          <w:szCs w:val="28"/>
        </w:rPr>
        <w:t>на</w:t>
      </w:r>
      <w:r w:rsidRPr="00E72553">
        <w:rPr>
          <w:rFonts w:ascii="Times New Roman" w:hAnsi="Times New Roman" w:cs="Times New Roman"/>
          <w:sz w:val="28"/>
          <w:szCs w:val="28"/>
        </w:rPr>
        <w:t xml:space="preserve"> прием </w:t>
      </w:r>
      <w:r w:rsidRPr="00E72553">
        <w:rPr>
          <w:rFonts w:ascii="Times New Roman" w:hAnsi="Times New Roman" w:cs="Times New Roman"/>
          <w:bCs/>
          <w:sz w:val="28"/>
          <w:szCs w:val="28"/>
        </w:rPr>
        <w:t>к</w:t>
      </w:r>
      <w:r w:rsidRPr="00E72553">
        <w:rPr>
          <w:rFonts w:ascii="Times New Roman" w:hAnsi="Times New Roman" w:cs="Times New Roman"/>
          <w:sz w:val="28"/>
          <w:szCs w:val="28"/>
        </w:rPr>
        <w:t xml:space="preserve"> </w:t>
      </w:r>
      <w:r w:rsidRPr="00E72553">
        <w:rPr>
          <w:rFonts w:ascii="Times New Roman" w:hAnsi="Times New Roman" w:cs="Times New Roman"/>
          <w:bCs/>
          <w:sz w:val="28"/>
          <w:szCs w:val="28"/>
        </w:rPr>
        <w:t>узким</w:t>
      </w:r>
      <w:r w:rsidRPr="00E72553">
        <w:rPr>
          <w:rFonts w:ascii="Times New Roman" w:hAnsi="Times New Roman" w:cs="Times New Roman"/>
          <w:sz w:val="28"/>
          <w:szCs w:val="28"/>
        </w:rPr>
        <w:t xml:space="preserve"> </w:t>
      </w:r>
      <w:r w:rsidRPr="00E72553">
        <w:rPr>
          <w:rFonts w:ascii="Times New Roman" w:hAnsi="Times New Roman" w:cs="Times New Roman"/>
          <w:bCs/>
          <w:sz w:val="28"/>
          <w:szCs w:val="28"/>
        </w:rPr>
        <w:t>специалистам</w:t>
      </w:r>
      <w:r w:rsidRPr="00E72553">
        <w:rPr>
          <w:rFonts w:ascii="Times New Roman" w:hAnsi="Times New Roman" w:cs="Times New Roman"/>
          <w:sz w:val="28"/>
          <w:szCs w:val="28"/>
        </w:rPr>
        <w:t xml:space="preserve">, вызывают </w:t>
      </w:r>
      <w:r w:rsidR="004A73A2">
        <w:rPr>
          <w:rFonts w:ascii="Times New Roman" w:hAnsi="Times New Roman" w:cs="Times New Roman"/>
          <w:sz w:val="28"/>
          <w:szCs w:val="28"/>
        </w:rPr>
        <w:t xml:space="preserve">недовольства у </w:t>
      </w:r>
      <w:r w:rsidRPr="00E72553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Pr="00E725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жилых массивов "Ондирис", Коктал, Ильинка. </w:t>
      </w:r>
      <w:r w:rsidRPr="00E72553">
        <w:rPr>
          <w:rFonts w:ascii="Times New Roman" w:hAnsi="Times New Roman" w:cs="Times New Roman"/>
          <w:sz w:val="28"/>
          <w:szCs w:val="28"/>
        </w:rPr>
        <w:t xml:space="preserve">В ветхом состоянии находится здание городской поликлиники №1. </w:t>
      </w:r>
    </w:p>
    <w:p w:rsidR="000455CD" w:rsidRPr="00E72553" w:rsidRDefault="000455CD" w:rsidP="00194B01">
      <w:pPr>
        <w:tabs>
          <w:tab w:val="left" w:pos="567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553">
        <w:rPr>
          <w:rFonts w:ascii="Times New Roman" w:hAnsi="Times New Roman" w:cs="Times New Roman"/>
          <w:sz w:val="28"/>
          <w:szCs w:val="28"/>
        </w:rPr>
        <w:t>Особую тревогу вызывает ситуация поликлиники №12, расположенной в жилом массиве Ильинка, где отсутствуют не только медицинские, технические и другие необходимые для деятельности</w:t>
      </w:r>
      <w:r w:rsidR="00075D62" w:rsidRPr="00E72553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Pr="00E72553">
        <w:rPr>
          <w:rFonts w:ascii="Times New Roman" w:hAnsi="Times New Roman" w:cs="Times New Roman"/>
          <w:sz w:val="28"/>
          <w:szCs w:val="28"/>
        </w:rPr>
        <w:t>оборудования, но и правоустанавливающие документы, подтверждающие основание возникновения права на объект и основные средства и другая нормативная документация.</w:t>
      </w:r>
    </w:p>
    <w:p w:rsidR="00046C9B" w:rsidRPr="00E72553" w:rsidRDefault="00046C9B" w:rsidP="00194B01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553">
        <w:rPr>
          <w:rFonts w:ascii="Times New Roman" w:eastAsia="Times New Roman" w:hAnsi="Times New Roman" w:cs="Times New Roman"/>
          <w:sz w:val="28"/>
          <w:szCs w:val="28"/>
        </w:rPr>
        <w:t>Крайне низким является профессиональная пригодность выпускников медицинских колледжей, что вынуждает руководителей учреждений  здравоохранения заниматься переподготовкой и повышением квалификации среднего медицинского персонала.</w:t>
      </w:r>
    </w:p>
    <w:p w:rsidR="00194B01" w:rsidRDefault="00E06DE9" w:rsidP="00194B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55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81AF3" w:rsidRPr="00E72553">
        <w:rPr>
          <w:rFonts w:ascii="Times New Roman" w:eastAsia="Times New Roman" w:hAnsi="Times New Roman" w:cs="Times New Roman"/>
          <w:sz w:val="28"/>
          <w:szCs w:val="28"/>
        </w:rPr>
        <w:t>связи с недостаточностью финансирования и уменьшением количества передаваемых вызовов Скорой медицинской помощью в четырех поликлиниках закрыты отделения</w:t>
      </w:r>
      <w:r w:rsidRPr="00E72553">
        <w:rPr>
          <w:rFonts w:ascii="Times New Roman" w:eastAsia="Times New Roman" w:hAnsi="Times New Roman" w:cs="Times New Roman"/>
          <w:sz w:val="28"/>
          <w:szCs w:val="28"/>
        </w:rPr>
        <w:t xml:space="preserve"> скорой неотложной медицинской помощи</w:t>
      </w:r>
      <w:r w:rsidR="00681AF3" w:rsidRPr="00E72553">
        <w:rPr>
          <w:rFonts w:ascii="Times New Roman" w:eastAsia="Times New Roman" w:hAnsi="Times New Roman" w:cs="Times New Roman"/>
          <w:sz w:val="28"/>
          <w:szCs w:val="28"/>
        </w:rPr>
        <w:t>, в остальных проведена оптимизация бригад.</w:t>
      </w:r>
    </w:p>
    <w:p w:rsidR="001B1E3D" w:rsidRPr="00E72553" w:rsidRDefault="00E06DE9" w:rsidP="00194B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553">
        <w:rPr>
          <w:rFonts w:ascii="Times New Roman" w:hAnsi="Times New Roman" w:cs="Times New Roman"/>
          <w:sz w:val="28"/>
          <w:szCs w:val="28"/>
        </w:rPr>
        <w:t>Вызывает многочисленные нарекания со стороны населения, стимулирует избыточную госпитализацию в стационары, а также сдерживает развитие первичной медико-санитарной помощи н</w:t>
      </w:r>
      <w:r w:rsidR="00681AF3" w:rsidRPr="00E72553">
        <w:rPr>
          <w:rFonts w:ascii="Times New Roman" w:hAnsi="Times New Roman" w:cs="Times New Roman"/>
          <w:sz w:val="28"/>
          <w:szCs w:val="28"/>
        </w:rPr>
        <w:t>едостаточное лекарственное обеспечение на амбулаторном уровне</w:t>
      </w:r>
      <w:r w:rsidR="00F32B00" w:rsidRPr="00E725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1AF3" w:rsidRPr="00E72553" w:rsidRDefault="001B1E3D" w:rsidP="00194B0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553">
        <w:rPr>
          <w:rFonts w:ascii="Times New Roman" w:eastAsia="Times New Roman" w:hAnsi="Times New Roman" w:cs="Times New Roman"/>
          <w:sz w:val="28"/>
          <w:szCs w:val="28"/>
        </w:rPr>
        <w:t>Выделенный</w:t>
      </w:r>
      <w:r w:rsidR="004A73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2553">
        <w:rPr>
          <w:rFonts w:ascii="Times New Roman" w:eastAsia="Times New Roman" w:hAnsi="Times New Roman" w:cs="Times New Roman"/>
          <w:sz w:val="28"/>
          <w:szCs w:val="28"/>
        </w:rPr>
        <w:t xml:space="preserve">по школьной медицине </w:t>
      </w:r>
      <w:r w:rsidR="000455CD" w:rsidRPr="00E72553">
        <w:rPr>
          <w:rFonts w:ascii="Times New Roman" w:eastAsia="Times New Roman" w:hAnsi="Times New Roman" w:cs="Times New Roman"/>
          <w:sz w:val="28"/>
          <w:szCs w:val="28"/>
        </w:rPr>
        <w:t>фактически</w:t>
      </w:r>
      <w:r w:rsidR="004A73A2">
        <w:rPr>
          <w:rFonts w:ascii="Times New Roman" w:eastAsia="Times New Roman" w:hAnsi="Times New Roman" w:cs="Times New Roman"/>
          <w:sz w:val="28"/>
          <w:szCs w:val="28"/>
        </w:rPr>
        <w:t>й</w:t>
      </w:r>
      <w:r w:rsidR="000455CD" w:rsidRPr="00E725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2553">
        <w:rPr>
          <w:rFonts w:ascii="Times New Roman" w:eastAsia="Times New Roman" w:hAnsi="Times New Roman" w:cs="Times New Roman"/>
          <w:sz w:val="28"/>
          <w:szCs w:val="28"/>
        </w:rPr>
        <w:t>тариф в размере</w:t>
      </w:r>
      <w:r w:rsidR="000455CD" w:rsidRPr="00E725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2553">
        <w:rPr>
          <w:rFonts w:ascii="Times New Roman" w:eastAsia="Times New Roman" w:hAnsi="Times New Roman" w:cs="Times New Roman"/>
          <w:sz w:val="28"/>
          <w:szCs w:val="28"/>
        </w:rPr>
        <w:t xml:space="preserve">100 </w:t>
      </w:r>
      <w:r w:rsidR="00BA4221" w:rsidRPr="00E72553">
        <w:rPr>
          <w:rFonts w:ascii="Times New Roman" w:eastAsia="Times New Roman" w:hAnsi="Times New Roman" w:cs="Times New Roman"/>
          <w:sz w:val="28"/>
          <w:szCs w:val="28"/>
        </w:rPr>
        <w:t>тенге</w:t>
      </w:r>
      <w:r w:rsidRPr="00E72553">
        <w:rPr>
          <w:rFonts w:ascii="Times New Roman" w:eastAsia="Times New Roman" w:hAnsi="Times New Roman" w:cs="Times New Roman"/>
          <w:sz w:val="28"/>
          <w:szCs w:val="28"/>
        </w:rPr>
        <w:t xml:space="preserve"> на одного школьника, н</w:t>
      </w:r>
      <w:r w:rsidR="00F32B00" w:rsidRPr="00E72553">
        <w:rPr>
          <w:rFonts w:ascii="Times New Roman" w:hAnsi="Times New Roman" w:cs="Times New Roman"/>
          <w:sz w:val="28"/>
          <w:szCs w:val="28"/>
        </w:rPr>
        <w:t xml:space="preserve">е </w:t>
      </w:r>
      <w:r w:rsidR="00F32B00" w:rsidRPr="00E72553">
        <w:rPr>
          <w:rFonts w:ascii="Times New Roman" w:eastAsia="Times New Roman" w:hAnsi="Times New Roman" w:cs="Times New Roman"/>
          <w:sz w:val="28"/>
          <w:szCs w:val="28"/>
        </w:rPr>
        <w:t>покрывает расходы по заработной плате, не считая расходов на</w:t>
      </w:r>
      <w:r w:rsidRPr="00E72553">
        <w:rPr>
          <w:rFonts w:ascii="Times New Roman" w:eastAsia="Times New Roman" w:hAnsi="Times New Roman" w:cs="Times New Roman"/>
          <w:sz w:val="28"/>
          <w:szCs w:val="28"/>
        </w:rPr>
        <w:t xml:space="preserve"> лечебные и профилактические мероприятия.</w:t>
      </w:r>
    </w:p>
    <w:p w:rsidR="00944AC6" w:rsidRPr="00E72553" w:rsidRDefault="00944AC6" w:rsidP="00194B01">
      <w:pPr>
        <w:tabs>
          <w:tab w:val="left" w:pos="567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2553">
        <w:rPr>
          <w:rFonts w:ascii="Times New Roman" w:hAnsi="Times New Roman" w:cs="Times New Roman"/>
          <w:sz w:val="28"/>
          <w:szCs w:val="28"/>
        </w:rPr>
        <w:t xml:space="preserve">Маслихат  города Астаны </w:t>
      </w:r>
      <w:r w:rsidRPr="00E7255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44AC6" w:rsidRPr="00E72553" w:rsidRDefault="00944AC6" w:rsidP="00194B0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553">
        <w:rPr>
          <w:rFonts w:ascii="Times New Roman" w:hAnsi="Times New Roman" w:cs="Times New Roman"/>
          <w:sz w:val="28"/>
          <w:szCs w:val="28"/>
        </w:rPr>
        <w:t>1.</w:t>
      </w:r>
      <w:r w:rsidRPr="00E725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2553">
        <w:rPr>
          <w:rFonts w:ascii="Times New Roman" w:hAnsi="Times New Roman" w:cs="Times New Roman"/>
          <w:sz w:val="28"/>
          <w:szCs w:val="28"/>
        </w:rPr>
        <w:t>Доклад «О состоянии и мерах по оказанию населению города Астаны первичной медико-санитарной и скорой медицинской помощи</w:t>
      </w:r>
      <w:r w:rsidRPr="00E72553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Pr="00E72553"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944AC6" w:rsidRPr="00E72553" w:rsidRDefault="00944AC6" w:rsidP="00194B0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72553">
        <w:rPr>
          <w:rFonts w:ascii="Times New Roman" w:hAnsi="Times New Roman" w:cs="Times New Roman"/>
          <w:sz w:val="28"/>
          <w:szCs w:val="28"/>
        </w:rPr>
        <w:t>2. Рекомендовать акимату города Астаны, управлениям здравоохранения, финансов, экономики и бюджетного планирования</w:t>
      </w:r>
      <w:r w:rsidR="004A73A2">
        <w:rPr>
          <w:rFonts w:ascii="Times New Roman" w:hAnsi="Times New Roman" w:cs="Times New Roman"/>
          <w:sz w:val="28"/>
          <w:szCs w:val="28"/>
        </w:rPr>
        <w:t xml:space="preserve"> </w:t>
      </w:r>
      <w:r w:rsidRPr="00E72553">
        <w:rPr>
          <w:rFonts w:ascii="Times New Roman" w:hAnsi="Times New Roman" w:cs="Times New Roman"/>
          <w:sz w:val="28"/>
          <w:szCs w:val="28"/>
        </w:rPr>
        <w:t>в целях</w:t>
      </w:r>
      <w:r w:rsidRPr="00E7255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улучшения деятельности </w:t>
      </w:r>
      <w:r w:rsidRPr="00E72553">
        <w:rPr>
          <w:rFonts w:ascii="Times New Roman" w:eastAsia="Times New Roman" w:hAnsi="Times New Roman" w:cs="Times New Roman"/>
          <w:sz w:val="28"/>
          <w:szCs w:val="28"/>
        </w:rPr>
        <w:t>служб</w:t>
      </w:r>
      <w:r w:rsidR="00260824" w:rsidRPr="00E72553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725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0824" w:rsidRPr="00E72553">
        <w:rPr>
          <w:rStyle w:val="apple-style-span"/>
          <w:rFonts w:ascii="Times New Roman" w:hAnsi="Times New Roman" w:cs="Times New Roman"/>
          <w:i w:val="0"/>
          <w:lang w:val="kk-KZ"/>
        </w:rPr>
        <w:t>п</w:t>
      </w:r>
      <w:r w:rsidR="00260824" w:rsidRPr="00E72553">
        <w:rPr>
          <w:rStyle w:val="apple-style-span"/>
          <w:rFonts w:ascii="Times New Roman" w:hAnsi="Times New Roman" w:cs="Times New Roman"/>
          <w:i w:val="0"/>
          <w:lang w:val="ru-RU"/>
        </w:rPr>
        <w:t>ервичн</w:t>
      </w:r>
      <w:r w:rsidR="00260824" w:rsidRPr="00E72553">
        <w:rPr>
          <w:rStyle w:val="apple-style-span"/>
          <w:rFonts w:ascii="Times New Roman" w:hAnsi="Times New Roman" w:cs="Times New Roman"/>
          <w:i w:val="0"/>
          <w:lang w:val="kk-KZ"/>
        </w:rPr>
        <w:t>ой</w:t>
      </w:r>
      <w:r w:rsidR="00260824" w:rsidRPr="00E72553">
        <w:rPr>
          <w:rStyle w:val="apple-style-span"/>
          <w:rFonts w:ascii="Times New Roman" w:hAnsi="Times New Roman" w:cs="Times New Roman"/>
          <w:i w:val="0"/>
          <w:lang w:val="ru-RU"/>
        </w:rPr>
        <w:t xml:space="preserve"> медико-санитарн</w:t>
      </w:r>
      <w:r w:rsidR="00260824" w:rsidRPr="00E72553">
        <w:rPr>
          <w:rStyle w:val="apple-style-span"/>
          <w:rFonts w:ascii="Times New Roman" w:hAnsi="Times New Roman" w:cs="Times New Roman"/>
          <w:i w:val="0"/>
          <w:lang w:val="kk-KZ"/>
        </w:rPr>
        <w:t>ой</w:t>
      </w:r>
      <w:r w:rsidR="00260824" w:rsidRPr="00E72553">
        <w:rPr>
          <w:rFonts w:ascii="Times New Roman" w:eastAsia="Times New Roman" w:hAnsi="Times New Roman" w:cs="Times New Roman"/>
          <w:sz w:val="28"/>
          <w:szCs w:val="28"/>
        </w:rPr>
        <w:t xml:space="preserve"> и с</w:t>
      </w:r>
      <w:r w:rsidRPr="00E72553">
        <w:rPr>
          <w:rFonts w:ascii="Times New Roman" w:eastAsia="Times New Roman" w:hAnsi="Times New Roman" w:cs="Times New Roman"/>
          <w:sz w:val="28"/>
          <w:szCs w:val="28"/>
        </w:rPr>
        <w:t xml:space="preserve">корой медицинской </w:t>
      </w:r>
      <w:r w:rsidR="00260824" w:rsidRPr="00E72553">
        <w:rPr>
          <w:rFonts w:ascii="Times New Roman" w:hAnsi="Times New Roman" w:cs="Times New Roman"/>
          <w:sz w:val="28"/>
          <w:szCs w:val="28"/>
        </w:rPr>
        <w:t>помощ</w:t>
      </w:r>
      <w:r w:rsidR="00260824" w:rsidRPr="00E72553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4A73A2">
        <w:rPr>
          <w:rFonts w:ascii="Times New Roman" w:hAnsi="Times New Roman" w:cs="Times New Roman"/>
          <w:sz w:val="28"/>
          <w:szCs w:val="28"/>
        </w:rPr>
        <w:t xml:space="preserve"> п</w:t>
      </w:r>
      <w:r w:rsidRPr="00E72553">
        <w:rPr>
          <w:rFonts w:ascii="Times New Roman" w:hAnsi="Times New Roman" w:cs="Times New Roman"/>
          <w:sz w:val="28"/>
          <w:szCs w:val="28"/>
        </w:rPr>
        <w:t>ринять</w:t>
      </w:r>
      <w:r w:rsidR="00971556" w:rsidRPr="00E72553">
        <w:rPr>
          <w:rFonts w:ascii="Times New Roman" w:hAnsi="Times New Roman" w:cs="Times New Roman"/>
          <w:sz w:val="28"/>
          <w:szCs w:val="28"/>
        </w:rPr>
        <w:t xml:space="preserve"> </w:t>
      </w:r>
      <w:r w:rsidRPr="00E72553">
        <w:rPr>
          <w:rFonts w:ascii="Times New Roman" w:hAnsi="Times New Roman" w:cs="Times New Roman"/>
          <w:sz w:val="28"/>
          <w:szCs w:val="28"/>
        </w:rPr>
        <w:t xml:space="preserve">необходимые меры, направленные на реализацию направлений Государственной программы развития здравоохранения </w:t>
      </w:r>
      <w:r w:rsidRPr="00E72553">
        <w:rPr>
          <w:rFonts w:ascii="Times New Roman" w:eastAsia="Times New Roman" w:hAnsi="Times New Roman" w:cs="Times New Roman"/>
          <w:sz w:val="28"/>
          <w:szCs w:val="28"/>
        </w:rPr>
        <w:t>«Денсаулы</w:t>
      </w:r>
      <w:r w:rsidRPr="00E72553">
        <w:rPr>
          <w:rFonts w:ascii="Times New Roman" w:eastAsia="Times New Roman" w:hAnsi="Times New Roman" w:cs="Times New Roman"/>
          <w:sz w:val="28"/>
          <w:szCs w:val="28"/>
          <w:lang w:val="kk-KZ"/>
        </w:rPr>
        <w:t>қ</w:t>
      </w:r>
      <w:r w:rsidRPr="00E72553">
        <w:rPr>
          <w:rFonts w:ascii="Times New Roman" w:eastAsia="Times New Roman" w:hAnsi="Times New Roman" w:cs="Times New Roman"/>
          <w:sz w:val="28"/>
          <w:szCs w:val="28"/>
        </w:rPr>
        <w:t>» на 2016-2019 годы</w:t>
      </w:r>
      <w:r w:rsidRPr="00E72553">
        <w:rPr>
          <w:rFonts w:ascii="Times New Roman" w:hAnsi="Times New Roman" w:cs="Times New Roman"/>
          <w:sz w:val="28"/>
          <w:szCs w:val="28"/>
          <w:lang w:val="kk-KZ"/>
        </w:rPr>
        <w:t xml:space="preserve"> в полном объеме</w:t>
      </w:r>
      <w:r w:rsidR="004A73A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C01EB" w:rsidRDefault="00971556" w:rsidP="00194B0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553">
        <w:rPr>
          <w:rFonts w:ascii="Times New Roman" w:hAnsi="Times New Roman" w:cs="Times New Roman"/>
          <w:color w:val="000000"/>
          <w:sz w:val="28"/>
          <w:szCs w:val="28"/>
        </w:rPr>
        <w:t>Рассмотреть вопрос справедливого распределения бюджета амбулаторно-поликлинической помощи на основе комплексного подушевого норматива</w:t>
      </w:r>
      <w:r w:rsidR="004A73A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E72553">
        <w:rPr>
          <w:rFonts w:ascii="Times New Roman" w:hAnsi="Times New Roman" w:cs="Times New Roman"/>
          <w:sz w:val="28"/>
          <w:szCs w:val="28"/>
        </w:rPr>
        <w:t>Предусмотреть выделение бюджетных средств на амбулаторное лекарственное обеспечение</w:t>
      </w:r>
      <w:r w:rsidR="004A73A2">
        <w:rPr>
          <w:rFonts w:ascii="Times New Roman" w:hAnsi="Times New Roman" w:cs="Times New Roman"/>
          <w:sz w:val="28"/>
          <w:szCs w:val="28"/>
        </w:rPr>
        <w:t xml:space="preserve"> и </w:t>
      </w:r>
      <w:r w:rsidRPr="00E72553">
        <w:rPr>
          <w:rFonts w:ascii="Times New Roman" w:hAnsi="Times New Roman" w:cs="Times New Roman"/>
          <w:sz w:val="28"/>
          <w:szCs w:val="28"/>
        </w:rPr>
        <w:t>на развитие школьной медицины</w:t>
      </w:r>
      <w:r w:rsidR="004A73A2">
        <w:rPr>
          <w:rFonts w:ascii="Times New Roman" w:hAnsi="Times New Roman" w:cs="Times New Roman"/>
          <w:sz w:val="28"/>
          <w:szCs w:val="28"/>
        </w:rPr>
        <w:t>.</w:t>
      </w:r>
    </w:p>
    <w:p w:rsidR="00AA4A89" w:rsidRPr="00AA4A89" w:rsidRDefault="00AC01EB" w:rsidP="00194B0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Принять незамедлительные меры по передаче в коммунальную собственность </w:t>
      </w:r>
      <w:hyperlink r:id="rId8" w:history="1">
        <w:r w:rsidR="00AA4A89" w:rsidRPr="00AC01E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города</w:t>
        </w:r>
      </w:hyperlink>
      <w:r w:rsidR="004F5DB1">
        <w:t xml:space="preserve"> </w:t>
      </w:r>
      <w:r w:rsidR="00AA4A89" w:rsidRPr="00AA4A89">
        <w:rPr>
          <w:rFonts w:ascii="Times New Roman" w:eastAsia="Times New Roman" w:hAnsi="Times New Roman" w:cs="Times New Roman"/>
          <w:color w:val="000000"/>
          <w:sz w:val="28"/>
          <w:szCs w:val="28"/>
        </w:rPr>
        <w:t>Астаны</w:t>
      </w:r>
      <w:r w:rsidRPr="00AC01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A4A89" w:rsidRPr="00AC01EB">
        <w:rPr>
          <w:rFonts w:ascii="Times New Roman" w:eastAsia="Times New Roman" w:hAnsi="Times New Roman" w:cs="Times New Roman"/>
          <w:color w:val="000000"/>
          <w:sz w:val="28"/>
          <w:szCs w:val="28"/>
        </w:rPr>
        <w:t>вновь</w:t>
      </w:r>
      <w:r w:rsidRPr="00AC01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A4A89" w:rsidRPr="00AC01EB">
        <w:rPr>
          <w:rFonts w:ascii="Times New Roman" w:eastAsia="Times New Roman" w:hAnsi="Times New Roman" w:cs="Times New Roman"/>
          <w:color w:val="000000"/>
          <w:sz w:val="28"/>
          <w:szCs w:val="28"/>
        </w:rPr>
        <w:t>введенные объекты социальной сферы</w:t>
      </w:r>
      <w:r w:rsidR="00AA4A89" w:rsidRPr="00AA4A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AC01EB">
        <w:rPr>
          <w:rFonts w:ascii="Times New Roman" w:eastAsia="Times New Roman" w:hAnsi="Times New Roman" w:cs="Times New Roman"/>
          <w:color w:val="000000"/>
          <w:sz w:val="28"/>
          <w:szCs w:val="28"/>
        </w:rPr>
        <w:t>в том числе городскую станцию скорой медицинской помощи, поликлинику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</w:t>
      </w:r>
      <w:r w:rsidRPr="00AC01EB">
        <w:rPr>
          <w:rFonts w:ascii="Times New Roman" w:eastAsia="Times New Roman" w:hAnsi="Times New Roman" w:cs="Times New Roman"/>
          <w:color w:val="000000"/>
          <w:sz w:val="28"/>
          <w:szCs w:val="28"/>
        </w:rPr>
        <w:t>№ 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01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города Астаны.</w:t>
      </w:r>
    </w:p>
    <w:p w:rsidR="00971556" w:rsidRDefault="00971556" w:rsidP="00194B01">
      <w:pPr>
        <w:tabs>
          <w:tab w:val="left" w:pos="567"/>
          <w:tab w:val="left" w:pos="709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4A89">
        <w:rPr>
          <w:rFonts w:ascii="Times New Roman" w:hAnsi="Times New Roman" w:cs="Times New Roman"/>
          <w:sz w:val="28"/>
          <w:szCs w:val="28"/>
        </w:rPr>
        <w:t xml:space="preserve">В </w:t>
      </w:r>
      <w:r w:rsidR="00BA4221" w:rsidRPr="00AA4A89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944AC6" w:rsidRPr="00AA4A89">
        <w:rPr>
          <w:rFonts w:ascii="Times New Roman" w:hAnsi="Times New Roman" w:cs="Times New Roman"/>
          <w:sz w:val="28"/>
          <w:szCs w:val="28"/>
        </w:rPr>
        <w:t>оказания</w:t>
      </w:r>
      <w:r w:rsidR="00BA4221" w:rsidRPr="00AA4A89">
        <w:rPr>
          <w:rFonts w:ascii="Times New Roman" w:hAnsi="Times New Roman" w:cs="Times New Roman"/>
          <w:sz w:val="28"/>
          <w:szCs w:val="28"/>
        </w:rPr>
        <w:t xml:space="preserve"> </w:t>
      </w:r>
      <w:r w:rsidR="00944AC6" w:rsidRPr="00AA4A89">
        <w:rPr>
          <w:rFonts w:ascii="Times New Roman" w:hAnsi="Times New Roman" w:cs="Times New Roman"/>
          <w:sz w:val="28"/>
          <w:szCs w:val="28"/>
          <w:shd w:val="clear" w:color="auto" w:fill="FFFFFF"/>
        </w:rPr>
        <w:t>равного</w:t>
      </w:r>
      <w:r w:rsidR="00944AC6" w:rsidRPr="00E725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доступа </w:t>
      </w:r>
      <w:r w:rsidR="00944AC6" w:rsidRPr="00E72553">
        <w:rPr>
          <w:rFonts w:ascii="Times New Roman" w:hAnsi="Times New Roman" w:cs="Times New Roman"/>
          <w:sz w:val="28"/>
          <w:szCs w:val="28"/>
        </w:rPr>
        <w:t>квалифицированной высокоспециализированной медиц</w:t>
      </w:r>
      <w:r w:rsidR="00260824" w:rsidRPr="00E72553">
        <w:rPr>
          <w:rFonts w:ascii="Times New Roman" w:hAnsi="Times New Roman" w:cs="Times New Roman"/>
          <w:sz w:val="28"/>
          <w:szCs w:val="28"/>
        </w:rPr>
        <w:t>инской помощи населению столицы</w:t>
      </w:r>
      <w:r w:rsidR="00944AC6" w:rsidRPr="00E72553">
        <w:rPr>
          <w:rFonts w:ascii="Times New Roman" w:hAnsi="Times New Roman" w:cs="Times New Roman"/>
          <w:sz w:val="28"/>
          <w:szCs w:val="28"/>
        </w:rPr>
        <w:t>;</w:t>
      </w:r>
      <w:r w:rsidRPr="00E7255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74A11" w:rsidRPr="00E72553">
        <w:rPr>
          <w:rFonts w:ascii="Times New Roman" w:hAnsi="Times New Roman" w:cs="Times New Roman"/>
          <w:bCs/>
          <w:sz w:val="28"/>
          <w:szCs w:val="28"/>
        </w:rPr>
        <w:t>принять меры</w:t>
      </w:r>
      <w:r w:rsidRPr="00E72553">
        <w:rPr>
          <w:rFonts w:ascii="Times New Roman" w:hAnsi="Times New Roman" w:cs="Times New Roman"/>
          <w:bCs/>
          <w:sz w:val="28"/>
          <w:szCs w:val="28"/>
        </w:rPr>
        <w:t>:</w:t>
      </w:r>
    </w:p>
    <w:p w:rsidR="003B54B0" w:rsidRPr="001F7EA2" w:rsidRDefault="003B54B0" w:rsidP="00194B01">
      <w:pPr>
        <w:tabs>
          <w:tab w:val="left" w:pos="567"/>
          <w:tab w:val="left" w:pos="709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1F7EA2">
        <w:rPr>
          <w:rFonts w:ascii="Times New Roman" w:hAnsi="Times New Roman" w:cs="Times New Roman"/>
          <w:bCs/>
          <w:sz w:val="28"/>
          <w:szCs w:val="28"/>
        </w:rPr>
        <w:t>по открытию</w:t>
      </w:r>
      <w:r w:rsidRPr="001F7EA2">
        <w:rPr>
          <w:rFonts w:ascii="Times New Roman" w:eastAsia="Times New Roman" w:hAnsi="Times New Roman" w:cs="Times New Roman"/>
          <w:sz w:val="28"/>
          <w:szCs w:val="28"/>
        </w:rPr>
        <w:t xml:space="preserve"> отделения скорой неотложной медицинской помощи в микрорайоне Жагалау для сокращения времени доезда машины скорой медицинской помощи;</w:t>
      </w:r>
    </w:p>
    <w:p w:rsidR="00971556" w:rsidRPr="00E72553" w:rsidRDefault="00971556" w:rsidP="00194B01">
      <w:pPr>
        <w:tabs>
          <w:tab w:val="left" w:pos="567"/>
          <w:tab w:val="left" w:pos="709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7EA2">
        <w:rPr>
          <w:rFonts w:ascii="Times New Roman" w:hAnsi="Times New Roman" w:cs="Times New Roman"/>
          <w:bCs/>
          <w:sz w:val="28"/>
          <w:szCs w:val="28"/>
        </w:rPr>
        <w:t>-</w:t>
      </w:r>
      <w:r w:rsidR="00057D1C" w:rsidRPr="001F7E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4A11" w:rsidRPr="001F7EA2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057D1C" w:rsidRPr="001F7EA2">
        <w:rPr>
          <w:rFonts w:ascii="Times New Roman" w:hAnsi="Times New Roman" w:cs="Times New Roman"/>
          <w:sz w:val="28"/>
          <w:szCs w:val="28"/>
          <w:shd w:val="clear" w:color="auto" w:fill="FFFFFF"/>
        </w:rPr>
        <w:t>строительств</w:t>
      </w:r>
      <w:r w:rsidRPr="001F7EA2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057D1C" w:rsidRPr="001F7E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пристройк</w:t>
      </w:r>
      <w:r w:rsidRPr="001F7EA2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057D1C" w:rsidRPr="00E725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поликлинике №1; </w:t>
      </w:r>
    </w:p>
    <w:p w:rsidR="00971556" w:rsidRPr="00E72553" w:rsidRDefault="00971556" w:rsidP="00194B01">
      <w:pPr>
        <w:tabs>
          <w:tab w:val="left" w:pos="567"/>
          <w:tab w:val="left" w:pos="709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2553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4F5D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74A11" w:rsidRPr="00E72553">
        <w:rPr>
          <w:rFonts w:ascii="Times New Roman" w:hAnsi="Times New Roman" w:cs="Times New Roman"/>
          <w:bCs/>
          <w:sz w:val="28"/>
          <w:szCs w:val="28"/>
        </w:rPr>
        <w:t xml:space="preserve">расширению поликлиники в </w:t>
      </w:r>
      <w:r w:rsidR="00BA4221" w:rsidRPr="00E72553">
        <w:rPr>
          <w:rFonts w:ascii="Times New Roman" w:hAnsi="Times New Roman" w:cs="Times New Roman"/>
          <w:sz w:val="28"/>
          <w:szCs w:val="28"/>
          <w:shd w:val="clear" w:color="auto" w:fill="FFFFFF"/>
        </w:rPr>
        <w:t>жил</w:t>
      </w:r>
      <w:r w:rsidR="00474A11" w:rsidRPr="00E72553"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="00BA4221" w:rsidRPr="00E725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массив</w:t>
      </w:r>
      <w:r w:rsidR="00474A11" w:rsidRPr="00E725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</w:t>
      </w:r>
      <w:r w:rsidR="00BA4221" w:rsidRPr="00E72553">
        <w:rPr>
          <w:rFonts w:ascii="Times New Roman" w:hAnsi="Times New Roman" w:cs="Times New Roman"/>
          <w:sz w:val="28"/>
          <w:szCs w:val="28"/>
          <w:shd w:val="clear" w:color="auto" w:fill="FFFFFF"/>
        </w:rPr>
        <w:t>"Ондирис"</w:t>
      </w:r>
      <w:r w:rsidR="00474A11" w:rsidRPr="00E725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счет выкупа двух квартир, расположенных между корпусами медучреждения</w:t>
      </w:r>
      <w:r w:rsidR="00057D1C" w:rsidRPr="00E72553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A4221" w:rsidRDefault="00971556" w:rsidP="00194B01">
      <w:pPr>
        <w:tabs>
          <w:tab w:val="left" w:pos="567"/>
          <w:tab w:val="left" w:pos="709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5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474A11" w:rsidRPr="00E72553">
        <w:rPr>
          <w:rFonts w:ascii="Times New Roman" w:hAnsi="Times New Roman" w:cs="Times New Roman"/>
          <w:sz w:val="28"/>
          <w:szCs w:val="28"/>
          <w:shd w:val="clear" w:color="auto" w:fill="FFFFFF"/>
        </w:rPr>
        <w:t>взять на контроль вопросы обеспечени</w:t>
      </w:r>
      <w:r w:rsidR="00057D1C" w:rsidRPr="00E72553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474A11" w:rsidRPr="00E725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57D1C" w:rsidRPr="00E72553">
        <w:rPr>
          <w:rFonts w:ascii="Times New Roman" w:hAnsi="Times New Roman" w:cs="Times New Roman"/>
          <w:sz w:val="28"/>
          <w:szCs w:val="28"/>
          <w:shd w:val="clear" w:color="auto" w:fill="FFFFFF"/>
        </w:rPr>
        <w:t>необходимых</w:t>
      </w:r>
      <w:r w:rsidR="00057D1C" w:rsidRPr="00E72553">
        <w:rPr>
          <w:rFonts w:ascii="Times New Roman" w:hAnsi="Times New Roman" w:cs="Times New Roman"/>
          <w:sz w:val="28"/>
          <w:szCs w:val="28"/>
        </w:rPr>
        <w:t xml:space="preserve"> условий для деятельности</w:t>
      </w:r>
      <w:r w:rsidR="00057D1C" w:rsidRPr="00E725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74A11" w:rsidRPr="00E72553">
        <w:rPr>
          <w:rFonts w:ascii="Times New Roman" w:hAnsi="Times New Roman" w:cs="Times New Roman"/>
          <w:sz w:val="28"/>
          <w:szCs w:val="28"/>
        </w:rPr>
        <w:t>поликлиники №12, расположенной в жилом массиве Ильинка</w:t>
      </w:r>
      <w:r w:rsidR="003B54B0">
        <w:rPr>
          <w:rFonts w:ascii="Times New Roman" w:hAnsi="Times New Roman" w:cs="Times New Roman"/>
          <w:sz w:val="28"/>
          <w:szCs w:val="28"/>
        </w:rPr>
        <w:t>;</w:t>
      </w:r>
    </w:p>
    <w:p w:rsidR="00260824" w:rsidRPr="00E72553" w:rsidRDefault="00971556" w:rsidP="00194B01">
      <w:pPr>
        <w:pStyle w:val="a4"/>
        <w:tabs>
          <w:tab w:val="left" w:pos="709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553">
        <w:rPr>
          <w:rFonts w:ascii="Times New Roman" w:hAnsi="Times New Roman" w:cs="Times New Roman"/>
          <w:sz w:val="28"/>
          <w:szCs w:val="28"/>
        </w:rPr>
        <w:t xml:space="preserve">В </w:t>
      </w:r>
      <w:r w:rsidR="007B2B9B" w:rsidRPr="00E72553">
        <w:rPr>
          <w:rFonts w:ascii="Times New Roman" w:hAnsi="Times New Roman" w:cs="Times New Roman"/>
          <w:sz w:val="28"/>
          <w:szCs w:val="28"/>
        </w:rPr>
        <w:t xml:space="preserve">целях  реализации национальной скрининговой программы изучить </w:t>
      </w:r>
      <w:r w:rsidR="00260824" w:rsidRPr="00E72553">
        <w:rPr>
          <w:rFonts w:ascii="Times New Roman" w:hAnsi="Times New Roman" w:cs="Times New Roman"/>
          <w:sz w:val="28"/>
          <w:szCs w:val="28"/>
        </w:rPr>
        <w:t xml:space="preserve">и проработать </w:t>
      </w:r>
      <w:r w:rsidR="007B2B9B" w:rsidRPr="00E72553">
        <w:rPr>
          <w:rFonts w:ascii="Times New Roman" w:hAnsi="Times New Roman" w:cs="Times New Roman"/>
          <w:sz w:val="28"/>
          <w:szCs w:val="28"/>
        </w:rPr>
        <w:t xml:space="preserve">с учетом международного опыта </w:t>
      </w:r>
      <w:r w:rsidR="00260824" w:rsidRPr="00E72553">
        <w:rPr>
          <w:rFonts w:ascii="Times New Roman" w:hAnsi="Times New Roman" w:cs="Times New Roman"/>
          <w:sz w:val="28"/>
          <w:szCs w:val="28"/>
        </w:rPr>
        <w:t>вопросы передачи исполнения скринингов в неправительственные организации</w:t>
      </w:r>
      <w:r w:rsidR="007B2B9B" w:rsidRPr="00E72553">
        <w:rPr>
          <w:rFonts w:ascii="Times New Roman" w:hAnsi="Times New Roman" w:cs="Times New Roman"/>
          <w:sz w:val="28"/>
          <w:szCs w:val="28"/>
        </w:rPr>
        <w:t>, предусмотреть</w:t>
      </w:r>
      <w:r w:rsidR="00260824" w:rsidRPr="00E72553">
        <w:rPr>
          <w:rFonts w:ascii="Times New Roman" w:hAnsi="Times New Roman" w:cs="Times New Roman"/>
          <w:sz w:val="28"/>
          <w:szCs w:val="28"/>
        </w:rPr>
        <w:t xml:space="preserve"> для этих целей </w:t>
      </w:r>
      <w:r w:rsidR="007B2B9B" w:rsidRPr="00E72553">
        <w:rPr>
          <w:rFonts w:ascii="Times New Roman" w:hAnsi="Times New Roman" w:cs="Times New Roman"/>
          <w:sz w:val="28"/>
          <w:szCs w:val="28"/>
        </w:rPr>
        <w:t xml:space="preserve">выделение </w:t>
      </w:r>
      <w:r w:rsidR="00260824" w:rsidRPr="00E72553">
        <w:rPr>
          <w:rFonts w:ascii="Times New Roman" w:hAnsi="Times New Roman" w:cs="Times New Roman"/>
          <w:sz w:val="28"/>
          <w:szCs w:val="28"/>
        </w:rPr>
        <w:t>дополнительн</w:t>
      </w:r>
      <w:r w:rsidR="007B2B9B" w:rsidRPr="00E72553">
        <w:rPr>
          <w:rFonts w:ascii="Times New Roman" w:hAnsi="Times New Roman" w:cs="Times New Roman"/>
          <w:sz w:val="28"/>
          <w:szCs w:val="28"/>
        </w:rPr>
        <w:t>ых средств</w:t>
      </w:r>
      <w:r w:rsidR="004A73A2">
        <w:rPr>
          <w:rFonts w:ascii="Times New Roman" w:hAnsi="Times New Roman" w:cs="Times New Roman"/>
          <w:sz w:val="28"/>
          <w:szCs w:val="28"/>
        </w:rPr>
        <w:t>.</w:t>
      </w:r>
    </w:p>
    <w:p w:rsidR="00944AC6" w:rsidRPr="00E72553" w:rsidRDefault="006B6C22" w:rsidP="00194B01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553">
        <w:rPr>
          <w:rFonts w:ascii="Times New Roman" w:hAnsi="Times New Roman" w:cs="Times New Roman"/>
          <w:sz w:val="28"/>
          <w:szCs w:val="28"/>
        </w:rPr>
        <w:t>П</w:t>
      </w:r>
      <w:r w:rsidR="00944AC6" w:rsidRPr="00E72553">
        <w:rPr>
          <w:rFonts w:ascii="Times New Roman" w:hAnsi="Times New Roman" w:cs="Times New Roman"/>
          <w:sz w:val="28"/>
          <w:szCs w:val="28"/>
        </w:rPr>
        <w:t>остоянно</w:t>
      </w:r>
      <w:r w:rsidRPr="00E72553">
        <w:rPr>
          <w:rFonts w:ascii="Times New Roman" w:hAnsi="Times New Roman" w:cs="Times New Roman"/>
          <w:sz w:val="28"/>
          <w:szCs w:val="28"/>
        </w:rPr>
        <w:t xml:space="preserve"> </w:t>
      </w:r>
      <w:r w:rsidR="00944AC6" w:rsidRPr="00E72553">
        <w:rPr>
          <w:rFonts w:ascii="Times New Roman" w:hAnsi="Times New Roman" w:cs="Times New Roman"/>
          <w:bCs/>
          <w:sz w:val="28"/>
          <w:szCs w:val="28"/>
        </w:rPr>
        <w:t>совершенствовать</w:t>
      </w:r>
      <w:r w:rsidR="00944AC6" w:rsidRPr="00E72553">
        <w:rPr>
          <w:rFonts w:ascii="Times New Roman" w:hAnsi="Times New Roman" w:cs="Times New Roman"/>
          <w:sz w:val="28"/>
          <w:szCs w:val="28"/>
        </w:rPr>
        <w:t xml:space="preserve"> социальное и </w:t>
      </w:r>
      <w:r w:rsidR="00944AC6" w:rsidRPr="00E72553">
        <w:rPr>
          <w:rFonts w:ascii="Times New Roman" w:hAnsi="Times New Roman" w:cs="Times New Roman"/>
          <w:bCs/>
          <w:sz w:val="28"/>
          <w:szCs w:val="28"/>
        </w:rPr>
        <w:t>медицинское</w:t>
      </w:r>
      <w:r w:rsidR="00944AC6" w:rsidRPr="00E72553">
        <w:rPr>
          <w:rFonts w:ascii="Times New Roman" w:hAnsi="Times New Roman" w:cs="Times New Roman"/>
          <w:sz w:val="28"/>
          <w:szCs w:val="28"/>
        </w:rPr>
        <w:t xml:space="preserve"> </w:t>
      </w:r>
      <w:r w:rsidR="00944AC6" w:rsidRPr="00E72553">
        <w:rPr>
          <w:rFonts w:ascii="Times New Roman" w:hAnsi="Times New Roman" w:cs="Times New Roman"/>
          <w:bCs/>
          <w:sz w:val="28"/>
          <w:szCs w:val="28"/>
        </w:rPr>
        <w:t>обслуживание ветеранов</w:t>
      </w:r>
      <w:r w:rsidR="00944AC6" w:rsidRPr="00E72553">
        <w:rPr>
          <w:rFonts w:ascii="Times New Roman" w:hAnsi="Times New Roman" w:cs="Times New Roman"/>
          <w:sz w:val="28"/>
          <w:szCs w:val="28"/>
        </w:rPr>
        <w:t xml:space="preserve"> </w:t>
      </w:r>
      <w:r w:rsidR="00944AC6" w:rsidRPr="00E72553">
        <w:rPr>
          <w:rFonts w:ascii="Times New Roman" w:hAnsi="Times New Roman" w:cs="Times New Roman"/>
          <w:bCs/>
          <w:sz w:val="28"/>
          <w:szCs w:val="28"/>
        </w:rPr>
        <w:t xml:space="preserve">войны, </w:t>
      </w:r>
      <w:r w:rsidR="00944AC6" w:rsidRPr="00E72553">
        <w:rPr>
          <w:rFonts w:ascii="Times New Roman" w:hAnsi="Times New Roman" w:cs="Times New Roman"/>
          <w:sz w:val="28"/>
          <w:szCs w:val="28"/>
        </w:rPr>
        <w:t xml:space="preserve">медицинскую </w:t>
      </w:r>
      <w:r w:rsidR="00944AC6" w:rsidRPr="00E72553">
        <w:rPr>
          <w:rFonts w:ascii="Times New Roman" w:hAnsi="Times New Roman" w:cs="Times New Roman"/>
          <w:bCs/>
          <w:sz w:val="28"/>
          <w:szCs w:val="28"/>
        </w:rPr>
        <w:t xml:space="preserve">реабилитацию </w:t>
      </w:r>
      <w:r w:rsidR="00944AC6" w:rsidRPr="00E72553">
        <w:rPr>
          <w:rFonts w:ascii="Times New Roman" w:hAnsi="Times New Roman" w:cs="Times New Roman"/>
          <w:sz w:val="28"/>
          <w:szCs w:val="28"/>
        </w:rPr>
        <w:t xml:space="preserve">людей </w:t>
      </w:r>
      <w:r w:rsidR="00944AC6" w:rsidRPr="00E72553">
        <w:rPr>
          <w:rFonts w:ascii="Times New Roman" w:hAnsi="Times New Roman" w:cs="Times New Roman"/>
          <w:bCs/>
          <w:sz w:val="28"/>
          <w:szCs w:val="28"/>
        </w:rPr>
        <w:t>пожилого</w:t>
      </w:r>
      <w:r w:rsidR="00944AC6" w:rsidRPr="00E72553">
        <w:rPr>
          <w:rFonts w:ascii="Times New Roman" w:hAnsi="Times New Roman" w:cs="Times New Roman"/>
          <w:sz w:val="28"/>
          <w:szCs w:val="28"/>
        </w:rPr>
        <w:t xml:space="preserve"> возраста и людей с </w:t>
      </w:r>
      <w:r w:rsidR="00944AC6" w:rsidRPr="00E72553">
        <w:rPr>
          <w:rFonts w:ascii="Times New Roman" w:eastAsia="Times New Roman" w:hAnsi="Times New Roman" w:cs="Times New Roman"/>
          <w:iCs/>
          <w:kern w:val="36"/>
          <w:sz w:val="28"/>
          <w:szCs w:val="28"/>
        </w:rPr>
        <w:t>ограниченными возможностями</w:t>
      </w:r>
      <w:r w:rsidR="0031160B">
        <w:rPr>
          <w:rFonts w:ascii="Times New Roman" w:hAnsi="Times New Roman" w:cs="Times New Roman"/>
          <w:sz w:val="28"/>
          <w:szCs w:val="28"/>
        </w:rPr>
        <w:t>.</w:t>
      </w:r>
      <w:r w:rsidR="00944AC6" w:rsidRPr="00E725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4DD" w:rsidRPr="00E72553" w:rsidRDefault="006B6C22" w:rsidP="00194B01">
      <w:pPr>
        <w:pStyle w:val="1"/>
        <w:tabs>
          <w:tab w:val="left" w:pos="709"/>
        </w:tabs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E72553">
        <w:rPr>
          <w:b w:val="0"/>
          <w:sz w:val="28"/>
          <w:szCs w:val="28"/>
        </w:rPr>
        <w:t xml:space="preserve">В </w:t>
      </w:r>
      <w:r w:rsidR="00944AC6" w:rsidRPr="00E72553">
        <w:rPr>
          <w:b w:val="0"/>
          <w:sz w:val="28"/>
          <w:szCs w:val="28"/>
        </w:rPr>
        <w:t>целях cтимулирования труда медицинских работников в организациях</w:t>
      </w:r>
      <w:r w:rsidR="004F5DB1">
        <w:rPr>
          <w:rStyle w:val="apple-converted-space"/>
          <w:b w:val="0"/>
          <w:sz w:val="28"/>
          <w:szCs w:val="28"/>
        </w:rPr>
        <w:t xml:space="preserve"> </w:t>
      </w:r>
      <w:r w:rsidR="00944AC6" w:rsidRPr="00E72553">
        <w:rPr>
          <w:rStyle w:val="apple-converted-space"/>
          <w:b w:val="0"/>
          <w:sz w:val="28"/>
          <w:szCs w:val="28"/>
        </w:rPr>
        <w:t>городского здравоохранения</w:t>
      </w:r>
      <w:r w:rsidR="00944AC6" w:rsidRPr="00E72553">
        <w:rPr>
          <w:b w:val="0"/>
          <w:sz w:val="28"/>
          <w:szCs w:val="28"/>
        </w:rPr>
        <w:t xml:space="preserve"> </w:t>
      </w:r>
      <w:r w:rsidR="00944AC6" w:rsidRPr="00E72553">
        <w:rPr>
          <w:b w:val="0"/>
          <w:sz w:val="28"/>
          <w:szCs w:val="28"/>
          <w:lang w:val="kk-KZ"/>
        </w:rPr>
        <w:t xml:space="preserve">предусмотреть меры </w:t>
      </w:r>
      <w:r w:rsidR="00944AC6" w:rsidRPr="00E72553">
        <w:rPr>
          <w:b w:val="0"/>
          <w:sz w:val="28"/>
          <w:szCs w:val="28"/>
        </w:rPr>
        <w:t>социальной поддержки. Рассмотреть вопрос</w:t>
      </w:r>
      <w:r w:rsidR="001D084E" w:rsidRPr="00E72553">
        <w:rPr>
          <w:b w:val="0"/>
          <w:sz w:val="28"/>
          <w:szCs w:val="28"/>
        </w:rPr>
        <w:t xml:space="preserve">ы </w:t>
      </w:r>
      <w:r w:rsidR="00944AC6" w:rsidRPr="00E72553">
        <w:rPr>
          <w:b w:val="0"/>
          <w:sz w:val="28"/>
          <w:szCs w:val="28"/>
        </w:rPr>
        <w:t>строительств</w:t>
      </w:r>
      <w:r w:rsidR="001D084E" w:rsidRPr="00E72553">
        <w:rPr>
          <w:b w:val="0"/>
          <w:sz w:val="28"/>
          <w:szCs w:val="28"/>
        </w:rPr>
        <w:t>а</w:t>
      </w:r>
      <w:r w:rsidR="00944AC6" w:rsidRPr="00E72553">
        <w:rPr>
          <w:b w:val="0"/>
          <w:sz w:val="28"/>
          <w:szCs w:val="28"/>
        </w:rPr>
        <w:t xml:space="preserve"> малосемейного общежития</w:t>
      </w:r>
      <w:r w:rsidR="001D084E" w:rsidRPr="00E72553">
        <w:rPr>
          <w:b w:val="0"/>
          <w:sz w:val="28"/>
          <w:szCs w:val="28"/>
        </w:rPr>
        <w:t xml:space="preserve"> и предоставления служебного жилья </w:t>
      </w:r>
      <w:r w:rsidR="00944AC6" w:rsidRPr="00E72553">
        <w:rPr>
          <w:b w:val="0"/>
          <w:sz w:val="28"/>
          <w:szCs w:val="28"/>
        </w:rPr>
        <w:t>для работников здравоохранения.</w:t>
      </w:r>
      <w:r w:rsidR="001D084E" w:rsidRPr="00E72553">
        <w:rPr>
          <w:sz w:val="28"/>
          <w:szCs w:val="28"/>
        </w:rPr>
        <w:t xml:space="preserve"> </w:t>
      </w:r>
      <w:r w:rsidR="001D084E" w:rsidRPr="00E72553">
        <w:rPr>
          <w:b w:val="0"/>
          <w:sz w:val="28"/>
          <w:szCs w:val="28"/>
        </w:rPr>
        <w:t>Изучить вопрос ф</w:t>
      </w:r>
      <w:r w:rsidR="00FA04DD" w:rsidRPr="00E72553">
        <w:rPr>
          <w:b w:val="0"/>
          <w:sz w:val="28"/>
          <w:szCs w:val="28"/>
        </w:rPr>
        <w:t>инансировани</w:t>
      </w:r>
      <w:r w:rsidR="001D084E" w:rsidRPr="00E72553">
        <w:rPr>
          <w:b w:val="0"/>
          <w:sz w:val="28"/>
          <w:szCs w:val="28"/>
        </w:rPr>
        <w:t>я</w:t>
      </w:r>
      <w:r w:rsidR="00FA04DD" w:rsidRPr="00E72553">
        <w:rPr>
          <w:b w:val="0"/>
          <w:sz w:val="28"/>
          <w:szCs w:val="28"/>
        </w:rPr>
        <w:t xml:space="preserve"> отдельного социального пакета для медработников за счет местного бюджета.</w:t>
      </w:r>
    </w:p>
    <w:p w:rsidR="000272AE" w:rsidRPr="00E72553" w:rsidRDefault="00944AC6" w:rsidP="00194B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553">
        <w:rPr>
          <w:rFonts w:ascii="Times New Roman" w:hAnsi="Times New Roman" w:cs="Times New Roman"/>
          <w:sz w:val="28"/>
          <w:szCs w:val="28"/>
          <w:lang w:val="kk-KZ"/>
        </w:rPr>
        <w:t>3.</w:t>
      </w:r>
      <w:r w:rsidR="00AC05C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72553">
        <w:rPr>
          <w:rFonts w:ascii="Times New Roman" w:hAnsi="Times New Roman" w:cs="Times New Roman"/>
          <w:sz w:val="28"/>
          <w:szCs w:val="28"/>
          <w:lang w:val="kk-KZ"/>
        </w:rPr>
        <w:t xml:space="preserve">Рекомендовать </w:t>
      </w:r>
      <w:r w:rsidR="00AC05C4" w:rsidRPr="00E72553">
        <w:rPr>
          <w:rFonts w:ascii="Times New Roman" w:hAnsi="Times New Roman" w:cs="Times New Roman"/>
          <w:sz w:val="28"/>
          <w:szCs w:val="28"/>
        </w:rPr>
        <w:t>акимату города Астаны</w:t>
      </w:r>
      <w:r w:rsidR="00AC05C4">
        <w:rPr>
          <w:rFonts w:ascii="Times New Roman" w:hAnsi="Times New Roman" w:cs="Times New Roman"/>
          <w:sz w:val="28"/>
          <w:szCs w:val="28"/>
        </w:rPr>
        <w:t>, ГУ «У</w:t>
      </w:r>
      <w:r w:rsidRPr="00E72553">
        <w:rPr>
          <w:rFonts w:ascii="Times New Roman" w:hAnsi="Times New Roman" w:cs="Times New Roman"/>
          <w:sz w:val="28"/>
          <w:szCs w:val="28"/>
        </w:rPr>
        <w:t>правлени</w:t>
      </w:r>
      <w:r w:rsidR="00AC05C4">
        <w:rPr>
          <w:rFonts w:ascii="Times New Roman" w:hAnsi="Times New Roman" w:cs="Times New Roman"/>
          <w:sz w:val="28"/>
          <w:szCs w:val="28"/>
        </w:rPr>
        <w:t>е</w:t>
      </w:r>
      <w:r w:rsidRPr="00E72553">
        <w:rPr>
          <w:rFonts w:ascii="Times New Roman" w:hAnsi="Times New Roman" w:cs="Times New Roman"/>
          <w:sz w:val="28"/>
          <w:szCs w:val="28"/>
        </w:rPr>
        <w:t xml:space="preserve"> здравоохранения города Астаны</w:t>
      </w:r>
      <w:r w:rsidR="00AC05C4">
        <w:rPr>
          <w:rFonts w:ascii="Times New Roman" w:hAnsi="Times New Roman" w:cs="Times New Roman"/>
          <w:sz w:val="28"/>
          <w:szCs w:val="28"/>
        </w:rPr>
        <w:t>»</w:t>
      </w:r>
      <w:r w:rsidR="006B6C22" w:rsidRPr="00E7255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72553">
        <w:rPr>
          <w:rFonts w:ascii="Times New Roman" w:hAnsi="Times New Roman" w:cs="Times New Roman"/>
          <w:sz w:val="28"/>
          <w:szCs w:val="28"/>
        </w:rPr>
        <w:t>постоянно</w:t>
      </w:r>
      <w:r w:rsidR="006B6C22" w:rsidRPr="00E72553">
        <w:rPr>
          <w:rFonts w:ascii="Times New Roman" w:hAnsi="Times New Roman" w:cs="Times New Roman"/>
          <w:sz w:val="28"/>
          <w:szCs w:val="28"/>
        </w:rPr>
        <w:t xml:space="preserve"> </w:t>
      </w:r>
      <w:r w:rsidRPr="00E72553">
        <w:rPr>
          <w:rFonts w:ascii="Times New Roman" w:hAnsi="Times New Roman" w:cs="Times New Roman"/>
          <w:sz w:val="28"/>
          <w:szCs w:val="28"/>
        </w:rPr>
        <w:t>совершенствовать деятельность по изучению и внедрению  передового международного опыта и современных технологий, новых методов профилактики, диагностики, лечения и медицинской реабилитации больных, осуществлению межотраслевого сотрудничества по реализации государственной политики в области здравоохранения</w:t>
      </w:r>
      <w:r w:rsidR="006B6C22" w:rsidRPr="00E72553">
        <w:rPr>
          <w:rFonts w:ascii="Times New Roman" w:hAnsi="Times New Roman" w:cs="Times New Roman"/>
          <w:sz w:val="28"/>
          <w:szCs w:val="28"/>
        </w:rPr>
        <w:t>.</w:t>
      </w:r>
    </w:p>
    <w:p w:rsidR="000272AE" w:rsidRPr="00E72553" w:rsidRDefault="006B6C22" w:rsidP="00194B01">
      <w:pPr>
        <w:pStyle w:val="a4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553">
        <w:rPr>
          <w:rFonts w:ascii="Times New Roman" w:hAnsi="Times New Roman" w:cs="Times New Roman"/>
          <w:sz w:val="28"/>
          <w:szCs w:val="28"/>
        </w:rPr>
        <w:t>Д</w:t>
      </w:r>
      <w:r w:rsidR="00ED13AB" w:rsidRPr="00E72553">
        <w:rPr>
          <w:rFonts w:ascii="Times New Roman" w:hAnsi="Times New Roman" w:cs="Times New Roman"/>
          <w:sz w:val="28"/>
          <w:szCs w:val="28"/>
        </w:rPr>
        <w:t>ля</w:t>
      </w:r>
      <w:r w:rsidRPr="00E72553">
        <w:rPr>
          <w:rFonts w:ascii="Times New Roman" w:hAnsi="Times New Roman" w:cs="Times New Roman"/>
          <w:sz w:val="28"/>
          <w:szCs w:val="28"/>
        </w:rPr>
        <w:t xml:space="preserve"> </w:t>
      </w:r>
      <w:r w:rsidR="00ED13AB" w:rsidRPr="00E72553">
        <w:rPr>
          <w:rFonts w:ascii="Times New Roman" w:hAnsi="Times New Roman" w:cs="Times New Roman"/>
          <w:sz w:val="28"/>
          <w:szCs w:val="28"/>
        </w:rPr>
        <w:t xml:space="preserve">улучшения качества и доступности медицинской помощи, снижения очередности и длительности ожидания </w:t>
      </w:r>
      <w:r w:rsidR="000272AE" w:rsidRPr="00E72553">
        <w:rPr>
          <w:rFonts w:ascii="Times New Roman" w:hAnsi="Times New Roman" w:cs="Times New Roman"/>
          <w:sz w:val="28"/>
          <w:szCs w:val="28"/>
        </w:rPr>
        <w:t>привести в соответствие штатные единицы амбулаторно-поликлинической службы</w:t>
      </w:r>
      <w:r w:rsidRPr="00E72553">
        <w:rPr>
          <w:rFonts w:ascii="Times New Roman" w:hAnsi="Times New Roman" w:cs="Times New Roman"/>
          <w:sz w:val="28"/>
          <w:szCs w:val="28"/>
        </w:rPr>
        <w:t>.</w:t>
      </w:r>
      <w:r w:rsidR="000272AE" w:rsidRPr="00E725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72AE" w:rsidRPr="00E72553" w:rsidRDefault="006B6C22" w:rsidP="00194B01">
      <w:pPr>
        <w:pStyle w:val="a4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553">
        <w:rPr>
          <w:rFonts w:ascii="Times New Roman" w:hAnsi="Times New Roman" w:cs="Times New Roman"/>
          <w:sz w:val="28"/>
          <w:szCs w:val="28"/>
        </w:rPr>
        <w:t xml:space="preserve">В </w:t>
      </w:r>
      <w:r w:rsidR="00ED13AB" w:rsidRPr="00E72553">
        <w:rPr>
          <w:rFonts w:ascii="Times New Roman" w:hAnsi="Times New Roman" w:cs="Times New Roman"/>
          <w:sz w:val="28"/>
          <w:szCs w:val="28"/>
        </w:rPr>
        <w:t>целях обеспечения доступности гарантированного объема бесплатной медицинской помощи пациентам близлежащих</w:t>
      </w:r>
      <w:r w:rsidR="007B2B9B" w:rsidRPr="00E72553">
        <w:rPr>
          <w:rFonts w:ascii="Times New Roman" w:hAnsi="Times New Roman" w:cs="Times New Roman"/>
          <w:sz w:val="28"/>
          <w:szCs w:val="28"/>
        </w:rPr>
        <w:t xml:space="preserve"> к столице</w:t>
      </w:r>
      <w:r w:rsidR="00ED13AB" w:rsidRPr="00E72553">
        <w:rPr>
          <w:rFonts w:ascii="Times New Roman" w:hAnsi="Times New Roman" w:cs="Times New Roman"/>
          <w:sz w:val="28"/>
          <w:szCs w:val="28"/>
        </w:rPr>
        <w:t xml:space="preserve"> населенных пунктов </w:t>
      </w:r>
      <w:r w:rsidR="007B2B9B" w:rsidRPr="00E72553">
        <w:rPr>
          <w:rFonts w:ascii="Times New Roman" w:hAnsi="Times New Roman" w:cs="Times New Roman"/>
          <w:sz w:val="28"/>
          <w:szCs w:val="28"/>
        </w:rPr>
        <w:t xml:space="preserve">отрегулировать </w:t>
      </w:r>
      <w:r w:rsidR="00ED13AB" w:rsidRPr="00E72553">
        <w:rPr>
          <w:rFonts w:ascii="Times New Roman" w:hAnsi="Times New Roman" w:cs="Times New Roman"/>
          <w:sz w:val="28"/>
          <w:szCs w:val="28"/>
        </w:rPr>
        <w:t>с управлением здравоохранения</w:t>
      </w:r>
      <w:r w:rsidR="000272AE" w:rsidRPr="00E72553">
        <w:rPr>
          <w:rFonts w:ascii="Times New Roman" w:hAnsi="Times New Roman" w:cs="Times New Roman"/>
          <w:sz w:val="28"/>
          <w:szCs w:val="28"/>
        </w:rPr>
        <w:t xml:space="preserve"> Акмолинской области</w:t>
      </w:r>
      <w:r w:rsidR="00ED13AB" w:rsidRPr="00E72553">
        <w:rPr>
          <w:rFonts w:ascii="Times New Roman" w:hAnsi="Times New Roman" w:cs="Times New Roman"/>
          <w:sz w:val="28"/>
          <w:szCs w:val="28"/>
        </w:rPr>
        <w:t xml:space="preserve"> вопросы по</w:t>
      </w:r>
      <w:r w:rsidR="000272AE" w:rsidRPr="00E72553">
        <w:rPr>
          <w:rFonts w:ascii="Times New Roman" w:hAnsi="Times New Roman" w:cs="Times New Roman"/>
          <w:sz w:val="28"/>
          <w:szCs w:val="28"/>
        </w:rPr>
        <w:t xml:space="preserve"> заключ</w:t>
      </w:r>
      <w:r w:rsidR="00ED13AB" w:rsidRPr="00E72553">
        <w:rPr>
          <w:rFonts w:ascii="Times New Roman" w:hAnsi="Times New Roman" w:cs="Times New Roman"/>
          <w:sz w:val="28"/>
          <w:szCs w:val="28"/>
        </w:rPr>
        <w:t>ению</w:t>
      </w:r>
      <w:r w:rsidR="000272AE" w:rsidRPr="00E72553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ED13AB" w:rsidRPr="00E72553">
        <w:rPr>
          <w:rFonts w:ascii="Times New Roman" w:hAnsi="Times New Roman" w:cs="Times New Roman"/>
          <w:sz w:val="28"/>
          <w:szCs w:val="28"/>
        </w:rPr>
        <w:t>ов</w:t>
      </w:r>
      <w:r w:rsidR="000272AE" w:rsidRPr="00E72553">
        <w:rPr>
          <w:rFonts w:ascii="Times New Roman" w:hAnsi="Times New Roman" w:cs="Times New Roman"/>
          <w:sz w:val="28"/>
          <w:szCs w:val="28"/>
        </w:rPr>
        <w:t xml:space="preserve"> субподряд</w:t>
      </w:r>
      <w:r w:rsidR="007B2B9B" w:rsidRPr="00E72553">
        <w:rPr>
          <w:rFonts w:ascii="Times New Roman" w:hAnsi="Times New Roman" w:cs="Times New Roman"/>
          <w:sz w:val="28"/>
          <w:szCs w:val="28"/>
        </w:rPr>
        <w:t>а</w:t>
      </w:r>
      <w:r w:rsidR="000272AE" w:rsidRPr="00E72553">
        <w:rPr>
          <w:rFonts w:ascii="Times New Roman" w:hAnsi="Times New Roman" w:cs="Times New Roman"/>
          <w:sz w:val="28"/>
          <w:szCs w:val="28"/>
        </w:rPr>
        <w:t xml:space="preserve"> с медицинскими организациями города Астаны</w:t>
      </w:r>
      <w:r w:rsidRPr="00E72553">
        <w:rPr>
          <w:rFonts w:ascii="Times New Roman" w:hAnsi="Times New Roman" w:cs="Times New Roman"/>
          <w:sz w:val="28"/>
          <w:szCs w:val="28"/>
        </w:rPr>
        <w:t>.</w:t>
      </w:r>
    </w:p>
    <w:p w:rsidR="00E72553" w:rsidRDefault="00E72553" w:rsidP="00194B01">
      <w:pPr>
        <w:pStyle w:val="a4"/>
        <w:tabs>
          <w:tab w:val="left" w:pos="1134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Повысить ответственность директора, заместителей директора и преподавательского состава </w:t>
      </w:r>
      <w:r>
        <w:rPr>
          <w:rFonts w:ascii="Times New Roman" w:hAnsi="Times New Roman" w:cs="Times New Roman"/>
          <w:bCs/>
          <w:sz w:val="28"/>
          <w:szCs w:val="28"/>
        </w:rPr>
        <w:t xml:space="preserve">«Высшего медицинского колледжа» акимата города Астаны по обеспечению высокой результативности образовательного процесса по подготовке среднего медицинского персонала, </w:t>
      </w:r>
      <w:r w:rsidR="00EB0FE5">
        <w:rPr>
          <w:rFonts w:ascii="Times New Roman" w:hAnsi="Times New Roman" w:cs="Times New Roman"/>
          <w:bCs/>
          <w:sz w:val="28"/>
          <w:szCs w:val="28"/>
        </w:rPr>
        <w:t>способствующей формированию</w:t>
      </w:r>
      <w:r w:rsidR="00E85F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0FE5" w:rsidRPr="00EB0FE5">
        <w:rPr>
          <w:rFonts w:ascii="Times New Roman" w:hAnsi="Times New Roman" w:cs="Times New Roman"/>
          <w:sz w:val="28"/>
          <w:szCs w:val="28"/>
        </w:rPr>
        <w:t>профессионально компетентных кадров</w:t>
      </w:r>
      <w:r w:rsidR="0031160B">
        <w:rPr>
          <w:rFonts w:ascii="Times New Roman" w:hAnsi="Times New Roman" w:cs="Times New Roman"/>
          <w:sz w:val="28"/>
          <w:szCs w:val="28"/>
        </w:rPr>
        <w:t xml:space="preserve"> </w:t>
      </w:r>
      <w:r w:rsidR="00EB0FE5">
        <w:rPr>
          <w:rFonts w:ascii="Times New Roman" w:hAnsi="Times New Roman" w:cs="Times New Roman"/>
          <w:sz w:val="28"/>
          <w:szCs w:val="28"/>
        </w:rPr>
        <w:t>городского здравоохране</w:t>
      </w:r>
      <w:r w:rsidR="0031160B">
        <w:rPr>
          <w:rFonts w:ascii="Times New Roman" w:hAnsi="Times New Roman" w:cs="Times New Roman"/>
          <w:sz w:val="28"/>
          <w:szCs w:val="28"/>
        </w:rPr>
        <w:t>н</w:t>
      </w:r>
      <w:r w:rsidR="00EB0FE5">
        <w:rPr>
          <w:rFonts w:ascii="Times New Roman" w:hAnsi="Times New Roman" w:cs="Times New Roman"/>
          <w:sz w:val="28"/>
          <w:szCs w:val="28"/>
        </w:rPr>
        <w:t>ия</w:t>
      </w:r>
      <w:r w:rsidR="00EB0FE5" w:rsidRPr="00EB0FE5">
        <w:rPr>
          <w:rFonts w:ascii="Times New Roman" w:hAnsi="Times New Roman" w:cs="Times New Roman"/>
          <w:sz w:val="28"/>
          <w:szCs w:val="28"/>
        </w:rPr>
        <w:t>.</w:t>
      </w:r>
    </w:p>
    <w:p w:rsidR="00944AC6" w:rsidRPr="00E72553" w:rsidRDefault="00EB0FE5" w:rsidP="00194B01">
      <w:pPr>
        <w:pStyle w:val="a4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Для п</w:t>
      </w:r>
      <w:r w:rsidR="00944AC6" w:rsidRPr="00E72553">
        <w:rPr>
          <w:rFonts w:ascii="Times New Roman" w:hAnsi="Times New Roman" w:cs="Times New Roman"/>
          <w:sz w:val="28"/>
          <w:szCs w:val="28"/>
        </w:rPr>
        <w:t>овышения</w:t>
      </w:r>
      <w:r w:rsidR="006B6C22" w:rsidRPr="00E72553">
        <w:rPr>
          <w:rFonts w:ascii="Times New Roman" w:hAnsi="Times New Roman" w:cs="Times New Roman"/>
          <w:sz w:val="28"/>
          <w:szCs w:val="28"/>
        </w:rPr>
        <w:t xml:space="preserve"> </w:t>
      </w:r>
      <w:r w:rsidR="00944AC6" w:rsidRPr="00E72553">
        <w:rPr>
          <w:rFonts w:ascii="Times New Roman" w:hAnsi="Times New Roman" w:cs="Times New Roman"/>
          <w:sz w:val="28"/>
          <w:szCs w:val="28"/>
        </w:rPr>
        <w:t xml:space="preserve">солидарной ответственности граждан за собственное здоровье активизировать деятельность Центра по формированию здорового образа жизни города Астаны, улучшить качество проводимых мероприятий, необходимых для укрепления здоровья, профилактики заболеваний, формирования здорового образа жизни и здорового питания; </w:t>
      </w:r>
    </w:p>
    <w:p w:rsidR="007B2B9B" w:rsidRDefault="00E72553" w:rsidP="00194B01">
      <w:pPr>
        <w:pStyle w:val="a9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</w:rPr>
      </w:pPr>
      <w:r w:rsidRPr="00E72553">
        <w:rPr>
          <w:rFonts w:eastAsia="Calibri"/>
          <w:sz w:val="28"/>
          <w:szCs w:val="28"/>
        </w:rPr>
        <w:t>Д</w:t>
      </w:r>
      <w:r w:rsidR="00944AC6" w:rsidRPr="00E72553">
        <w:rPr>
          <w:rFonts w:eastAsia="Calibri"/>
          <w:sz w:val="28"/>
          <w:szCs w:val="28"/>
        </w:rPr>
        <w:t>ля</w:t>
      </w:r>
      <w:r w:rsidR="00AC05C4">
        <w:rPr>
          <w:rFonts w:eastAsia="Calibri"/>
          <w:sz w:val="28"/>
          <w:szCs w:val="28"/>
        </w:rPr>
        <w:t xml:space="preserve"> </w:t>
      </w:r>
      <w:r w:rsidR="00944AC6" w:rsidRPr="00E72553">
        <w:rPr>
          <w:rFonts w:eastAsia="Calibri"/>
          <w:sz w:val="28"/>
          <w:szCs w:val="28"/>
        </w:rPr>
        <w:t>выявления социально значимых заболеваний и заболеваний, представляющих опасность для окружающих, на ранней стадии улучшить проведение профилактических осмотров всех слоев населения.</w:t>
      </w:r>
    </w:p>
    <w:p w:rsidR="0031160B" w:rsidRPr="00E72553" w:rsidRDefault="0031160B" w:rsidP="00194B01">
      <w:pPr>
        <w:pStyle w:val="a9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Инициировать</w:t>
      </w:r>
      <w:r w:rsidR="00AA4A89">
        <w:rPr>
          <w:rFonts w:eastAsia="Calibri"/>
          <w:sz w:val="28"/>
          <w:szCs w:val="28"/>
        </w:rPr>
        <w:t xml:space="preserve"> предложение</w:t>
      </w:r>
      <w:r>
        <w:rPr>
          <w:rFonts w:eastAsia="Calibri"/>
          <w:sz w:val="28"/>
          <w:szCs w:val="28"/>
        </w:rPr>
        <w:t xml:space="preserve"> в АО «Медицинский университет Астана» </w:t>
      </w:r>
      <w:r w:rsidR="00AA4A89">
        <w:rPr>
          <w:rFonts w:eastAsia="Calibri"/>
          <w:sz w:val="28"/>
          <w:szCs w:val="28"/>
        </w:rPr>
        <w:t>о подготовке медицинских кадров по</w:t>
      </w:r>
      <w:r>
        <w:rPr>
          <w:rFonts w:eastAsia="Calibri"/>
          <w:sz w:val="28"/>
          <w:szCs w:val="28"/>
        </w:rPr>
        <w:t xml:space="preserve"> специальности </w:t>
      </w:r>
      <w:r w:rsidR="00AA4A89">
        <w:rPr>
          <w:rFonts w:eastAsia="Calibri"/>
          <w:sz w:val="28"/>
          <w:szCs w:val="28"/>
        </w:rPr>
        <w:t>«С</w:t>
      </w:r>
      <w:r>
        <w:rPr>
          <w:rFonts w:eastAsia="Calibri"/>
          <w:sz w:val="28"/>
          <w:szCs w:val="28"/>
        </w:rPr>
        <w:t>оциальн</w:t>
      </w:r>
      <w:r w:rsidR="00AA4A89">
        <w:rPr>
          <w:rFonts w:eastAsia="Calibri"/>
          <w:sz w:val="28"/>
          <w:szCs w:val="28"/>
        </w:rPr>
        <w:t>ая</w:t>
      </w:r>
      <w:r>
        <w:rPr>
          <w:rFonts w:eastAsia="Calibri"/>
          <w:sz w:val="28"/>
          <w:szCs w:val="28"/>
        </w:rPr>
        <w:t xml:space="preserve"> психолог</w:t>
      </w:r>
      <w:r w:rsidR="00AA4A89">
        <w:rPr>
          <w:rFonts w:eastAsia="Calibri"/>
          <w:sz w:val="28"/>
          <w:szCs w:val="28"/>
        </w:rPr>
        <w:t>ия».</w:t>
      </w:r>
    </w:p>
    <w:p w:rsidR="00944AC6" w:rsidRPr="00E72553" w:rsidRDefault="00E72553" w:rsidP="00194B01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72553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="00944AC6" w:rsidRPr="00E72553">
        <w:rPr>
          <w:sz w:val="28"/>
          <w:szCs w:val="28"/>
        </w:rPr>
        <w:t>Рекомендовать</w:t>
      </w:r>
      <w:r w:rsidR="00AC05C4">
        <w:rPr>
          <w:sz w:val="28"/>
          <w:szCs w:val="28"/>
        </w:rPr>
        <w:t xml:space="preserve"> ГУ «У</w:t>
      </w:r>
      <w:r w:rsidR="00944AC6" w:rsidRPr="00E72553">
        <w:rPr>
          <w:sz w:val="28"/>
          <w:szCs w:val="28"/>
        </w:rPr>
        <w:t>правлени</w:t>
      </w:r>
      <w:r w:rsidR="00AC05C4">
        <w:rPr>
          <w:sz w:val="28"/>
          <w:szCs w:val="28"/>
        </w:rPr>
        <w:t>е</w:t>
      </w:r>
      <w:r w:rsidR="00944AC6" w:rsidRPr="00E72553">
        <w:rPr>
          <w:sz w:val="28"/>
          <w:szCs w:val="28"/>
        </w:rPr>
        <w:t xml:space="preserve"> внутренней политики</w:t>
      </w:r>
      <w:r w:rsidR="00AC05C4" w:rsidRPr="00AC05C4">
        <w:rPr>
          <w:sz w:val="28"/>
          <w:szCs w:val="28"/>
        </w:rPr>
        <w:t xml:space="preserve"> </w:t>
      </w:r>
      <w:r w:rsidR="00AC05C4" w:rsidRPr="00E72553">
        <w:rPr>
          <w:sz w:val="28"/>
          <w:szCs w:val="28"/>
        </w:rPr>
        <w:t>города Астаны</w:t>
      </w:r>
      <w:r w:rsidR="00AC05C4">
        <w:rPr>
          <w:sz w:val="28"/>
          <w:szCs w:val="28"/>
        </w:rPr>
        <w:t>»</w:t>
      </w:r>
      <w:r w:rsidR="00944AC6" w:rsidRPr="00E72553">
        <w:rPr>
          <w:sz w:val="28"/>
          <w:szCs w:val="28"/>
        </w:rPr>
        <w:t xml:space="preserve"> активизировать деятельность средств массовой информации в пропаганде здорового образа жизни путем увеличения государственного заказа на </w:t>
      </w:r>
      <w:r w:rsidR="00944AC6" w:rsidRPr="00E72553">
        <w:rPr>
          <w:sz w:val="28"/>
          <w:szCs w:val="28"/>
          <w:lang w:val="kk-KZ"/>
        </w:rPr>
        <w:t>трансляцию социальных роликов и</w:t>
      </w:r>
      <w:r w:rsidR="00944AC6" w:rsidRPr="00E72553">
        <w:rPr>
          <w:sz w:val="28"/>
          <w:szCs w:val="28"/>
        </w:rPr>
        <w:t xml:space="preserve"> выпуск медицинских теле- и радио программ. </w:t>
      </w:r>
    </w:p>
    <w:p w:rsidR="00944AC6" w:rsidRPr="00E72553" w:rsidRDefault="004F5DB1" w:rsidP="00194B01">
      <w:pPr>
        <w:tabs>
          <w:tab w:val="left" w:pos="22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 5. Контроль </w:t>
      </w:r>
      <w:r w:rsidR="00944AC6" w:rsidRPr="00E72553">
        <w:rPr>
          <w:rFonts w:ascii="Times New Roman" w:hAnsi="Times New Roman" w:cs="Times New Roman"/>
          <w:sz w:val="28"/>
          <w:szCs w:val="28"/>
        </w:rPr>
        <w:t>выполнения настоящего решения возложить на постоянную комиссию городского маслихата по вопросам социально-культурного развития.</w:t>
      </w:r>
    </w:p>
    <w:p w:rsidR="00944AC6" w:rsidRPr="00E72553" w:rsidRDefault="00944AC6" w:rsidP="00194B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4AC6" w:rsidRPr="00E72553" w:rsidRDefault="00944AC6" w:rsidP="00194B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4AC6" w:rsidRPr="00E72553" w:rsidRDefault="00944AC6" w:rsidP="004F5DB1">
      <w:pPr>
        <w:keepNext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2553">
        <w:rPr>
          <w:rFonts w:ascii="Times New Roman" w:hAnsi="Times New Roman" w:cs="Times New Roman"/>
          <w:b/>
          <w:sz w:val="28"/>
          <w:szCs w:val="28"/>
        </w:rPr>
        <w:t>Председатель сессии</w:t>
      </w:r>
    </w:p>
    <w:p w:rsidR="00944AC6" w:rsidRPr="00E72553" w:rsidRDefault="00944AC6" w:rsidP="004F5DB1">
      <w:pPr>
        <w:pStyle w:val="a9"/>
        <w:spacing w:before="0" w:beforeAutospacing="0" w:after="0"/>
        <w:jc w:val="both"/>
        <w:rPr>
          <w:rFonts w:eastAsia="Calibri"/>
          <w:b/>
          <w:sz w:val="28"/>
          <w:szCs w:val="28"/>
          <w:lang w:eastAsia="en-US"/>
        </w:rPr>
      </w:pPr>
      <w:r w:rsidRPr="00E72553">
        <w:rPr>
          <w:rFonts w:eastAsia="Calibri"/>
          <w:b/>
          <w:sz w:val="28"/>
          <w:szCs w:val="28"/>
          <w:lang w:eastAsia="en-US"/>
        </w:rPr>
        <w:t xml:space="preserve">маслихата города Астаны                                                                 </w:t>
      </w:r>
      <w:r w:rsidR="00EB0FE5">
        <w:rPr>
          <w:rFonts w:eastAsia="Calibri"/>
          <w:b/>
          <w:sz w:val="28"/>
          <w:szCs w:val="28"/>
          <w:lang w:eastAsia="en-US"/>
        </w:rPr>
        <w:t>М. Шайдаров</w:t>
      </w:r>
      <w:r w:rsidRPr="00E72553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944AC6" w:rsidRPr="00E72553" w:rsidRDefault="00944AC6" w:rsidP="004F5DB1">
      <w:pPr>
        <w:pStyle w:val="a9"/>
        <w:spacing w:before="0" w:beforeAutospacing="0" w:after="0" w:afterAutospacing="0"/>
        <w:jc w:val="both"/>
        <w:rPr>
          <w:rFonts w:eastAsia="Calibri"/>
          <w:b/>
          <w:sz w:val="28"/>
          <w:szCs w:val="28"/>
          <w:lang w:eastAsia="en-US"/>
        </w:rPr>
      </w:pPr>
      <w:r w:rsidRPr="00E72553">
        <w:rPr>
          <w:rFonts w:eastAsia="Calibri"/>
          <w:b/>
          <w:sz w:val="28"/>
          <w:szCs w:val="28"/>
          <w:lang w:eastAsia="en-US"/>
        </w:rPr>
        <w:t>Секретарь маслихата</w:t>
      </w:r>
    </w:p>
    <w:p w:rsidR="00944AC6" w:rsidRPr="00E72553" w:rsidRDefault="00EB0FE5" w:rsidP="004F5DB1">
      <w:pPr>
        <w:pStyle w:val="a9"/>
        <w:spacing w:before="0" w:beforeAutospacing="0" w:after="0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города</w:t>
      </w:r>
      <w:r w:rsidR="00944AC6" w:rsidRPr="00E72553">
        <w:rPr>
          <w:rFonts w:eastAsia="Calibri"/>
          <w:b/>
          <w:sz w:val="28"/>
          <w:szCs w:val="28"/>
          <w:lang w:eastAsia="en-US"/>
        </w:rPr>
        <w:t xml:space="preserve">Астаны                                                                                      </w:t>
      </w:r>
      <w:r>
        <w:rPr>
          <w:rFonts w:eastAsia="Calibri"/>
          <w:b/>
          <w:sz w:val="28"/>
          <w:szCs w:val="28"/>
          <w:lang w:eastAsia="en-US"/>
        </w:rPr>
        <w:t xml:space="preserve">Ж.Нурпиисов </w:t>
      </w:r>
    </w:p>
    <w:sectPr w:rsidR="00944AC6" w:rsidRPr="00E72553" w:rsidSect="00194B01">
      <w:headerReference w:type="default" r:id="rId9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3A6" w:rsidRDefault="00AD33A6" w:rsidP="00533B3E">
      <w:pPr>
        <w:spacing w:after="0" w:line="240" w:lineRule="auto"/>
      </w:pPr>
      <w:r>
        <w:separator/>
      </w:r>
    </w:p>
  </w:endnote>
  <w:endnote w:type="continuationSeparator" w:id="1">
    <w:p w:rsidR="00AD33A6" w:rsidRDefault="00AD33A6" w:rsidP="00533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3A6" w:rsidRDefault="00AD33A6" w:rsidP="00533B3E">
      <w:pPr>
        <w:spacing w:after="0" w:line="240" w:lineRule="auto"/>
      </w:pPr>
      <w:r>
        <w:separator/>
      </w:r>
    </w:p>
  </w:footnote>
  <w:footnote w:type="continuationSeparator" w:id="1">
    <w:p w:rsidR="00AD33A6" w:rsidRDefault="00AD33A6" w:rsidP="00533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76744"/>
      <w:docPartObj>
        <w:docPartGallery w:val="Page Numbers (Top of Page)"/>
        <w:docPartUnique/>
      </w:docPartObj>
    </w:sdtPr>
    <w:sdtContent>
      <w:p w:rsidR="00E72553" w:rsidRDefault="000678B4">
        <w:pPr>
          <w:pStyle w:val="a5"/>
          <w:jc w:val="center"/>
        </w:pPr>
        <w:fldSimple w:instr=" PAGE   \* MERGEFORMAT ">
          <w:r w:rsidR="004F5DB1">
            <w:rPr>
              <w:noProof/>
            </w:rPr>
            <w:t>4</w:t>
          </w:r>
        </w:fldSimple>
      </w:p>
    </w:sdtContent>
  </w:sdt>
  <w:p w:rsidR="00E72553" w:rsidRDefault="00E7255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45A84"/>
    <w:multiLevelType w:val="hybridMultilevel"/>
    <w:tmpl w:val="6BEA86FC"/>
    <w:lvl w:ilvl="0" w:tplc="EF88CC9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47066A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ED2B38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E30769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7F2E37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68A264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5324CF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A26A9B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580C40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04E281B"/>
    <w:multiLevelType w:val="hybridMultilevel"/>
    <w:tmpl w:val="3A2029A2"/>
    <w:lvl w:ilvl="0" w:tplc="FB9631C0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3205DE2"/>
    <w:multiLevelType w:val="hybridMultilevel"/>
    <w:tmpl w:val="D3564140"/>
    <w:lvl w:ilvl="0" w:tplc="C40EF04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F40D02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E588F4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674C3A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EC6012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9903AE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962270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ECE3A1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FE299E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78B3187"/>
    <w:multiLevelType w:val="hybridMultilevel"/>
    <w:tmpl w:val="5AF4CB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6D478F"/>
    <w:multiLevelType w:val="hybridMultilevel"/>
    <w:tmpl w:val="5AF4CB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43734E"/>
    <w:multiLevelType w:val="hybridMultilevel"/>
    <w:tmpl w:val="AF1673B4"/>
    <w:lvl w:ilvl="0" w:tplc="23AE3D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8E86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3CB6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847C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AAB9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F494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740C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6467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3A10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B42F4"/>
    <w:rsid w:val="000235CF"/>
    <w:rsid w:val="000272AE"/>
    <w:rsid w:val="000455CD"/>
    <w:rsid w:val="00046C9B"/>
    <w:rsid w:val="00057D1C"/>
    <w:rsid w:val="000678B4"/>
    <w:rsid w:val="00075D62"/>
    <w:rsid w:val="000F00D7"/>
    <w:rsid w:val="00125CD9"/>
    <w:rsid w:val="00145CE8"/>
    <w:rsid w:val="00194B01"/>
    <w:rsid w:val="001A3928"/>
    <w:rsid w:val="001B1E3D"/>
    <w:rsid w:val="001D084E"/>
    <w:rsid w:val="001E6B00"/>
    <w:rsid w:val="001F176C"/>
    <w:rsid w:val="001F675C"/>
    <w:rsid w:val="001F7EA2"/>
    <w:rsid w:val="002476BD"/>
    <w:rsid w:val="00260824"/>
    <w:rsid w:val="0028452E"/>
    <w:rsid w:val="002B041F"/>
    <w:rsid w:val="0030368B"/>
    <w:rsid w:val="0031160B"/>
    <w:rsid w:val="00334015"/>
    <w:rsid w:val="003869AF"/>
    <w:rsid w:val="003B54B0"/>
    <w:rsid w:val="003E16C3"/>
    <w:rsid w:val="00474A11"/>
    <w:rsid w:val="00474E33"/>
    <w:rsid w:val="004A73A2"/>
    <w:rsid w:val="004D177C"/>
    <w:rsid w:val="004F5DB1"/>
    <w:rsid w:val="0050434B"/>
    <w:rsid w:val="00533B3E"/>
    <w:rsid w:val="005C1E05"/>
    <w:rsid w:val="00680D98"/>
    <w:rsid w:val="00681AF3"/>
    <w:rsid w:val="006B6C22"/>
    <w:rsid w:val="00704E14"/>
    <w:rsid w:val="00776FFE"/>
    <w:rsid w:val="007B2B9B"/>
    <w:rsid w:val="007B42F4"/>
    <w:rsid w:val="007E5063"/>
    <w:rsid w:val="00810554"/>
    <w:rsid w:val="00822490"/>
    <w:rsid w:val="00891534"/>
    <w:rsid w:val="008C120F"/>
    <w:rsid w:val="008C3BF0"/>
    <w:rsid w:val="008D1BA6"/>
    <w:rsid w:val="008F1BC4"/>
    <w:rsid w:val="00944AC6"/>
    <w:rsid w:val="0095483A"/>
    <w:rsid w:val="00971556"/>
    <w:rsid w:val="00983316"/>
    <w:rsid w:val="00A0559B"/>
    <w:rsid w:val="00A52EC3"/>
    <w:rsid w:val="00A72E1D"/>
    <w:rsid w:val="00AA4A89"/>
    <w:rsid w:val="00AC01EB"/>
    <w:rsid w:val="00AC05C4"/>
    <w:rsid w:val="00AD33A6"/>
    <w:rsid w:val="00BA4221"/>
    <w:rsid w:val="00BA4A4B"/>
    <w:rsid w:val="00D363E5"/>
    <w:rsid w:val="00DA7BFD"/>
    <w:rsid w:val="00DC6E59"/>
    <w:rsid w:val="00E06DE9"/>
    <w:rsid w:val="00E128C1"/>
    <w:rsid w:val="00E72553"/>
    <w:rsid w:val="00E85F12"/>
    <w:rsid w:val="00EB0FE5"/>
    <w:rsid w:val="00ED13AB"/>
    <w:rsid w:val="00F32B00"/>
    <w:rsid w:val="00F4468E"/>
    <w:rsid w:val="00F53DEE"/>
    <w:rsid w:val="00F670A9"/>
    <w:rsid w:val="00FA04DD"/>
    <w:rsid w:val="00FB5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77C"/>
  </w:style>
  <w:style w:type="paragraph" w:styleId="1">
    <w:name w:val="heading 1"/>
    <w:basedOn w:val="a"/>
    <w:link w:val="10"/>
    <w:uiPriority w:val="9"/>
    <w:qFormat/>
    <w:rsid w:val="00944A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мой стиль Знак"/>
    <w:link w:val="a4"/>
    <w:uiPriority w:val="1"/>
    <w:locked/>
    <w:rsid w:val="007B42F4"/>
    <w:rPr>
      <w:lang w:eastAsia="en-US"/>
    </w:rPr>
  </w:style>
  <w:style w:type="paragraph" w:styleId="a4">
    <w:name w:val="No Spacing"/>
    <w:aliases w:val="мой стиль"/>
    <w:link w:val="a3"/>
    <w:uiPriority w:val="1"/>
    <w:qFormat/>
    <w:rsid w:val="007B42F4"/>
    <w:pPr>
      <w:spacing w:after="0" w:line="240" w:lineRule="auto"/>
    </w:pPr>
    <w:rPr>
      <w:lang w:eastAsia="en-US"/>
    </w:rPr>
  </w:style>
  <w:style w:type="character" w:customStyle="1" w:styleId="apple-style-span">
    <w:name w:val="apple-style-span"/>
    <w:basedOn w:val="a0"/>
    <w:rsid w:val="00A52EC3"/>
    <w:rPr>
      <w:i/>
      <w:sz w:val="28"/>
      <w:szCs w:val="28"/>
      <w:lang w:val="en-US" w:eastAsia="en-US" w:bidi="ar-SA"/>
    </w:rPr>
  </w:style>
  <w:style w:type="character" w:customStyle="1" w:styleId="apple-converted-space">
    <w:name w:val="apple-converted-space"/>
    <w:basedOn w:val="a0"/>
    <w:rsid w:val="00FB557C"/>
  </w:style>
  <w:style w:type="paragraph" w:styleId="a5">
    <w:name w:val="header"/>
    <w:basedOn w:val="a"/>
    <w:link w:val="a6"/>
    <w:uiPriority w:val="99"/>
    <w:unhideWhenUsed/>
    <w:rsid w:val="00533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3B3E"/>
  </w:style>
  <w:style w:type="paragraph" w:styleId="a7">
    <w:name w:val="footer"/>
    <w:basedOn w:val="a"/>
    <w:link w:val="a8"/>
    <w:uiPriority w:val="99"/>
    <w:semiHidden/>
    <w:unhideWhenUsed/>
    <w:rsid w:val="00533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33B3E"/>
  </w:style>
  <w:style w:type="paragraph" w:styleId="a9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uiPriority w:val="34"/>
    <w:unhideWhenUsed/>
    <w:qFormat/>
    <w:rsid w:val="001E6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1B1E3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44A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nsep">
    <w:name w:val="snsep"/>
    <w:basedOn w:val="a0"/>
    <w:rsid w:val="00944AC6"/>
  </w:style>
  <w:style w:type="character" w:customStyle="1" w:styleId="gogofoundword">
    <w:name w:val="gogofoundword"/>
    <w:basedOn w:val="a0"/>
    <w:rsid w:val="00E72553"/>
  </w:style>
  <w:style w:type="character" w:styleId="ab">
    <w:name w:val="Hyperlink"/>
    <w:basedOn w:val="a0"/>
    <w:uiPriority w:val="99"/>
    <w:semiHidden/>
    <w:unhideWhenUsed/>
    <w:rsid w:val="00E725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7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485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2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6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5947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868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9414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79561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0869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3581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4377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4465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678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64061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8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901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719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427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41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151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682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346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34080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6632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0426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2000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96764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9234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4867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1876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8249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30003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l.mailru.su/mcached?q=%D0%B2%20%D0%BA%D0%BE%D0%BC%D0%BC%D1%83%D0%BD%D0%B0%D0%BB%D1%8C%D0%BD%D1%83%D1%8E%20%D1%81%D0%BE%D0%B1%D1%81%D1%82%D0%B2%D0%B5%D0%BD%D0%BD%D0%BE%D1%81%D1%82%D1%8C%20%D0%B3%D0%BE%D1%80%D0%BE%D0%B4%D0%B0&amp;qurl=http%3A%2F%2Fadilet.zan.kz%2Frus%2Fdocs%2FV04A000348_&amp;c=14-1%3A257-2&amp;r=634763&amp;frm=webhs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6EB82-DFBD-41AC-8B15-81BB29210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1</Pages>
  <Words>1692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qwerr124</dc:creator>
  <cp:keywords/>
  <dc:description/>
  <cp:lastModifiedBy>qwerr124</cp:lastModifiedBy>
  <cp:revision>17</cp:revision>
  <cp:lastPrinted>2017-06-29T07:15:00Z</cp:lastPrinted>
  <dcterms:created xsi:type="dcterms:W3CDTF">2017-06-14T05:14:00Z</dcterms:created>
  <dcterms:modified xsi:type="dcterms:W3CDTF">2017-06-29T08:04:00Z</dcterms:modified>
</cp:coreProperties>
</file>