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A6" w:rsidRDefault="00B818A6" w:rsidP="00B818A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8A6" w:rsidRDefault="00B818A6" w:rsidP="00B818A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8A6" w:rsidRDefault="00B818A6" w:rsidP="00B818A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8A6" w:rsidRDefault="00B818A6" w:rsidP="00B818A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8A6" w:rsidRDefault="00B818A6" w:rsidP="00B818A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8A6" w:rsidRDefault="00B818A6" w:rsidP="00B818A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8A6" w:rsidRPr="00B818A6" w:rsidRDefault="00B818A6" w:rsidP="00B818A6">
      <w:pPr>
        <w:pStyle w:val="aa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818A6" w:rsidRPr="00F94428" w:rsidRDefault="00A346E9" w:rsidP="00B818A6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17.03.2017    </w:t>
      </w:r>
      <w:r w:rsidR="00B818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8A6" w:rsidRPr="006F6A8D">
        <w:rPr>
          <w:rFonts w:ascii="Times New Roman" w:hAnsi="Times New Roman" w:cs="Times New Roman"/>
          <w:b/>
          <w:sz w:val="28"/>
          <w:szCs w:val="28"/>
          <w:lang w:val="kk-KZ"/>
        </w:rPr>
        <w:t>113/17-VI</w:t>
      </w:r>
    </w:p>
    <w:p w:rsidR="00A346E9" w:rsidRDefault="00A346E9" w:rsidP="00A346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46E9" w:rsidRDefault="00A346E9" w:rsidP="00A346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46E9" w:rsidRDefault="00A346E9" w:rsidP="00A346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46E9" w:rsidRDefault="00A346E9" w:rsidP="00A346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охраны </w:t>
      </w:r>
    </w:p>
    <w:p w:rsidR="00A346E9" w:rsidRDefault="00A346E9" w:rsidP="00A346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правопорядка и общественной </w:t>
      </w:r>
    </w:p>
    <w:p w:rsidR="00A346E9" w:rsidRDefault="00A346E9" w:rsidP="00A346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безопасности в городе Астане</w:t>
      </w:r>
    </w:p>
    <w:p w:rsidR="00A346E9" w:rsidRDefault="00A346E9" w:rsidP="00A346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46E9" w:rsidRDefault="00A346E9" w:rsidP="00A346E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начальника Департамента внутренних дел города Астаны Аубакирова А.А. «О мерах по обеспечению охраны правопорядка и общественной безопасности в городе Астане» сессия маслихата города Астаны отмечает, что правоохранительными органами осуществляется комплекс мероприятий по обеспечению правопорядка и соблюдению законности на территории столицы, защите прав и свобод граждан, сохранению и стабилизации криминогенной обстановки в городе. </w:t>
      </w:r>
    </w:p>
    <w:p w:rsidR="00A346E9" w:rsidRDefault="00A346E9" w:rsidP="00A346E9">
      <w:pPr>
        <w:pStyle w:val="msonormal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Принимаются меры по выработке и применению новых форм противодействия преступности и поддержания общественного порядка в столице, повышению уровня боеспособности, качества обучения сотрудников, улучшению материально-технического оснащения подразделений правоохранительных органов столицы. </w:t>
      </w:r>
    </w:p>
    <w:p w:rsidR="00A346E9" w:rsidRDefault="00A346E9" w:rsidP="00A346E9">
      <w:pPr>
        <w:pStyle w:val="msonormalcxspmiddle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 целях сохранения стабильной криминогенной ситуации</w:t>
      </w:r>
      <w:r>
        <w:rPr>
          <w:color w:val="FF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 городе в результате</w:t>
      </w:r>
      <w:r>
        <w:rPr>
          <w:color w:val="FF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принятых мер в 2016 году по сравнению с 2015 годом на 2,7%  снизилось общее количество преступлений, особо тяжких на 1,1%, преступлений небольшой тяжести на 21,1%, средней тяжести на 3,9% (разбои, вымогательства, кражи, хулиганства и угоны).  Для оздоровления оперативной обстановки на территории города регулярно проводятся специальные оперативно-профилактические мероприятия «Правопорядок», «Квартира», «Капкан», «Ловушка», «Мигрант»,  «Участок» и другие.  </w:t>
      </w:r>
    </w:p>
    <w:p w:rsidR="00A346E9" w:rsidRDefault="00A346E9" w:rsidP="00A346E9">
      <w:pPr>
        <w:pStyle w:val="msonormalcxspmiddlecxspmiddle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Улучшена раскрываемость всех категорий преступлений. С 337 до 528 увеличилась раскрываемость преступлений прошлых лет. В 2016 году раскрыты резонансные преступления прошлого года, изобличены 44 преступные группы воров, задержано более 500 преступников, находившихся в розыске, установлена судьба свыше 300 безвести пропавших граждан. Пресечена деятельность 3-х организованных преступных групп.</w:t>
      </w:r>
    </w:p>
    <w:p w:rsidR="00A346E9" w:rsidRDefault="00A346E9" w:rsidP="00A346E9">
      <w:pPr>
        <w:pStyle w:val="msonormalcxspmiddlecxspmiddle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сфере борьбы с наркобизнесом большое внимание уделяется пресечению фактов сбыта наркотиков, перекрытию каналов их ввоза в столицу и изъятию крупных партий наркотических средств</w:t>
      </w:r>
      <w:r>
        <w:rPr>
          <w:sz w:val="28"/>
          <w:szCs w:val="28"/>
        </w:rPr>
        <w:t>, проведению различных акций и мероприятий антинаркотической направленности.</w:t>
      </w:r>
      <w:r>
        <w:rPr>
          <w:sz w:val="28"/>
          <w:szCs w:val="28"/>
          <w:lang w:val="kk-KZ"/>
        </w:rPr>
        <w:t xml:space="preserve"> Так, в 2016 году </w:t>
      </w:r>
      <w:r>
        <w:rPr>
          <w:sz w:val="28"/>
          <w:szCs w:val="28"/>
          <w:lang w:val="kk-KZ"/>
        </w:rPr>
        <w:lastRenderedPageBreak/>
        <w:t xml:space="preserve">выявлено 149 фактов сбыта, из незаконного оборота изъято </w:t>
      </w:r>
      <w:smartTag w:uri="urn:schemas-microsoft-com:office:smarttags" w:element="metricconverter">
        <w:smartTagPr>
          <w:attr w:name="ProductID" w:val="270 килограммов"/>
        </w:smartTagPr>
        <w:r>
          <w:rPr>
            <w:sz w:val="28"/>
            <w:szCs w:val="28"/>
            <w:lang w:val="kk-KZ"/>
          </w:rPr>
          <w:t>270 килограммов</w:t>
        </w:r>
      </w:smartTag>
      <w:r>
        <w:rPr>
          <w:sz w:val="28"/>
          <w:szCs w:val="28"/>
          <w:lang w:val="kk-KZ"/>
        </w:rPr>
        <w:t xml:space="preserve"> наркотиков, в том числе более </w:t>
      </w:r>
      <w:smartTag w:uri="urn:schemas-microsoft-com:office:smarttags" w:element="metricconverter">
        <w:smartTagPr>
          <w:attr w:name="ProductID" w:val="15 килограммов"/>
        </w:smartTagPr>
        <w:r>
          <w:rPr>
            <w:sz w:val="28"/>
            <w:szCs w:val="28"/>
            <w:lang w:val="kk-KZ"/>
          </w:rPr>
          <w:t>15 килограммов</w:t>
        </w:r>
      </w:smartTag>
      <w:r>
        <w:rPr>
          <w:sz w:val="28"/>
          <w:szCs w:val="28"/>
          <w:lang w:val="kk-KZ"/>
        </w:rPr>
        <w:t xml:space="preserve"> «героина». </w:t>
      </w:r>
      <w:r>
        <w:rPr>
          <w:bCs/>
          <w:sz w:val="28"/>
          <w:szCs w:val="28"/>
        </w:rPr>
        <w:t>Только за 2 месяца т.г. в</w:t>
      </w:r>
      <w:r>
        <w:rPr>
          <w:sz w:val="28"/>
          <w:szCs w:val="28"/>
        </w:rPr>
        <w:t>ыявлено 53 факта сбыта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Из незаконного оборота изъято свыше 20 килограммов наркотиков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в том числе 4 килограмма «героина» и 17 килограммов «гашиша». </w:t>
      </w:r>
    </w:p>
    <w:p w:rsidR="00A346E9" w:rsidRDefault="00A346E9" w:rsidP="00A346E9">
      <w:pPr>
        <w:pStyle w:val="msonormalcxspmiddlecxspmiddle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целях стабилизации миграционной ситуации в столице совместно с местной полицейской службой Департамента внутренних дел города Астаны, органами прокуратуры и Департаментом Комитета национальной безопасности Республики Казахстан по городу Астане проводятся целевые отработки и рейдовые мероприятия. За последние 10 лет в 2,5 раза увеличилась регистрация иностранных граждан. С начала 2016 года в Управление миграционной полиции обратилось 243 юридических лица по вопросам оформления и выдачи виз по служебным и рабочим целям 940 иностранцам.</w:t>
      </w:r>
    </w:p>
    <w:p w:rsidR="00A346E9" w:rsidRDefault="00A346E9" w:rsidP="00A346E9">
      <w:pPr>
        <w:pStyle w:val="msonormalcxspmiddlecxspmiddle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Установлены и функционируют в круглосуточном режиме для осуществления контроля за общественной и дорожной безопасностью около 800 камер видеонаблюдения, с помощью которых выявлено свыше 67 тысяч административных правонарушений и более 23 тысячи нарушений Правил дорожного движения, раскрыто 444 преступления. </w:t>
      </w:r>
    </w:p>
    <w:p w:rsidR="00A346E9" w:rsidRDefault="00A346E9" w:rsidP="00A346E9">
      <w:pPr>
        <w:pStyle w:val="msonormalcxspmiddlecxspmiddle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Правоохранительными органами столицы с января 2016 года начаты мероприятия по обеспечению безопасности Международной специализированной выставки ЭКСПО-2017. На объектах и прилегающей территории выставки запланирована установка 2165 камер видеонаблюдения с выводом на </w:t>
      </w:r>
      <w:r>
        <w:rPr>
          <w:sz w:val="28"/>
          <w:szCs w:val="28"/>
          <w:lang w:val="en-US"/>
        </w:rPr>
        <w:t>Call</w:t>
      </w:r>
      <w:r>
        <w:rPr>
          <w:sz w:val="28"/>
          <w:szCs w:val="28"/>
        </w:rPr>
        <w:t xml:space="preserve">-центр ЭКСПО. </w:t>
      </w:r>
    </w:p>
    <w:p w:rsidR="00A346E9" w:rsidRDefault="00A346E9" w:rsidP="00A346E9">
      <w:pPr>
        <w:pStyle w:val="msonormalcxspmiddle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рамках мероприятий по вовлечению общественности в деятельность правоохранительных органов на сегодняшний день в охране общественного порядка  участвуют более 1300 представителей общественных формирований правохранительной направленности.</w:t>
      </w:r>
    </w:p>
    <w:p w:rsidR="00A346E9" w:rsidRDefault="00A346E9" w:rsidP="00A346E9">
      <w:pPr>
        <w:pStyle w:val="msonormal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Налажен  оперативный обмен информацией с таксопарками, аварийно-спасательными службами и скорой помощью. Созданы ночные поисковые группы «Барс» по оперативному раскрытию преступлений.</w:t>
      </w:r>
    </w:p>
    <w:p w:rsidR="00A346E9" w:rsidRDefault="00A346E9" w:rsidP="00A346E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Вместе с тем, сессия маслихата города Астаны отмечает, что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охраны правопорядка и укрепления общественной безопасности в столице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правоохранительных органов города имеется </w:t>
      </w:r>
      <w:r>
        <w:rPr>
          <w:rFonts w:ascii="Times New Roman" w:hAnsi="Times New Roman" w:cs="Times New Roman"/>
          <w:sz w:val="28"/>
          <w:szCs w:val="28"/>
          <w:lang w:val="kk-KZ"/>
        </w:rPr>
        <w:t>ряд проблемных вопросов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6E9" w:rsidRDefault="00A346E9" w:rsidP="00A346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дестабилизирующих факторов, влияющих на криминогенную ситуацию в столице остается высокий уровень  миграционных процессов и увеличение потока легальных и нелегальных трудовых мигрантов.</w:t>
      </w:r>
    </w:p>
    <w:p w:rsidR="00A346E9" w:rsidRDefault="00A346E9" w:rsidP="00A346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Вызывает обеспокоенность горожан бродяжничество, безнадзорность,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прекращающиеся </w:t>
      </w:r>
      <w:r>
        <w:rPr>
          <w:rFonts w:ascii="Times New Roman" w:hAnsi="Times New Roman" w:cs="Times New Roman"/>
          <w:sz w:val="28"/>
          <w:szCs w:val="28"/>
        </w:rPr>
        <w:t>квартирны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краж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6E9" w:rsidRDefault="00A346E9" w:rsidP="00A346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снижается количество преступлений, совершенных несовершеннолетними. Не в полном объеме осуществляются мероприятия по правовому воспитанию подростков учреждениями образования, правоохранительными и другими государственными органами, общественными объединениями.</w:t>
      </w:r>
    </w:p>
    <w:p w:rsidR="00A346E9" w:rsidRPr="009D6B2F" w:rsidRDefault="00A346E9" w:rsidP="00A346E9">
      <w:pPr>
        <w:pStyle w:val="2"/>
        <w:pBdr>
          <w:bottom w:val="single" w:sz="4" w:space="0" w:color="FFFFFF"/>
        </w:pBdr>
        <w:tabs>
          <w:tab w:val="left" w:pos="709"/>
        </w:tabs>
        <w:spacing w:after="0" w:line="240" w:lineRule="auto"/>
        <w:ind w:left="0" w:right="-1" w:firstLine="709"/>
        <w:jc w:val="both"/>
        <w:rPr>
          <w:color w:val="000000"/>
        </w:rPr>
      </w:pPr>
      <w:r w:rsidRPr="009D6B2F">
        <w:rPr>
          <w:rStyle w:val="s0"/>
          <w:sz w:val="28"/>
          <w:szCs w:val="28"/>
        </w:rPr>
        <w:lastRenderedPageBreak/>
        <w:t xml:space="preserve">Немаловажным фактором, негативно влияющим на оперативную обстановку в городе и вызывающим многочисленные и обоснованные жалобы горожан является расположение и функционирование увеселительных заведений,  расположенных на цокольных и первых этажах жилых домов, где </w:t>
      </w:r>
      <w:r w:rsidR="00624E53" w:rsidRPr="009D6B2F">
        <w:rPr>
          <w:rStyle w:val="s0"/>
          <w:sz w:val="28"/>
          <w:szCs w:val="28"/>
        </w:rPr>
        <w:t>в вечернее и ночное время суток</w:t>
      </w:r>
      <w:r w:rsidR="00624E53">
        <w:rPr>
          <w:rStyle w:val="s0"/>
          <w:sz w:val="28"/>
          <w:szCs w:val="28"/>
        </w:rPr>
        <w:t xml:space="preserve"> совершаются</w:t>
      </w:r>
      <w:r w:rsidR="00624E53">
        <w:rPr>
          <w:color w:val="000000"/>
        </w:rPr>
        <w:t xml:space="preserve"> </w:t>
      </w:r>
      <w:r w:rsidRPr="009D6B2F">
        <w:rPr>
          <w:rStyle w:val="s0"/>
          <w:sz w:val="28"/>
          <w:szCs w:val="28"/>
        </w:rPr>
        <w:t>нарушени</w:t>
      </w:r>
      <w:r w:rsidR="00624E53">
        <w:rPr>
          <w:rStyle w:val="s0"/>
          <w:sz w:val="28"/>
          <w:szCs w:val="28"/>
        </w:rPr>
        <w:t>я</w:t>
      </w:r>
      <w:r w:rsidRPr="009D6B2F">
        <w:rPr>
          <w:rStyle w:val="s0"/>
          <w:sz w:val="28"/>
          <w:szCs w:val="28"/>
        </w:rPr>
        <w:t xml:space="preserve"> общественного порядка.</w:t>
      </w:r>
    </w:p>
    <w:p w:rsidR="00A346E9" w:rsidRDefault="00A346E9" w:rsidP="00A346E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решаются вопросы материально-технического обеспечения правоохранительных органов столицы. Так, до настоящего времени не решены вопросы обеспечения личного состава Департамента внутренних дел служебными помещениями. Имеющиеся здания 1906, 1946 и 1976 годов постройки не соответствуют типовым стандартам. Управление внутренних дел района «Есиль» размещается в двух арендуемых, за счет средств местного бюджета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коттеджах, где в стесненных условиях работают сотрудники миграционной, административной, ювенальной полиции и участковые инспектора. Управление внутренних дел  района «Сарыарка» дислоцируется в двух отдельно стоящих зданиях, признанными непригодными к эксплуатации. Остаются нерешенными вопросы предоставления помещений для участковых пунктов местной полицейской службы города и районов. </w:t>
      </w:r>
    </w:p>
    <w:p w:rsidR="00A346E9" w:rsidRDefault="00A346E9" w:rsidP="00A346E9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актуальных проблем в организации работы правоохранительных органов остается высокая текучесть и некомплект кадров, особенно среди участковых инспекторов, причиной тому служат социальные вопросы. Так, свыше двух тысяч сотрудников правоохранительных органов столицы остро нуждаются в жилье, более полутора тысяч детей сотрудников в местах в детских садах. Сотрудникам полиции не предоставляются социальные пакеты в виде бесплатного проезда в городском общественном транспорте, санаторно-курортного лечения, компенсации за счет местного бюджета на оплату коммунальных услуг и аренду жилья.</w:t>
      </w:r>
    </w:p>
    <w:p w:rsidR="00A346E9" w:rsidRDefault="00A346E9" w:rsidP="00A346E9">
      <w:pPr>
        <w:pStyle w:val="msonormal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сессия маслихата города Астаны </w:t>
      </w:r>
      <w:r>
        <w:rPr>
          <w:b/>
          <w:sz w:val="28"/>
          <w:szCs w:val="28"/>
        </w:rPr>
        <w:t>РЕШИЛА:</w:t>
      </w:r>
    </w:p>
    <w:p w:rsidR="00A346E9" w:rsidRDefault="00A346E9" w:rsidP="00A346E9">
      <w:pPr>
        <w:pStyle w:val="msonormalcxspmiddle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Доклад «О мерах по обеспечению охраны правопорядка и общественной безопасности в городе Астане» принять к сведению.</w:t>
      </w:r>
    </w:p>
    <w:p w:rsidR="00A346E9" w:rsidRDefault="00A346E9" w:rsidP="00A346E9">
      <w:pPr>
        <w:pStyle w:val="msonormalcxspmiddlecxspmiddle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акимату города Астаны продолжить мероприятия по оказанию правоохранительным органам столицы содействия и поддержки в укреплении их материально-технической базы, решении вопросов предоставления помещений для Департамента, управлений внутренних дел районов «Есиль», «Сарыарка», управления миграционной полиции и участковых пунктов полиции. </w:t>
      </w:r>
    </w:p>
    <w:p w:rsidR="00A346E9" w:rsidRDefault="00A346E9" w:rsidP="00A346E9">
      <w:pPr>
        <w:pStyle w:val="msonormalcxspmiddlecxspmiddle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вопросы строительства Специализированной базы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дислокации специальных подразделений Департамента внутренних дел, увеличении койко-мест в Центре медико-социальной реабилитации, проведения капитального ремонта Стрелкового тира ДВД, финансирования строительства и содержания специального учебного полигона, расположенного в п. Арнасай Аршалинского района Акмолинской области, выделения в наиболее близко </w:t>
      </w:r>
      <w:r>
        <w:rPr>
          <w:sz w:val="28"/>
          <w:szCs w:val="28"/>
        </w:rPr>
        <w:lastRenderedPageBreak/>
        <w:t>расположенных к месту дислокации подразделений ДВД спортивных комплексов для проведения еженедельных занятий по физической подготовке.</w:t>
      </w:r>
    </w:p>
    <w:p w:rsidR="00A346E9" w:rsidRDefault="00A346E9" w:rsidP="00A346E9">
      <w:pPr>
        <w:pStyle w:val="msonormalcxspmiddlecxspmiddle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регулирования миграционного процесса изучить и рассмотреть вопрос создания в городе Центра содержания иностранных граждан, нарушивших законодательство Республики Казахстан.</w:t>
      </w:r>
    </w:p>
    <w:p w:rsidR="00A346E9" w:rsidRDefault="00A346E9" w:rsidP="00A346E9">
      <w:pPr>
        <w:pStyle w:val="msonormalcxspmiddlecxspmiddlecxspmiddlecxspmiddle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стимулирования сотрудников правоохранительных органов, снижения текучести кадров изучить вопросы увеличения, за счет средств местного бюджета, социального пакета для сотрудников полиции, в том числе первоочередное предоставление жилья, строительство малосемейного общежития, возможность введения столичного коэффициента в виде 10-ти процентной надбавки к заработной плате, бесплатный проезд в городском общественном транспорте, санаторно-курортное лечение, компенсация на оплату коммунальных услуг и аренду жилья, предоставление мест в детских садах для детей сотрудников правоохранительных органов города.</w:t>
      </w:r>
    </w:p>
    <w:p w:rsidR="00A346E9" w:rsidRDefault="00A346E9" w:rsidP="00A346E9">
      <w:pPr>
        <w:pStyle w:val="msonormalcxspmiddle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активизации работы добровольных народных дружин изучить вопрос по изысканию средств в бюджете города на их материальное вознаграждение.</w:t>
      </w:r>
    </w:p>
    <w:p w:rsidR="00A346E9" w:rsidRDefault="00A346E9" w:rsidP="00A346E9">
      <w:pPr>
        <w:pBdr>
          <w:bottom w:val="single" w:sz="4" w:space="31" w:color="FFFFFF"/>
        </w:pBdr>
        <w:tabs>
          <w:tab w:val="left" w:pos="0"/>
          <w:tab w:val="left" w:pos="709"/>
          <w:tab w:val="left" w:pos="964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ужесточения ответственности за нелегальный частный извоз изучить вопрос введения единой диспетчерской службы такси с одним логотипом и сниженными тарифами в рамках действующего законодательства.</w:t>
      </w:r>
    </w:p>
    <w:p w:rsidR="00A346E9" w:rsidRDefault="00A346E9" w:rsidP="00A346E9">
      <w:pPr>
        <w:pBdr>
          <w:bottom w:val="single" w:sz="4" w:space="31" w:color="FFFFFF"/>
        </w:pBdr>
        <w:tabs>
          <w:tab w:val="num" w:pos="0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рассмотреть вопрос по определению специальных мест для курения в парковых зонах города, являющихся местом массового посещения и отдыха граждан, гостей столицы и иностранных лиц. </w:t>
      </w:r>
    </w:p>
    <w:p w:rsidR="00A346E9" w:rsidRDefault="00A346E9" w:rsidP="00A346E9">
      <w:pPr>
        <w:pBdr>
          <w:bottom w:val="single" w:sz="4" w:space="31" w:color="FFFFFF"/>
        </w:pBdr>
        <w:tabs>
          <w:tab w:val="left" w:pos="0"/>
          <w:tab w:val="left" w:pos="709"/>
          <w:tab w:val="left" w:pos="964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Департаменту внутренних дел города Астаны усилить контроль за деятельностью вверенных ему подразделений по снижению преступности, принять меры по внедрению передовых, основанных на инновационных технологиях форм и методов в их деятельность.</w:t>
      </w:r>
    </w:p>
    <w:p w:rsidR="00A346E9" w:rsidRDefault="00A346E9" w:rsidP="00A346E9">
      <w:pPr>
        <w:pBdr>
          <w:bottom w:val="single" w:sz="4" w:space="31" w:color="FFFFFF"/>
        </w:pBdr>
        <w:tabs>
          <w:tab w:val="left" w:pos="0"/>
          <w:tab w:val="left" w:pos="709"/>
          <w:tab w:val="left" w:pos="9648"/>
        </w:tabs>
        <w:spacing w:after="0" w:line="240" w:lineRule="auto"/>
        <w:ind w:firstLine="720"/>
        <w:contextualSpacing/>
        <w:jc w:val="both"/>
        <w:rPr>
          <w:rStyle w:val="a3"/>
          <w:bCs/>
          <w:i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мероприятия по </w:t>
      </w:r>
      <w:r>
        <w:rPr>
          <w:rStyle w:val="a3"/>
          <w:bCs/>
          <w:i w:val="0"/>
          <w:sz w:val="28"/>
          <w:szCs w:val="28"/>
        </w:rPr>
        <w:t>формированию кадрового потенциала с целью создания современной правоохранительной системы, отвечающей ожиданиям общества, тем самым повысить уровень доверия к ним населения.</w:t>
      </w:r>
    </w:p>
    <w:p w:rsidR="00A346E9" w:rsidRDefault="00A346E9" w:rsidP="00A346E9">
      <w:pPr>
        <w:pBdr>
          <w:bottom w:val="single" w:sz="4" w:space="31" w:color="FFFFFF"/>
        </w:pBdr>
        <w:tabs>
          <w:tab w:val="left" w:pos="0"/>
          <w:tab w:val="left" w:pos="709"/>
          <w:tab w:val="left" w:pos="9648"/>
        </w:tabs>
        <w:spacing w:after="0" w:line="240" w:lineRule="auto"/>
        <w:ind w:firstLine="720"/>
        <w:contextualSpacing/>
        <w:jc w:val="both"/>
        <w:rPr>
          <w:rStyle w:val="a3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и при необходимости принять меры по установке на улицах, в парках, скверах и других общественных местах дополнительных стационарных постов полиции, особенно в летнее время.</w:t>
      </w:r>
    </w:p>
    <w:p w:rsidR="00A346E9" w:rsidRDefault="00A346E9" w:rsidP="00A346E9">
      <w:pPr>
        <w:pBdr>
          <w:bottom w:val="single" w:sz="4" w:space="31" w:color="FFFFFF"/>
        </w:pBdr>
        <w:tabs>
          <w:tab w:val="left" w:pos="0"/>
          <w:tab w:val="left" w:pos="709"/>
          <w:tab w:val="left" w:pos="9648"/>
        </w:tabs>
        <w:spacing w:after="0"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Шире использовать в своей деятельности возможности средств массовой информации для обеспечения гласности, освещения в печати, по радио и на телевидении мероприятий, проводимых правоохранительными органами по укреплению законности и правопорядка на территории столицы. </w:t>
      </w:r>
    </w:p>
    <w:p w:rsidR="00A346E9" w:rsidRDefault="00A346E9" w:rsidP="00A346E9">
      <w:pPr>
        <w:pBdr>
          <w:bottom w:val="single" w:sz="4" w:space="31" w:color="FFFFFF"/>
        </w:pBdr>
        <w:tabs>
          <w:tab w:val="left" w:pos="0"/>
          <w:tab w:val="left" w:pos="709"/>
          <w:tab w:val="left" w:pos="964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целью профилактики и формирования стойкого наркотического иммунитета рекомендовать Департаменту внутренних дел города Астаны совместно с ГУ «Управление образования города Астаны», аппаратами акимов районов «Алматы», «Есиль», «Сарыарка», ГУ «Управление экономики и бюджетного планирования города Астаны»:</w:t>
      </w:r>
    </w:p>
    <w:p w:rsidR="00A346E9" w:rsidRDefault="00A346E9" w:rsidP="00A346E9">
      <w:pPr>
        <w:pBdr>
          <w:bottom w:val="single" w:sz="4" w:space="31" w:color="FFFFFF"/>
        </w:pBdr>
        <w:tabs>
          <w:tab w:val="left" w:pos="0"/>
          <w:tab w:val="left" w:pos="709"/>
          <w:tab w:val="left" w:pos="964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рассмотреть вопрос включения в Программу развития города Астаны мероприятий по созданию проекта «Кибердружина», принять меры по увеличению количества проводимых мероприятий в школах, колледжах, ВУЗах путем доступности спортивных площадок, залов, спортивных секций на бесплатной основе;</w:t>
      </w:r>
    </w:p>
    <w:p w:rsidR="00A346E9" w:rsidRDefault="00A346E9" w:rsidP="00A346E9">
      <w:pPr>
        <w:pBdr>
          <w:bottom w:val="single" w:sz="4" w:space="31" w:color="FFFFFF"/>
        </w:pBdr>
        <w:tabs>
          <w:tab w:val="left" w:pos="0"/>
          <w:tab w:val="left" w:pos="709"/>
          <w:tab w:val="left" w:pos="964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активизировать работу Межведомственного штаба по координации деятельности государственных органов, направленной на противодействие наркомании и наркобизнесу, использовав социальную рекламу на антинаркотическую тематику с обеспечением достаточного объема финансирования мероприятий;</w:t>
      </w:r>
    </w:p>
    <w:p w:rsidR="00A346E9" w:rsidRDefault="00A346E9" w:rsidP="00A346E9">
      <w:pPr>
        <w:pBdr>
          <w:bottom w:val="single" w:sz="4" w:space="31" w:color="FFFFFF"/>
        </w:pBdr>
        <w:tabs>
          <w:tab w:val="num" w:pos="0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целях профилактики наркомании среди несовершеннолетних на постоянной основе проводить воспитательную работу с подростками, не имеющим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места жительства и оставши</w:t>
      </w:r>
      <w:r>
        <w:rPr>
          <w:rFonts w:ascii="Times New Roman" w:hAnsi="Times New Roman" w:cs="Times New Roman"/>
          <w:sz w:val="28"/>
          <w:szCs w:val="28"/>
          <w:lang w:val="kk-KZ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ся без попечения родителей, своевременно выявлять детей и подростков, не посещающих учебные заведения. </w:t>
      </w:r>
    </w:p>
    <w:p w:rsidR="00A346E9" w:rsidRDefault="00A346E9" w:rsidP="00A346E9">
      <w:pPr>
        <w:pBdr>
          <w:bottom w:val="single" w:sz="4" w:space="31" w:color="FFFFFF"/>
        </w:pBdr>
        <w:tabs>
          <w:tab w:val="num" w:pos="0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Местной полицейской службе Департамента внутренних дел города Астаны совместно с ГУ «Управление пассажирского транспорта города Астаны», аппаратами акимов районов «Алматы», «Есиль», «Сарыарка»:</w:t>
      </w:r>
    </w:p>
    <w:p w:rsidR="00A346E9" w:rsidRDefault="00A346E9" w:rsidP="00A346E9">
      <w:pPr>
        <w:pBdr>
          <w:bottom w:val="single" w:sz="4" w:space="31" w:color="FFFFFF"/>
        </w:pBdr>
        <w:tabs>
          <w:tab w:val="num" w:pos="0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повысить эффективность проводимых оперативно-профилактических мероприятий, уделив должное внимание профилактике с подучетными лицами, особенно ранее судимыми, условно осужденными, алкоголиками и наркоманами, активизировать деятельность правоохранительных органов по привлечению к этой работе общественных формирований. Осуществить комплекс мероприятий по искоренению бродяжничества и безнадзорности в городе;</w:t>
      </w:r>
    </w:p>
    <w:p w:rsidR="00A346E9" w:rsidRDefault="00A346E9" w:rsidP="00A346E9">
      <w:pPr>
        <w:pStyle w:val="a4"/>
        <w:pBdr>
          <w:bottom w:val="single" w:sz="4" w:space="31" w:color="FFFFFF"/>
        </w:pBdr>
        <w:tabs>
          <w:tab w:val="left" w:pos="1134"/>
        </w:tabs>
        <w:ind w:firstLine="720"/>
        <w:rPr>
          <w:szCs w:val="28"/>
        </w:rPr>
      </w:pPr>
      <w:r>
        <w:rPr>
          <w:szCs w:val="28"/>
          <w:lang w:val="kk-KZ"/>
        </w:rPr>
        <w:t xml:space="preserve">- </w:t>
      </w:r>
      <w:r>
        <w:rPr>
          <w:szCs w:val="28"/>
        </w:rPr>
        <w:t>для оперативной передачи сообщений о совершенном правонарушении и преступлении  проработать вопросы установки тревожных кнопок с обратной связью и телефонов экстренных служб в наиболее криминогенных районах города, в крытых остановочных павильонах во время ожидания автобусов для прямого соединения с операторами Центра оперативного управления Департамента внутренних дел города Астаны;</w:t>
      </w:r>
    </w:p>
    <w:p w:rsidR="00A346E9" w:rsidRDefault="00A346E9" w:rsidP="00A346E9">
      <w:pPr>
        <w:pStyle w:val="a4"/>
        <w:pBdr>
          <w:bottom w:val="single" w:sz="4" w:space="31" w:color="FFFFFF"/>
        </w:pBdr>
        <w:tabs>
          <w:tab w:val="left" w:pos="1134"/>
        </w:tabs>
        <w:ind w:firstLine="720"/>
        <w:rPr>
          <w:iCs/>
          <w:szCs w:val="28"/>
        </w:rPr>
      </w:pPr>
      <w:r>
        <w:rPr>
          <w:iCs/>
          <w:szCs w:val="28"/>
          <w:lang w:val="kk-KZ"/>
        </w:rPr>
        <w:t xml:space="preserve">- </w:t>
      </w:r>
      <w:r>
        <w:rPr>
          <w:iCs/>
          <w:szCs w:val="28"/>
        </w:rPr>
        <w:t>для пресечения краж и угонов автотранспорта вблизи жилых домов принять меры по расширению сети платных паркингов и автостоянок в ночное время суток, с обязательной установкой камер видеонаблюдения.</w:t>
      </w:r>
    </w:p>
    <w:p w:rsidR="00A346E9" w:rsidRDefault="00A346E9" w:rsidP="00A346E9">
      <w:pPr>
        <w:pBdr>
          <w:bottom w:val="single" w:sz="4" w:space="31" w:color="FFFFFF"/>
        </w:pBdr>
        <w:tabs>
          <w:tab w:val="left" w:pos="0"/>
          <w:tab w:val="left" w:pos="709"/>
          <w:tab w:val="left" w:pos="9648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ГУ «Управление здравоохранение города Астаны», ГУ «Управление занятости и социальных программ»  совместно с Департаментом внутренних дел города Астаны</w:t>
      </w:r>
      <w:r>
        <w:rPr>
          <w:sz w:val="28"/>
          <w:szCs w:val="28"/>
        </w:rPr>
        <w:t>:</w:t>
      </w:r>
    </w:p>
    <w:p w:rsidR="00A346E9" w:rsidRDefault="00A346E9" w:rsidP="00A346E9">
      <w:pPr>
        <w:pBdr>
          <w:bottom w:val="single" w:sz="4" w:space="31" w:color="FFFFFF"/>
        </w:pBdr>
        <w:tabs>
          <w:tab w:val="left" w:pos="0"/>
          <w:tab w:val="left" w:pos="709"/>
          <w:tab w:val="left" w:pos="9648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инициировать внесение изменений в действующее законодательство по усилению административной ответственности за употребление наркотиков в общественных местах, нарушение безрецептурного отпуска лекарств в аптеках вплоть до отзыва лицензии</w:t>
      </w:r>
      <w:r>
        <w:rPr>
          <w:sz w:val="28"/>
          <w:szCs w:val="28"/>
        </w:rPr>
        <w:t>;</w:t>
      </w:r>
    </w:p>
    <w:p w:rsidR="00A346E9" w:rsidRDefault="00A346E9" w:rsidP="00A346E9">
      <w:pPr>
        <w:pBdr>
          <w:bottom w:val="single" w:sz="4" w:space="31" w:color="FFFFFF"/>
        </w:pBdr>
        <w:tabs>
          <w:tab w:val="num" w:pos="0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целях профилактики и пресечения фактов попрошайничества и бродяжничества лицами без определенного места жительства, ведущими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антиобщественный образ жизни помещать данную категорию лиц на принудительное лечение в условиях Центра медико-социальной реабилитации г.Астаны. </w:t>
      </w:r>
    </w:p>
    <w:p w:rsidR="00A346E9" w:rsidRDefault="00A346E9" w:rsidP="00A346E9">
      <w:pPr>
        <w:pStyle w:val="a4"/>
        <w:pBdr>
          <w:bottom w:val="single" w:sz="4" w:space="31" w:color="FFFFFF"/>
        </w:pBd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7. Рекомендовать ГУ «Управление строительства города Астаны», ГУ «Управление архитектуры и градостроительства города Астаны», ГУ «Управление энергетики города Астаны», ГУ «Управление экономики и бюджетного планирования города Астаны», аппаратам акимов районов Алматы», «Есиль», «Сарыарка»:</w:t>
      </w:r>
    </w:p>
    <w:p w:rsidR="00A346E9" w:rsidRDefault="00A346E9" w:rsidP="00A346E9">
      <w:pPr>
        <w:pStyle w:val="a4"/>
        <w:pBdr>
          <w:bottom w:val="single" w:sz="4" w:space="31" w:color="FFFFFF"/>
        </w:pBdr>
        <w:tabs>
          <w:tab w:val="left" w:pos="1134"/>
        </w:tabs>
        <w:ind w:firstLine="720"/>
        <w:rPr>
          <w:szCs w:val="28"/>
        </w:rPr>
      </w:pPr>
      <w:r>
        <w:rPr>
          <w:szCs w:val="28"/>
          <w:lang w:val="kk-KZ"/>
        </w:rPr>
        <w:t xml:space="preserve">- </w:t>
      </w:r>
      <w:r>
        <w:rPr>
          <w:szCs w:val="28"/>
        </w:rPr>
        <w:t>при проектировании и строительстве многоквартирных жилых домов предусматривать оснащение их камерами видеонаблюдения, домофонами, оборудованными помещениями для консьержей и иными техническими средствами защиты, парковочными местами;</w:t>
      </w:r>
    </w:p>
    <w:p w:rsidR="00A346E9" w:rsidRDefault="00A346E9" w:rsidP="00A346E9">
      <w:pPr>
        <w:pStyle w:val="a4"/>
        <w:pBdr>
          <w:bottom w:val="single" w:sz="4" w:space="31" w:color="FFFFFF"/>
        </w:pBdr>
        <w:tabs>
          <w:tab w:val="left" w:pos="1134"/>
        </w:tabs>
        <w:ind w:firstLine="720"/>
        <w:rPr>
          <w:szCs w:val="28"/>
        </w:rPr>
      </w:pPr>
      <w:r>
        <w:rPr>
          <w:szCs w:val="28"/>
          <w:lang w:val="kk-KZ"/>
        </w:rPr>
        <w:t xml:space="preserve">- </w:t>
      </w:r>
      <w:r>
        <w:rPr>
          <w:szCs w:val="28"/>
        </w:rPr>
        <w:t>в целях обеспечения безопасности граждан и снижения преступлений принять в рамках бюджетных программ меры по обеспечению освещения проулков и дворов жилых домов, особенно на окраинах города;</w:t>
      </w:r>
    </w:p>
    <w:p w:rsidR="00A346E9" w:rsidRDefault="00A346E9" w:rsidP="00A346E9">
      <w:pPr>
        <w:pStyle w:val="a4"/>
        <w:pBdr>
          <w:bottom w:val="single" w:sz="4" w:space="31" w:color="FFFFFF"/>
        </w:pBdr>
        <w:tabs>
          <w:tab w:val="left" w:pos="1134"/>
        </w:tabs>
        <w:ind w:firstLine="720"/>
        <w:rPr>
          <w:szCs w:val="28"/>
        </w:rPr>
      </w:pPr>
      <w:r>
        <w:rPr>
          <w:szCs w:val="28"/>
          <w:lang w:val="kk-KZ"/>
        </w:rPr>
        <w:t xml:space="preserve">- </w:t>
      </w:r>
      <w:r>
        <w:rPr>
          <w:szCs w:val="28"/>
        </w:rPr>
        <w:t xml:space="preserve">для профилактики и пресечения краж цветных металлов в трансформаторных пунктах изучить возможность установки сигнализации с выводом на пульт управления охранных фирм, осуществить мероприятия по замене металлических крышек канализационных люков на пластиковые. </w:t>
      </w:r>
    </w:p>
    <w:p w:rsidR="00A346E9" w:rsidRDefault="00A346E9" w:rsidP="00A346E9">
      <w:pPr>
        <w:pStyle w:val="a4"/>
        <w:pBdr>
          <w:bottom w:val="single" w:sz="4" w:space="31" w:color="FFFFFF"/>
        </w:pBdr>
        <w:tabs>
          <w:tab w:val="left" w:pos="1134"/>
        </w:tabs>
        <w:ind w:firstLine="720"/>
        <w:rPr>
          <w:rStyle w:val="a3"/>
          <w:bCs/>
          <w:i w:val="0"/>
        </w:rPr>
      </w:pPr>
      <w:r>
        <w:rPr>
          <w:szCs w:val="28"/>
        </w:rPr>
        <w:t xml:space="preserve">8. Рекомендовать государственно-правовому отделу ГУ «Аппарат акима города Астаны» совместно с заинтересованными государственными органами инициировать внесение дополнений в Закон Республики Казахстан «О статусе столицы Республики Казахстан» по ограничению режима работы </w:t>
      </w:r>
      <w:r>
        <w:rPr>
          <w:rStyle w:val="a3"/>
          <w:bCs/>
          <w:i w:val="0"/>
          <w:szCs w:val="28"/>
        </w:rPr>
        <w:t xml:space="preserve">увеселительных заведений, особенно расположенных на цокольных и первых этажах жилых домов. </w:t>
      </w:r>
    </w:p>
    <w:p w:rsidR="00A346E9" w:rsidRDefault="00A346E9" w:rsidP="00A346E9">
      <w:pPr>
        <w:pStyle w:val="a4"/>
        <w:pBdr>
          <w:bottom w:val="single" w:sz="4" w:space="31" w:color="FFFFFF"/>
        </w:pBdr>
        <w:tabs>
          <w:tab w:val="left" w:pos="1134"/>
        </w:tabs>
        <w:ind w:firstLine="720"/>
      </w:pPr>
      <w:r>
        <w:rPr>
          <w:szCs w:val="28"/>
        </w:rPr>
        <w:t>9. Контроль за выполнением настоящего решения возложить на постоянную комиссию городского маслихата по вопросам законности, правопорядка и работе с общественностью.</w:t>
      </w:r>
    </w:p>
    <w:p w:rsidR="00A346E9" w:rsidRDefault="00A346E9" w:rsidP="00A346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сессии</w:t>
      </w:r>
    </w:p>
    <w:p w:rsidR="00A346E9" w:rsidRDefault="00A346E9" w:rsidP="00A346E9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маслихата города Астаны                                                      </w:t>
      </w:r>
      <w:r w:rsidR="00B818A6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      С. Жунусов</w:t>
      </w:r>
    </w:p>
    <w:p w:rsidR="00A346E9" w:rsidRDefault="00A346E9" w:rsidP="00A346E9">
      <w:pPr>
        <w:pStyle w:val="msonormalcxspmiddle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</w:p>
    <w:p w:rsidR="00A346E9" w:rsidRDefault="00A346E9" w:rsidP="00A346E9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Секретарь маслихата </w:t>
      </w:r>
    </w:p>
    <w:p w:rsidR="00A346E9" w:rsidRDefault="00A346E9" w:rsidP="00A346E9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города Астаны                                                                              </w:t>
      </w:r>
      <w:r w:rsidR="00B818A6"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 xml:space="preserve">  Ж. Нурпиисов </w:t>
      </w:r>
    </w:p>
    <w:p w:rsidR="00A346E9" w:rsidRDefault="00A346E9" w:rsidP="00A346E9">
      <w:pPr>
        <w:pStyle w:val="msonormalcxspmiddle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</w:p>
    <w:p w:rsidR="00A346E9" w:rsidRDefault="00A346E9" w:rsidP="00A346E9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EE5B6D" w:rsidRDefault="00EE5B6D"/>
    <w:sectPr w:rsidR="00EE5B6D" w:rsidSect="00A346E9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E2" w:rsidRDefault="00C77CE2" w:rsidP="00A346E9">
      <w:pPr>
        <w:spacing w:after="0" w:line="240" w:lineRule="auto"/>
      </w:pPr>
      <w:r>
        <w:separator/>
      </w:r>
    </w:p>
  </w:endnote>
  <w:endnote w:type="continuationSeparator" w:id="1">
    <w:p w:rsidR="00C77CE2" w:rsidRDefault="00C77CE2" w:rsidP="00A3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E2" w:rsidRDefault="00C77CE2" w:rsidP="00A346E9">
      <w:pPr>
        <w:spacing w:after="0" w:line="240" w:lineRule="auto"/>
      </w:pPr>
      <w:r>
        <w:separator/>
      </w:r>
    </w:p>
  </w:footnote>
  <w:footnote w:type="continuationSeparator" w:id="1">
    <w:p w:rsidR="00C77CE2" w:rsidRDefault="00C77CE2" w:rsidP="00A3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5090"/>
      <w:docPartObj>
        <w:docPartGallery w:val="Page Numbers (Top of Page)"/>
        <w:docPartUnique/>
      </w:docPartObj>
    </w:sdtPr>
    <w:sdtContent>
      <w:p w:rsidR="00A346E9" w:rsidRDefault="007C0F92">
        <w:pPr>
          <w:pStyle w:val="a6"/>
          <w:jc w:val="center"/>
        </w:pPr>
        <w:fldSimple w:instr=" PAGE   \* MERGEFORMAT ">
          <w:r w:rsidR="00017E8F">
            <w:rPr>
              <w:noProof/>
            </w:rPr>
            <w:t>6</w:t>
          </w:r>
        </w:fldSimple>
      </w:p>
    </w:sdtContent>
  </w:sdt>
  <w:p w:rsidR="00A346E9" w:rsidRDefault="00A346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46E9"/>
    <w:rsid w:val="000126F2"/>
    <w:rsid w:val="00017E8F"/>
    <w:rsid w:val="0016738E"/>
    <w:rsid w:val="002F4C8F"/>
    <w:rsid w:val="004526D8"/>
    <w:rsid w:val="004F0143"/>
    <w:rsid w:val="00624E53"/>
    <w:rsid w:val="007C0F92"/>
    <w:rsid w:val="009D6B2F"/>
    <w:rsid w:val="00A346E9"/>
    <w:rsid w:val="00A65F36"/>
    <w:rsid w:val="00B818A6"/>
    <w:rsid w:val="00C116BC"/>
    <w:rsid w:val="00C77CE2"/>
    <w:rsid w:val="00C803C4"/>
    <w:rsid w:val="00EE5B6D"/>
    <w:rsid w:val="00FC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346E9"/>
    <w:rPr>
      <w:rFonts w:ascii="Times New Roman" w:hAnsi="Times New Roman" w:cs="Times New Roman" w:hint="default"/>
      <w:i/>
      <w:iCs/>
    </w:rPr>
  </w:style>
  <w:style w:type="paragraph" w:styleId="a4">
    <w:name w:val="Body Text Indent"/>
    <w:basedOn w:val="a"/>
    <w:link w:val="a5"/>
    <w:semiHidden/>
    <w:unhideWhenUsed/>
    <w:rsid w:val="00A346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346E9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Абзац списка2"/>
    <w:basedOn w:val="a"/>
    <w:rsid w:val="00A346E9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msonormalcxspmiddlecxspmiddle">
    <w:name w:val="msonormalcxspmiddlecxspmiddle"/>
    <w:basedOn w:val="a"/>
    <w:rsid w:val="00A3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A3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A346E9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msonormalcxspmiddlecxspmiddlecxspmiddlecxspmiddle">
    <w:name w:val="msonormalcxspmiddlecxspmiddlecxspmiddlecxspmiddle"/>
    <w:basedOn w:val="a"/>
    <w:rsid w:val="00A3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3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6E9"/>
  </w:style>
  <w:style w:type="paragraph" w:styleId="a8">
    <w:name w:val="footer"/>
    <w:basedOn w:val="a"/>
    <w:link w:val="a9"/>
    <w:uiPriority w:val="99"/>
    <w:semiHidden/>
    <w:unhideWhenUsed/>
    <w:rsid w:val="00A3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6E9"/>
  </w:style>
  <w:style w:type="paragraph" w:styleId="aa">
    <w:name w:val="No Spacing"/>
    <w:uiPriority w:val="1"/>
    <w:qFormat/>
    <w:rsid w:val="00B818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2191</Words>
  <Characters>12494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2017-05-30T09:30:00Z</cp:lastPrinted>
  <dcterms:created xsi:type="dcterms:W3CDTF">2017-03-27T11:23:00Z</dcterms:created>
  <dcterms:modified xsi:type="dcterms:W3CDTF">2017-05-30T09:42:00Z</dcterms:modified>
</cp:coreProperties>
</file>