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AE" w:rsidRPr="00C67271" w:rsidRDefault="005639AE" w:rsidP="005639AE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8030AA" w:rsidRDefault="008030AA" w:rsidP="005639AE">
      <w:pPr>
        <w:tabs>
          <w:tab w:val="left" w:pos="283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0AA" w:rsidRDefault="008030AA" w:rsidP="005639AE">
      <w:pPr>
        <w:tabs>
          <w:tab w:val="left" w:pos="283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0AA" w:rsidRDefault="008030AA" w:rsidP="005639AE">
      <w:pPr>
        <w:tabs>
          <w:tab w:val="left" w:pos="283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0AA" w:rsidRDefault="008030AA" w:rsidP="005639AE">
      <w:pPr>
        <w:tabs>
          <w:tab w:val="left" w:pos="283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30AA" w:rsidRDefault="008030AA" w:rsidP="005639AE">
      <w:pPr>
        <w:tabs>
          <w:tab w:val="left" w:pos="283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39AE" w:rsidRPr="00810640" w:rsidRDefault="005639AE" w:rsidP="005639AE">
      <w:pPr>
        <w:tabs>
          <w:tab w:val="left" w:pos="2835"/>
        </w:tabs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0640">
        <w:rPr>
          <w:rFonts w:ascii="Times New Roman" w:hAnsi="Times New Roman" w:cs="Times New Roman"/>
          <w:b/>
          <w:sz w:val="28"/>
          <w:szCs w:val="28"/>
          <w:lang w:val="kk-KZ"/>
        </w:rPr>
        <w:t>Постановление</w:t>
      </w:r>
    </w:p>
    <w:p w:rsidR="005639AE" w:rsidRPr="00810640" w:rsidRDefault="005639AE" w:rsidP="005639AE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40">
        <w:rPr>
          <w:rFonts w:ascii="Times New Roman" w:hAnsi="Times New Roman" w:cs="Times New Roman"/>
          <w:b/>
          <w:sz w:val="28"/>
          <w:szCs w:val="28"/>
        </w:rPr>
        <w:t>постоянной комиссии</w:t>
      </w:r>
      <w:r w:rsidRPr="008106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0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9AE" w:rsidRPr="003F4A1C" w:rsidRDefault="008900AD" w:rsidP="008900AD">
      <w:pPr>
        <w:pStyle w:val="a6"/>
        <w:ind w:left="623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5639AE" w:rsidRPr="003F4A1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639A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639AE" w:rsidRPr="003F4A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15B2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5639AE" w:rsidRPr="003F4A1C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5639A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639AE" w:rsidRPr="003F4A1C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5639AE" w:rsidRPr="00C67271" w:rsidRDefault="005639AE" w:rsidP="005639AE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5639AE" w:rsidRPr="003F4A1C" w:rsidRDefault="005639AE" w:rsidP="00563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1C">
        <w:rPr>
          <w:rFonts w:ascii="Times New Roman" w:hAnsi="Times New Roman" w:cs="Times New Roman"/>
          <w:b/>
          <w:sz w:val="28"/>
          <w:szCs w:val="28"/>
        </w:rPr>
        <w:t xml:space="preserve">О состоянии и мерах </w:t>
      </w:r>
    </w:p>
    <w:p w:rsidR="005639AE" w:rsidRPr="003F4A1C" w:rsidRDefault="005639AE" w:rsidP="00563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1C">
        <w:rPr>
          <w:rFonts w:ascii="Times New Roman" w:hAnsi="Times New Roman" w:cs="Times New Roman"/>
          <w:b/>
          <w:sz w:val="28"/>
          <w:szCs w:val="28"/>
        </w:rPr>
        <w:t xml:space="preserve">по развитию системы </w:t>
      </w:r>
    </w:p>
    <w:p w:rsidR="005639AE" w:rsidRPr="003F4A1C" w:rsidRDefault="005639AE" w:rsidP="00563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1C">
        <w:rPr>
          <w:rFonts w:ascii="Times New Roman" w:hAnsi="Times New Roman" w:cs="Times New Roman"/>
          <w:b/>
          <w:sz w:val="28"/>
          <w:szCs w:val="28"/>
        </w:rPr>
        <w:t xml:space="preserve">инфраструктуры, благоустройства, </w:t>
      </w:r>
    </w:p>
    <w:p w:rsidR="005639AE" w:rsidRPr="003F4A1C" w:rsidRDefault="005639AE" w:rsidP="00563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A1C">
        <w:rPr>
          <w:rFonts w:ascii="Times New Roman" w:hAnsi="Times New Roman" w:cs="Times New Roman"/>
          <w:b/>
          <w:sz w:val="28"/>
          <w:szCs w:val="28"/>
        </w:rPr>
        <w:t>озеленения в городе Астаны</w:t>
      </w:r>
    </w:p>
    <w:p w:rsidR="005639AE" w:rsidRPr="00C67271" w:rsidRDefault="005639AE" w:rsidP="0056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9AE" w:rsidRPr="00C67271" w:rsidRDefault="005639AE" w:rsidP="00563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9AE" w:rsidRDefault="005639AE" w:rsidP="00563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A1C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4A1C">
        <w:rPr>
          <w:rFonts w:ascii="Times New Roman" w:hAnsi="Times New Roman" w:cs="Times New Roman"/>
          <w:sz w:val="28"/>
          <w:szCs w:val="28"/>
        </w:rPr>
        <w:t>обсудив информацию «О состоянии и мерах по развитию системы инфраструктуры, благоустройства, озеленения в городе Астаны»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A1C">
        <w:rPr>
          <w:rFonts w:ascii="Times New Roman" w:hAnsi="Times New Roman" w:cs="Times New Roman"/>
          <w:sz w:val="28"/>
          <w:szCs w:val="28"/>
        </w:rPr>
        <w:t xml:space="preserve"> постоянная комиссия городского 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 xml:space="preserve"> по вопросам строительства, экологии, транспорта, торговли и жилищно-коммунального хозяйства отмечает, что исполнительными органами осуществляется комплекс мероприятий по  </w:t>
      </w: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энергетики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F4A1C">
        <w:rPr>
          <w:rFonts w:ascii="Times New Roman" w:hAnsi="Times New Roman" w:cs="Times New Roman"/>
          <w:sz w:val="28"/>
          <w:szCs w:val="28"/>
        </w:rPr>
        <w:t xml:space="preserve"> дорожно-транспортной и коммунальной инфраструктуры, созданию единой зеленой структуры города. </w:t>
      </w:r>
    </w:p>
    <w:p w:rsidR="005639AE" w:rsidRPr="003F4A1C" w:rsidRDefault="005639AE" w:rsidP="005639A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целях развития и модернизации объектов энергетики города Астаны  из государственного бюджета в 2017 году выделено 49,4 млрд. тенге, в том числе: на систему теплоснабжения – 34,8 млрд. тенге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систему электроснабжения – 14,6 млрд. тенге.</w:t>
      </w:r>
    </w:p>
    <w:p w:rsidR="005639AE" w:rsidRPr="003F4A1C" w:rsidRDefault="005639AE" w:rsidP="005639A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году выполнен ряд мероприятий по реконструкции ТЭЦ-1 и ТЭЦ-2.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Проведены  работы по строительству новых и реконструкции старых магистральных тепловых сетей. </w:t>
      </w:r>
      <w:r w:rsidRPr="003F4A1C">
        <w:rPr>
          <w:rFonts w:ascii="Times New Roman" w:hAnsi="Times New Roman" w:cs="Times New Roman"/>
          <w:bCs/>
          <w:iCs/>
          <w:sz w:val="28"/>
          <w:szCs w:val="28"/>
        </w:rPr>
        <w:t>Выполнено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bCs/>
          <w:iCs/>
          <w:sz w:val="28"/>
          <w:szCs w:val="28"/>
        </w:rPr>
        <w:t>строительство 2-х тепловых павильонов и реконструкция 4 км</w:t>
      </w:r>
      <w:r w:rsidRPr="003F4A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магистральных тепловых сетей.   Построены  4,4 км магистральных тепловых сетей по ул. А.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Молдагуловой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, А.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Байтурсынова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, №38 и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Керей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Жанибек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хандар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>. Обеспечено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надежное теплоснабжение правобережной части города и подключены новые потребители по ул. А.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Байтурсынова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, №38 и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Керей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Жанибек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хандар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.  Переведены на централизованное теплоснабжение университет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КазГЮУ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, Научно-производственный центр трансфузиологии (Центр крови). </w:t>
      </w:r>
    </w:p>
    <w:p w:rsidR="005639AE" w:rsidRPr="003F4A1C" w:rsidRDefault="005639AE" w:rsidP="00563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реализации </w:t>
      </w:r>
      <w:r w:rsidRPr="003F4A1C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«</w:t>
      </w:r>
      <w:r w:rsidRPr="003F4A1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Нұрлы жол</w:t>
      </w:r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» построена и запущена </w:t>
      </w:r>
      <w:proofErr w:type="spellStart"/>
      <w:r w:rsidRPr="003F4A1C">
        <w:rPr>
          <w:rFonts w:ascii="Times New Roman" w:hAnsi="Times New Roman" w:cs="Times New Roman"/>
          <w:bCs/>
          <w:iCs/>
          <w:sz w:val="28"/>
          <w:szCs w:val="28"/>
        </w:rPr>
        <w:t>тепломагистраль</w:t>
      </w:r>
      <w:proofErr w:type="spellEnd"/>
      <w:r w:rsidRPr="003F4A1C">
        <w:rPr>
          <w:rFonts w:ascii="Times New Roman" w:hAnsi="Times New Roman" w:cs="Times New Roman"/>
          <w:bCs/>
          <w:iCs/>
          <w:sz w:val="28"/>
          <w:szCs w:val="28"/>
        </w:rPr>
        <w:t xml:space="preserve"> 5-го ввода протяженностью 12 км, что дало возможность обеспечения новых потребителей левобережья централизованным теплоснабжением.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2017 год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осуществлен полный запуск подстанции «</w:t>
      </w:r>
      <w:proofErr w:type="spellStart"/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Байтерек</w:t>
      </w:r>
      <w:proofErr w:type="spellEnd"/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3F4A1C">
        <w:rPr>
          <w:rFonts w:ascii="Times New Roman" w:hAnsi="Times New Roman" w:cs="Times New Roman"/>
          <w:bCs/>
          <w:iCs/>
          <w:sz w:val="28"/>
          <w:szCs w:val="28"/>
        </w:rPr>
        <w:t>ля обеспечения</w:t>
      </w:r>
      <w:r w:rsidRPr="003F4A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электроснабжени</w:t>
      </w:r>
      <w:proofErr w:type="spellEnd"/>
      <w:r w:rsidRPr="003F4A1C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ем </w:t>
      </w:r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Нового железнодорожного вокзала, НС-15, 16, колледжа «</w:t>
      </w:r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val="kk-KZ" w:eastAsia="en-US"/>
        </w:rPr>
        <w:t>Кәсі</w:t>
      </w:r>
      <w:proofErr w:type="gramStart"/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val="kk-KZ" w:eastAsia="en-US"/>
        </w:rPr>
        <w:t>п</w:t>
      </w:r>
      <w:proofErr w:type="gramEnd"/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val="kk-KZ" w:eastAsia="en-US"/>
        </w:rPr>
        <w:t>қор</w:t>
      </w:r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», пос. </w:t>
      </w:r>
      <w:proofErr w:type="spellStart"/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Достык</w:t>
      </w:r>
      <w:proofErr w:type="spellEnd"/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, Национальный научный онкологический центр АОО Назарбаев Университет, МЖК ТОО </w:t>
      </w:r>
      <w:proofErr w:type="spellStart"/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КазИндастриал</w:t>
      </w:r>
      <w:proofErr w:type="spellEnd"/>
      <w:r w:rsidRPr="003F4A1C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групп, ТОО Барс-2030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</w:t>
      </w: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5639AE" w:rsidRPr="003F4A1C" w:rsidRDefault="005639AE" w:rsidP="00563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Завершено полное строительство и подписан акт ввода по ПС «Туран»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</w:t>
      </w: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ПС «</w:t>
      </w:r>
      <w:proofErr w:type="spellStart"/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Жанажол</w:t>
      </w:r>
      <w:proofErr w:type="spellEnd"/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». </w:t>
      </w:r>
      <w:r w:rsidRPr="003F4A1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Ведется с</w:t>
      </w:r>
      <w:proofErr w:type="spellStart"/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>троительство</w:t>
      </w:r>
      <w:proofErr w:type="spellEnd"/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 «</w:t>
      </w:r>
      <w:proofErr w:type="spellStart"/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>Самал</w:t>
      </w:r>
      <w:proofErr w:type="spellEnd"/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A1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, который позволит 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электроснабжением объекты общей требуемой мощностью около 17 МВт. В </w:t>
      </w:r>
      <w:r w:rsidRPr="003F4A1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2017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рамках проекта  ПС «Аэропорт. 2 очередь» завершено строительство КЛ "Аэропорт-</w:t>
      </w:r>
      <w:r w:rsidRPr="003F4A1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Олимп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демонтаж ОРУ на ПС «Аэропорт». Завершен проект по реконструкции РП, ТП в количестве 60 шт.                                                                                                   </w:t>
      </w:r>
    </w:p>
    <w:p w:rsidR="005639AE" w:rsidRPr="003F4A1C" w:rsidRDefault="005639AE" w:rsidP="00563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рамках проекта «Электроснабжение Нового коммунального рынка в г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ороде </w:t>
      </w:r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Астане» предусмотрена реконструкция ПС «Керамика» и строительство КЛ-10 кВ, РПК-2Т. Завершены работы по прокладке кабельной линии к рынку «</w:t>
      </w:r>
      <w:proofErr w:type="spellStart"/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Алай</w:t>
      </w:r>
      <w:proofErr w:type="spellEnd"/>
      <w:r w:rsidRPr="003F4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установке РПК-2Т, реконструкции по одной стороне ПС «Керамика».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>Ведется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проекта по строительству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кабельной линии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>Коктем-Западная</w:t>
      </w:r>
      <w:proofErr w:type="spellEnd"/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>аверш</w:t>
      </w:r>
      <w:proofErr w:type="spellEnd"/>
      <w:r w:rsidRPr="003F4A1C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ено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«Аэропорт-Олимп». </w:t>
      </w:r>
    </w:p>
    <w:p w:rsidR="005639AE" w:rsidRPr="003F4A1C" w:rsidRDefault="005639AE" w:rsidP="0056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C">
        <w:rPr>
          <w:rFonts w:ascii="Times New Roman" w:hAnsi="Times New Roman" w:cs="Times New Roman"/>
          <w:sz w:val="28"/>
          <w:szCs w:val="28"/>
        </w:rPr>
        <w:t xml:space="preserve">В целях развития дорожно-транспортной инфраструктуры в 2017 году построено 66 новых улиц, протяженностью 44,9 км.  Проведен средний ремонт на 50 улице, протяженностью 44,1 км,  в рамках программы «Дорожная карта занятости-2020».  </w:t>
      </w:r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краткосрочных мер по снятию транспортной загруженности в 2017 году обустроено 8 перекрестков с устройством </w:t>
      </w:r>
      <w:r w:rsidRPr="00BB4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правоповоротных съездов. </w:t>
      </w:r>
    </w:p>
    <w:p w:rsidR="005639AE" w:rsidRPr="003F4A1C" w:rsidRDefault="005639AE" w:rsidP="00563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строительства Малой кольцевой дороги продолжается  строительство транспортных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развязок и улиц, что позволит снять транспортную нагрузку с проспектов Туран и </w:t>
      </w:r>
      <w:proofErr w:type="spellStart"/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>Кабанбай</w:t>
      </w:r>
      <w:proofErr w:type="spellEnd"/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батыра. Начаты работы по строительству двух автомобильных мостов, продолжаются работы по строительству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3F4A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>улиц,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A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районах застройки социальных объектов. </w:t>
      </w:r>
    </w:p>
    <w:p w:rsidR="005639AE" w:rsidRPr="003F4A1C" w:rsidRDefault="005639AE" w:rsidP="0056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1C">
        <w:rPr>
          <w:rFonts w:ascii="Times New Roman" w:hAnsi="Times New Roman" w:cs="Times New Roman"/>
          <w:sz w:val="28"/>
          <w:szCs w:val="28"/>
        </w:rPr>
        <w:t>В рамках развития окраин города будет продолжено строительство улиц и инженерных сетей в жилых массивах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 xml:space="preserve">Коктал-2, Интернациональный, подводящие инженерные сети водопровода и канализации к жилым массивам Интернациональный и 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Мичурино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9AE" w:rsidRPr="003F4A1C" w:rsidRDefault="005639AE" w:rsidP="00563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1C"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ab/>
        <w:t>Принимаются меры по развитию инженерно-коммуникационной инфраструктуры. В рамках реализации проекта «Инженерные сети к индивидуальному жилью восточнее пос. Ильинка» 2-очередь»</w:t>
      </w:r>
      <w:r w:rsidRPr="003F4A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A1C">
        <w:rPr>
          <w:rFonts w:ascii="Times New Roman" w:hAnsi="Times New Roman" w:cs="Times New Roman"/>
          <w:sz w:val="28"/>
          <w:szCs w:val="28"/>
        </w:rPr>
        <w:t>на территории жилого массива «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Уркер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 xml:space="preserve">» проведена ревизия существующих сетей канализации, прочищены 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канализационно-насосные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 xml:space="preserve"> станции и коллектора.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>В рамках договорных обязательств подрядчиком ТОО «ЦСК-НС»  установлено  5 новых насосов.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 xml:space="preserve">Проведены дорожно-ремонтные работы для обеспечения беспрепятственного проезда автотранспорта по проектной улице №93. Возобновлены работы по устройству тротуаров, </w:t>
      </w:r>
      <w:r w:rsidRPr="003F4A1C">
        <w:rPr>
          <w:rFonts w:ascii="Times New Roman" w:hAnsi="Times New Roman" w:cs="Times New Roman"/>
          <w:sz w:val="28"/>
          <w:szCs w:val="28"/>
        </w:rPr>
        <w:t xml:space="preserve">устройству остановочных площадок и павильонов.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 xml:space="preserve">Ведутся работы по восстановлению надлежащего состояния наружного освещения. </w:t>
      </w:r>
      <w:r w:rsidRPr="003F4A1C">
        <w:rPr>
          <w:rFonts w:ascii="Times New Roman" w:hAnsi="Times New Roman" w:cs="Times New Roman"/>
          <w:sz w:val="28"/>
          <w:szCs w:val="28"/>
        </w:rPr>
        <w:t>По  проекту «Инженерные сети к индивидуальному жилью восточнее пос. Ильинка» 3-очередь»  заасфальтировано 32 улицы, в щебневом покрытии выполнено 18 улиц.   Проложено 9276,10 п.м. сетей канализации и 7889,30 п.м</w:t>
      </w:r>
      <w:proofErr w:type="gramStart"/>
      <w:r w:rsidRPr="003F4A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4A1C">
        <w:rPr>
          <w:rFonts w:ascii="Times New Roman" w:hAnsi="Times New Roman" w:cs="Times New Roman"/>
          <w:sz w:val="28"/>
          <w:szCs w:val="28"/>
        </w:rPr>
        <w:t>етей водопровода .</w:t>
      </w:r>
    </w:p>
    <w:p w:rsidR="005639AE" w:rsidRPr="003F4A1C" w:rsidRDefault="005639AE" w:rsidP="00563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Ведутся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в коммунальную собственность города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 xml:space="preserve">«Инженерные сети к индивидуальному жилью восточнее пос. Ильинка» 4-очередь». Выполнены на 85 процентов работы по строительству </w:t>
      </w:r>
      <w:r w:rsidRPr="003F4A1C">
        <w:rPr>
          <w:rFonts w:ascii="Times New Roman" w:hAnsi="Times New Roman" w:cs="Times New Roman"/>
          <w:sz w:val="28"/>
          <w:szCs w:val="28"/>
        </w:rPr>
        <w:lastRenderedPageBreak/>
        <w:t xml:space="preserve">сетей и благоустройству дорог к 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коттеджному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 xml:space="preserve"> городку восточнее улицы 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 xml:space="preserve"> и севернее реки Есиль» 1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F4A1C">
        <w:rPr>
          <w:rFonts w:ascii="Times New Roman" w:hAnsi="Times New Roman" w:cs="Times New Roman"/>
          <w:sz w:val="28"/>
          <w:szCs w:val="28"/>
        </w:rPr>
        <w:t xml:space="preserve"> 2 очереди.</w:t>
      </w:r>
    </w:p>
    <w:p w:rsidR="005639AE" w:rsidRPr="003F4A1C" w:rsidRDefault="005639AE" w:rsidP="00563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A1C">
        <w:rPr>
          <w:rFonts w:ascii="Times New Roman" w:hAnsi="Times New Roman" w:cs="Times New Roman"/>
          <w:b/>
          <w:sz w:val="28"/>
          <w:szCs w:val="28"/>
        </w:rPr>
        <w:tab/>
      </w:r>
      <w:r w:rsidRPr="003F4A1C">
        <w:rPr>
          <w:rFonts w:ascii="Times New Roman" w:hAnsi="Times New Roman" w:cs="Times New Roman"/>
          <w:bCs/>
          <w:sz w:val="28"/>
          <w:szCs w:val="28"/>
        </w:rPr>
        <w:t xml:space="preserve">В 2017 году обеспечен проезд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отдельным </w:t>
      </w:r>
      <w:r w:rsidRPr="003F4A1C">
        <w:rPr>
          <w:rFonts w:ascii="Times New Roman" w:hAnsi="Times New Roman" w:cs="Times New Roman"/>
          <w:bCs/>
          <w:sz w:val="28"/>
          <w:szCs w:val="28"/>
        </w:rPr>
        <w:t xml:space="preserve">улицам </w:t>
      </w:r>
      <w:r w:rsidRPr="003F4A1C">
        <w:rPr>
          <w:rFonts w:ascii="Times New Roman" w:hAnsi="Times New Roman" w:cs="Times New Roman"/>
          <w:sz w:val="28"/>
          <w:szCs w:val="28"/>
        </w:rPr>
        <w:t>планировочного района</w:t>
      </w:r>
      <w:proofErr w:type="gramStart"/>
      <w:r w:rsidRPr="003F4A1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4A1C">
        <w:rPr>
          <w:rFonts w:ascii="Times New Roman" w:hAnsi="Times New Roman" w:cs="Times New Roman"/>
          <w:sz w:val="28"/>
          <w:szCs w:val="28"/>
        </w:rPr>
        <w:t>, Б, Слободка. Произведена установка 297 железобетонных опор электроснабжения 10 кВ, 413 опор электроснабжения 0,4 кВ.</w:t>
      </w:r>
      <w:r w:rsidRPr="003F4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в поселке Коянды (правая сторона).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 xml:space="preserve"> Выполнено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>устройство основания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подъездной дороги с освещением к новому кладбищу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>Объявлены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  <w:lang w:val="kk-KZ"/>
        </w:rPr>
        <w:t>конкурсы по проектам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«Строительство сетей наружного освещения районов «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4A1C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3F4A1C">
        <w:rPr>
          <w:rFonts w:ascii="Times New Roman" w:hAnsi="Times New Roman" w:cs="Times New Roman"/>
          <w:sz w:val="28"/>
          <w:szCs w:val="28"/>
        </w:rPr>
        <w:t xml:space="preserve">», «Есиль», 2 очередь».   </w:t>
      </w:r>
    </w:p>
    <w:p w:rsidR="005639AE" w:rsidRDefault="005639AE" w:rsidP="005639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1C">
        <w:rPr>
          <w:rFonts w:ascii="Times New Roman" w:hAnsi="Times New Roman" w:cs="Times New Roman"/>
          <w:sz w:val="28"/>
          <w:szCs w:val="28"/>
        </w:rPr>
        <w:t>В рамках развития коммунального хозяйства выполнены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 xml:space="preserve">работы по строительству Ботанического сада, </w:t>
      </w:r>
      <w:r w:rsidRPr="003F4A1C">
        <w:rPr>
          <w:rFonts w:ascii="Times New Roman" w:hAnsi="Times New Roman" w:cs="Times New Roman"/>
          <w:bCs/>
          <w:sz w:val="28"/>
          <w:szCs w:val="28"/>
        </w:rPr>
        <w:t>Теннисного центра, Национального Пантеона Республики Казахстан, нового кладбища.</w:t>
      </w:r>
    </w:p>
    <w:p w:rsidR="005639AE" w:rsidRDefault="005639AE" w:rsidP="00563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A1C">
        <w:rPr>
          <w:rFonts w:ascii="Times New Roman" w:eastAsia="Calibri" w:hAnsi="Times New Roman" w:cs="Times New Roman"/>
          <w:sz w:val="28"/>
          <w:szCs w:val="28"/>
        </w:rPr>
        <w:t>Проделан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ряд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 декоративно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 озеленени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 города с использованием многолетних цветников</w:t>
      </w:r>
      <w:r>
        <w:rPr>
          <w:rFonts w:ascii="Times New Roman" w:eastAsia="Calibri" w:hAnsi="Times New Roman" w:cs="Times New Roman"/>
          <w:sz w:val="28"/>
          <w:szCs w:val="28"/>
        </w:rPr>
        <w:t>, о</w:t>
      </w: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пределены места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посадки общей площадью </w:t>
      </w:r>
      <w:r w:rsidRPr="000D287C">
        <w:rPr>
          <w:rFonts w:ascii="Times New Roman" w:eastAsia="Calibri" w:hAnsi="Times New Roman" w:cs="Times New Roman"/>
          <w:sz w:val="28"/>
          <w:szCs w:val="28"/>
        </w:rPr>
        <w:t>158 559</w:t>
      </w:r>
      <w:r w:rsidRPr="000D287C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0D287C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4A1C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F4A1C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F4A1C">
        <w:rPr>
          <w:rFonts w:ascii="Times New Roman" w:hAnsi="Times New Roman" w:cs="Times New Roman"/>
          <w:sz w:val="28"/>
          <w:szCs w:val="28"/>
        </w:rPr>
        <w:t>техническая спецификация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администраторам бюджетных программ для проведения процедуры государственных закупок на 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4A1C">
        <w:rPr>
          <w:rFonts w:ascii="Times New Roman" w:eastAsia="Calibri" w:hAnsi="Times New Roman" w:cs="Times New Roman"/>
          <w:sz w:val="28"/>
          <w:szCs w:val="28"/>
        </w:rPr>
        <w:t>Разработан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и утвержден «План озеленения по проведению акции «1 миллион деревьев для города Астаны в честь празднования 20-летия столицы на 2018 год».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639AE" w:rsidRDefault="005639AE" w:rsidP="00563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постоянная комиссия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в вопросах </w:t>
      </w:r>
      <w:r w:rsidRPr="003F4A1C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A1C">
        <w:rPr>
          <w:rFonts w:ascii="Times New Roman" w:hAnsi="Times New Roman" w:cs="Times New Roman"/>
          <w:sz w:val="28"/>
          <w:szCs w:val="28"/>
        </w:rPr>
        <w:t xml:space="preserve"> системы инфраструктуры, благоустройства, озеленения в городе Астаны</w:t>
      </w:r>
      <w:r w:rsidRPr="0083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определенные проблемы. </w:t>
      </w:r>
    </w:p>
    <w:p w:rsidR="005639AE" w:rsidRPr="007061A5" w:rsidRDefault="005639AE" w:rsidP="00563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A1C">
        <w:rPr>
          <w:rFonts w:ascii="Times New Roman" w:hAnsi="Times New Roman" w:cs="Times New Roman"/>
          <w:sz w:val="28"/>
          <w:szCs w:val="28"/>
        </w:rPr>
        <w:t>не снесенных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с недостаточностью финансовых средств </w:t>
      </w:r>
      <w:r w:rsidRPr="003F4A1C">
        <w:rPr>
          <w:rFonts w:ascii="Times New Roman" w:hAnsi="Times New Roman" w:cs="Times New Roman"/>
          <w:sz w:val="28"/>
          <w:szCs w:val="28"/>
        </w:rPr>
        <w:t>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7061A5">
        <w:rPr>
          <w:rFonts w:ascii="Times New Roman" w:hAnsi="Times New Roman" w:cs="Times New Roman"/>
          <w:sz w:val="28"/>
          <w:szCs w:val="28"/>
        </w:rPr>
        <w:t xml:space="preserve">работ по строительству улицы </w:t>
      </w:r>
      <w:proofErr w:type="spellStart"/>
      <w:r w:rsidRPr="007061A5">
        <w:rPr>
          <w:rFonts w:ascii="Times New Roman" w:hAnsi="Times New Roman" w:cs="Times New Roman"/>
          <w:sz w:val="28"/>
          <w:szCs w:val="28"/>
        </w:rPr>
        <w:t>Кумисбекова</w:t>
      </w:r>
      <w:proofErr w:type="spellEnd"/>
      <w:r w:rsidRPr="007061A5">
        <w:rPr>
          <w:rFonts w:ascii="Times New Roman" w:hAnsi="Times New Roman" w:cs="Times New Roman"/>
          <w:sz w:val="28"/>
          <w:szCs w:val="28"/>
        </w:rPr>
        <w:t xml:space="preserve"> в участке от улицы Абая до улицы Сейфуллина.</w:t>
      </w:r>
      <w:r w:rsidRPr="005F5F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639AE" w:rsidRPr="00232F47" w:rsidRDefault="005639AE" w:rsidP="005639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не выполненным </w:t>
      </w:r>
      <w:r w:rsidRPr="000D287C">
        <w:rPr>
          <w:rFonts w:ascii="Times New Roman" w:hAnsi="Times New Roman" w:cs="Times New Roman"/>
          <w:sz w:val="28"/>
          <w:szCs w:val="28"/>
        </w:rPr>
        <w:t xml:space="preserve">строительство дорожного полотна </w:t>
      </w:r>
      <w:r>
        <w:rPr>
          <w:rFonts w:ascii="Times New Roman" w:hAnsi="Times New Roman" w:cs="Times New Roman"/>
          <w:sz w:val="28"/>
          <w:szCs w:val="28"/>
        </w:rPr>
        <w:t xml:space="preserve">на отдельных участках </w:t>
      </w:r>
      <w:r w:rsidRPr="003731D5">
        <w:rPr>
          <w:rFonts w:ascii="Times New Roman" w:hAnsi="Times New Roman" w:cs="Times New Roman"/>
          <w:sz w:val="28"/>
          <w:szCs w:val="28"/>
        </w:rPr>
        <w:t xml:space="preserve">планировочного района </w:t>
      </w:r>
      <w:proofErr w:type="spellStart"/>
      <w:r w:rsidRPr="003731D5">
        <w:rPr>
          <w:rFonts w:ascii="Times New Roman" w:hAnsi="Times New Roman" w:cs="Times New Roman"/>
          <w:sz w:val="28"/>
          <w:szCs w:val="28"/>
        </w:rPr>
        <w:t>Мынжылдык</w:t>
      </w:r>
      <w:proofErr w:type="spellEnd"/>
      <w:r w:rsidRPr="003731D5">
        <w:rPr>
          <w:rFonts w:ascii="Times New Roman" w:hAnsi="Times New Roman" w:cs="Times New Roman"/>
          <w:sz w:val="28"/>
          <w:szCs w:val="28"/>
        </w:rPr>
        <w:t xml:space="preserve"> </w:t>
      </w:r>
      <w:r w:rsidRPr="000D287C"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7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Pr="000D287C">
        <w:rPr>
          <w:rFonts w:ascii="Times New Roman" w:hAnsi="Times New Roman" w:cs="Times New Roman"/>
          <w:sz w:val="28"/>
          <w:szCs w:val="28"/>
        </w:rPr>
        <w:t>ТОО «</w:t>
      </w:r>
      <w:r w:rsidRPr="00232F47">
        <w:rPr>
          <w:rFonts w:ascii="Times New Roman" w:hAnsi="Times New Roman" w:cs="Times New Roman"/>
          <w:sz w:val="28"/>
          <w:szCs w:val="28"/>
        </w:rPr>
        <w:t xml:space="preserve">Дирекция по строительству ЛРТ» по строительству </w:t>
      </w:r>
      <w:proofErr w:type="spellStart"/>
      <w:r w:rsidRPr="00232F47">
        <w:rPr>
          <w:rFonts w:ascii="Times New Roman" w:hAnsi="Times New Roman" w:cs="Times New Roman"/>
          <w:sz w:val="28"/>
          <w:szCs w:val="28"/>
        </w:rPr>
        <w:t>легкорельсовой</w:t>
      </w:r>
      <w:proofErr w:type="spellEnd"/>
      <w:r w:rsidRPr="00232F47">
        <w:rPr>
          <w:rFonts w:ascii="Times New Roman" w:hAnsi="Times New Roman" w:cs="Times New Roman"/>
          <w:sz w:val="28"/>
          <w:szCs w:val="28"/>
        </w:rPr>
        <w:t xml:space="preserve"> транспортной системы.  </w:t>
      </w:r>
    </w:p>
    <w:p w:rsidR="005639AE" w:rsidRPr="00232F47" w:rsidRDefault="005639AE" w:rsidP="005639AE">
      <w:pPr>
        <w:pStyle w:val="aa"/>
        <w:ind w:firstLine="708"/>
        <w:jc w:val="both"/>
        <w:rPr>
          <w:szCs w:val="28"/>
        </w:rPr>
      </w:pPr>
      <w:r w:rsidRPr="00232F47">
        <w:rPr>
          <w:szCs w:val="28"/>
        </w:rPr>
        <w:t xml:space="preserve">Не приняты меры по строительству дороги на улице №85. Произведенные работы по отсыпке дорожного полотна инертными материалами не дают результатов. Необходима реконструкция улицы </w:t>
      </w:r>
      <w:proofErr w:type="spellStart"/>
      <w:r>
        <w:rPr>
          <w:szCs w:val="28"/>
        </w:rPr>
        <w:t>А.</w:t>
      </w:r>
      <w:r w:rsidRPr="00232F47">
        <w:rPr>
          <w:szCs w:val="28"/>
        </w:rPr>
        <w:t>Жубанова</w:t>
      </w:r>
      <w:proofErr w:type="spellEnd"/>
      <w:r w:rsidRPr="00232F47">
        <w:rPr>
          <w:szCs w:val="28"/>
        </w:rPr>
        <w:t xml:space="preserve"> от пр. Абая до ул. Пушкина.</w:t>
      </w:r>
    </w:p>
    <w:p w:rsidR="005639AE" w:rsidRPr="00232F47" w:rsidRDefault="005639AE" w:rsidP="005639A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232F47">
        <w:rPr>
          <w:sz w:val="28"/>
          <w:szCs w:val="28"/>
        </w:rPr>
        <w:t xml:space="preserve">Требует внимания проблема отсутствия дорог к некоторым жилым комплексам и остановкам общественного транспорта. </w:t>
      </w:r>
      <w:r w:rsidRPr="00232F47">
        <w:rPr>
          <w:sz w:val="28"/>
          <w:szCs w:val="28"/>
          <w:lang w:val="kk-KZ"/>
        </w:rPr>
        <w:t xml:space="preserve">Особо нуждаются в строительстве дорог и тротуаров жители </w:t>
      </w:r>
      <w:r w:rsidRPr="00232F47">
        <w:rPr>
          <w:sz w:val="28"/>
          <w:szCs w:val="28"/>
        </w:rPr>
        <w:t>ЖК «Социум» по улиц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Досмухамед</w:t>
      </w:r>
      <w:r w:rsidRPr="00232F47">
        <w:rPr>
          <w:sz w:val="28"/>
          <w:szCs w:val="28"/>
        </w:rPr>
        <w:t>улы</w:t>
      </w:r>
      <w:proofErr w:type="spellEnd"/>
      <w:r w:rsidRPr="00232F47">
        <w:rPr>
          <w:sz w:val="28"/>
          <w:szCs w:val="28"/>
        </w:rPr>
        <w:t xml:space="preserve">. Отсутствие дорог, пешеходных тротуаров и автобусных остановок также вызывают недовольства жителей улиц </w:t>
      </w:r>
      <w:proofErr w:type="spellStart"/>
      <w:r w:rsidRPr="00232F47">
        <w:rPr>
          <w:sz w:val="28"/>
          <w:szCs w:val="28"/>
        </w:rPr>
        <w:t>Куйши</w:t>
      </w:r>
      <w:proofErr w:type="spellEnd"/>
      <w:r w:rsidRPr="00232F47">
        <w:rPr>
          <w:sz w:val="28"/>
          <w:szCs w:val="28"/>
        </w:rPr>
        <w:t xml:space="preserve"> Дина, </w:t>
      </w:r>
      <w:r w:rsidRPr="00232F47">
        <w:rPr>
          <w:sz w:val="28"/>
          <w:szCs w:val="28"/>
          <w:lang w:val="kk-KZ"/>
        </w:rPr>
        <w:t>жилых массивов на окраинах города.</w:t>
      </w:r>
    </w:p>
    <w:p w:rsidR="005639AE" w:rsidRDefault="005639AE" w:rsidP="005639A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Требует решения вопрос </w:t>
      </w:r>
      <w:r w:rsidRPr="00810640">
        <w:rPr>
          <w:szCs w:val="28"/>
          <w:lang w:val="kk-KZ"/>
        </w:rPr>
        <w:t>строительств</w:t>
      </w:r>
      <w:r>
        <w:rPr>
          <w:szCs w:val="28"/>
          <w:lang w:val="kk-KZ"/>
        </w:rPr>
        <w:t>а</w:t>
      </w:r>
      <w:r w:rsidRPr="00810640">
        <w:rPr>
          <w:szCs w:val="28"/>
        </w:rPr>
        <w:t xml:space="preserve"> </w:t>
      </w:r>
      <w:proofErr w:type="spellStart"/>
      <w:r w:rsidRPr="00810640">
        <w:rPr>
          <w:szCs w:val="28"/>
        </w:rPr>
        <w:t>подъездны</w:t>
      </w:r>
      <w:proofErr w:type="spellEnd"/>
      <w:r w:rsidRPr="00810640">
        <w:rPr>
          <w:szCs w:val="28"/>
          <w:lang w:val="kk-KZ"/>
        </w:rPr>
        <w:t>х путей</w:t>
      </w:r>
      <w:r w:rsidRPr="00810640">
        <w:rPr>
          <w:szCs w:val="28"/>
        </w:rPr>
        <w:t xml:space="preserve"> к </w:t>
      </w:r>
      <w:r>
        <w:rPr>
          <w:szCs w:val="28"/>
        </w:rPr>
        <w:t xml:space="preserve">школам города  и другим </w:t>
      </w:r>
      <w:r w:rsidRPr="00810640">
        <w:rPr>
          <w:szCs w:val="28"/>
        </w:rPr>
        <w:t>социальным объектам</w:t>
      </w:r>
      <w:r>
        <w:rPr>
          <w:szCs w:val="28"/>
        </w:rPr>
        <w:t>.</w:t>
      </w:r>
    </w:p>
    <w:p w:rsidR="005639AE" w:rsidRPr="00232F47" w:rsidRDefault="005639AE" w:rsidP="008900AD">
      <w:pPr>
        <w:pStyle w:val="aa"/>
        <w:ind w:firstLine="709"/>
        <w:jc w:val="both"/>
        <w:rPr>
          <w:szCs w:val="28"/>
          <w:lang w:val="kk-KZ"/>
        </w:rPr>
      </w:pPr>
      <w:r w:rsidRPr="00232F47">
        <w:rPr>
          <w:szCs w:val="28"/>
          <w:shd w:val="clear" w:color="auto" w:fill="FFFFFF"/>
        </w:rPr>
        <w:t>Опасны</w:t>
      </w:r>
      <w:r>
        <w:rPr>
          <w:szCs w:val="28"/>
          <w:shd w:val="clear" w:color="auto" w:fill="FFFFFF"/>
        </w:rPr>
        <w:t xml:space="preserve">м </w:t>
      </w:r>
      <w:r w:rsidRPr="00232F47">
        <w:rPr>
          <w:szCs w:val="28"/>
          <w:shd w:val="clear" w:color="auto" w:fill="FFFFFF"/>
        </w:rPr>
        <w:t xml:space="preserve">для </w:t>
      </w:r>
      <w:r>
        <w:rPr>
          <w:szCs w:val="28"/>
          <w:shd w:val="clear" w:color="auto" w:fill="FFFFFF"/>
        </w:rPr>
        <w:t xml:space="preserve">здоровья и жизни </w:t>
      </w:r>
      <w:r w:rsidRPr="00232F47">
        <w:rPr>
          <w:szCs w:val="28"/>
          <w:shd w:val="clear" w:color="auto" w:fill="FFFFFF"/>
        </w:rPr>
        <w:t>пешеходов, особенно детей</w:t>
      </w:r>
      <w:r>
        <w:rPr>
          <w:szCs w:val="28"/>
          <w:shd w:val="clear" w:color="auto" w:fill="FFFFFF"/>
        </w:rPr>
        <w:t xml:space="preserve"> и школьников</w:t>
      </w:r>
      <w:r w:rsidRPr="00232F47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является </w:t>
      </w:r>
      <w:proofErr w:type="spellStart"/>
      <w:r>
        <w:rPr>
          <w:szCs w:val="28"/>
          <w:shd w:val="clear" w:color="auto" w:fill="FFFFFF"/>
        </w:rPr>
        <w:t>пешахолный</w:t>
      </w:r>
      <w:proofErr w:type="spellEnd"/>
      <w:r>
        <w:rPr>
          <w:szCs w:val="28"/>
          <w:shd w:val="clear" w:color="auto" w:fill="FFFFFF"/>
        </w:rPr>
        <w:t xml:space="preserve"> </w:t>
      </w:r>
      <w:r w:rsidRPr="00232F47">
        <w:rPr>
          <w:szCs w:val="28"/>
          <w:shd w:val="clear" w:color="auto" w:fill="FFFFFF"/>
        </w:rPr>
        <w:t xml:space="preserve">переход на проспекте </w:t>
      </w:r>
      <w:proofErr w:type="spellStart"/>
      <w:r w:rsidRPr="00232F47">
        <w:rPr>
          <w:szCs w:val="28"/>
          <w:shd w:val="clear" w:color="auto" w:fill="FFFFFF"/>
        </w:rPr>
        <w:t>Кабанбай</w:t>
      </w:r>
      <w:proofErr w:type="spellEnd"/>
      <w:r w:rsidRPr="00232F47">
        <w:rPr>
          <w:szCs w:val="28"/>
          <w:shd w:val="clear" w:color="auto" w:fill="FFFFFF"/>
        </w:rPr>
        <w:t xml:space="preserve"> батыра в районе </w:t>
      </w:r>
      <w:r>
        <w:rPr>
          <w:szCs w:val="28"/>
          <w:shd w:val="clear" w:color="auto" w:fill="FFFFFF"/>
        </w:rPr>
        <w:t>Д</w:t>
      </w:r>
      <w:r w:rsidRPr="00232F47">
        <w:rPr>
          <w:szCs w:val="28"/>
          <w:shd w:val="clear" w:color="auto" w:fill="FFFFFF"/>
        </w:rPr>
        <w:t xml:space="preserve">ворца </w:t>
      </w:r>
      <w:proofErr w:type="spellStart"/>
      <w:r w:rsidRPr="00232F47">
        <w:rPr>
          <w:szCs w:val="28"/>
          <w:shd w:val="clear" w:color="auto" w:fill="FFFFFF"/>
        </w:rPr>
        <w:t>Салтанат</w:t>
      </w:r>
      <w:proofErr w:type="spellEnd"/>
      <w:r w:rsidRPr="00232F47">
        <w:rPr>
          <w:szCs w:val="28"/>
          <w:shd w:val="clear" w:color="auto" w:fill="FFFFFF"/>
        </w:rPr>
        <w:t xml:space="preserve"> </w:t>
      </w:r>
      <w:proofErr w:type="spellStart"/>
      <w:r w:rsidRPr="00232F47">
        <w:rPr>
          <w:szCs w:val="28"/>
          <w:shd w:val="clear" w:color="auto" w:fill="FFFFFF"/>
        </w:rPr>
        <w:t>Сарайы</w:t>
      </w:r>
      <w:proofErr w:type="spellEnd"/>
      <w:r w:rsidRPr="00232F47">
        <w:rPr>
          <w:szCs w:val="28"/>
          <w:shd w:val="clear" w:color="auto" w:fill="FFFFFF"/>
        </w:rPr>
        <w:t>.</w:t>
      </w:r>
    </w:p>
    <w:p w:rsidR="005639AE" w:rsidRDefault="005639AE" w:rsidP="00563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F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Депутаты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F4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обеспокоены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F47">
        <w:rPr>
          <w:rFonts w:ascii="Times New Roman" w:hAnsi="Times New Roman" w:cs="Times New Roman"/>
          <w:sz w:val="28"/>
          <w:szCs w:val="28"/>
          <w:shd w:val="clear" w:color="auto" w:fill="FFFFFF"/>
        </w:rPr>
        <w:t>затягива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нием сроков</w:t>
      </w:r>
      <w:r w:rsidRPr="0023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3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ТЭЦ-3.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С</w:t>
      </w:r>
      <w:r w:rsidRPr="006E0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учетом строительства и ввода в эксплуатацию новых жилых комплексов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E0DB3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ограничиться запас </w:t>
      </w:r>
      <w:r w:rsidRPr="006E0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энергетических мощностей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</w:t>
      </w:r>
      <w:r w:rsidRPr="006E0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отопительный сезон </w:t>
      </w:r>
    </w:p>
    <w:p w:rsidR="005639AE" w:rsidRPr="00790D15" w:rsidRDefault="005639AE" w:rsidP="00563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F47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вышеизложенного, постоянная комиссия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строительства, экологии, транспорта, торговли и жилищно-коммунального хозяйства   </w:t>
      </w:r>
      <w:r w:rsidRPr="00790D1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5639AE" w:rsidRDefault="005639AE" w:rsidP="005639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Информацию «</w:t>
      </w:r>
      <w:r w:rsidRPr="003F4A1C">
        <w:rPr>
          <w:rFonts w:ascii="Times New Roman" w:hAnsi="Times New Roman" w:cs="Times New Roman"/>
          <w:sz w:val="28"/>
          <w:szCs w:val="28"/>
        </w:rPr>
        <w:t>О состоянии и мерах по развитию системы инфраструктуры, благоустройства, озеленения в городе Астаны</w:t>
      </w:r>
      <w:r w:rsidRPr="00A93F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639AE" w:rsidRDefault="005639AE" w:rsidP="005639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акимату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Астаны и заинтересованным структурным подразделениям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Астаны:</w:t>
      </w:r>
    </w:p>
    <w:p w:rsidR="005639AE" w:rsidRDefault="005639AE" w:rsidP="005639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</w:t>
      </w:r>
      <w:r w:rsidRPr="0037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3F4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модернизации объектов энергетики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F4A1C">
        <w:rPr>
          <w:rFonts w:ascii="Times New Roman" w:hAnsi="Times New Roman" w:cs="Times New Roman"/>
          <w:sz w:val="28"/>
          <w:szCs w:val="28"/>
        </w:rPr>
        <w:t>дорожно-транспортной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и коммунальной </w:t>
      </w:r>
      <w:r w:rsidRPr="003F4A1C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>, озеленения столицы.</w:t>
      </w:r>
    </w:p>
    <w:p w:rsidR="005639AE" w:rsidRDefault="005639AE" w:rsidP="005639AE">
      <w:pPr>
        <w:tabs>
          <w:tab w:val="left" w:pos="1134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3D37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своевременному финансированию </w:t>
      </w:r>
      <w:r w:rsidRPr="006D3D3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работ по строительству, реконструкции, ремонту и содержанию автомобильных дорог и улиц в столице, обеспечению </w:t>
      </w:r>
      <w:r w:rsidRPr="006D3D37">
        <w:rPr>
          <w:rFonts w:ascii="Times New Roman" w:eastAsia="Times New Roman" w:hAnsi="Times New Roman" w:cs="Times New Roman"/>
          <w:sz w:val="28"/>
          <w:szCs w:val="28"/>
        </w:rPr>
        <w:t>выкупа подлежащих сносу объектов недвижимого имущества при изъятии земельных участков для строительства дорог;</w:t>
      </w:r>
    </w:p>
    <w:p w:rsidR="005639AE" w:rsidRDefault="005639AE" w:rsidP="005639A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D3D37">
        <w:rPr>
          <w:szCs w:val="28"/>
        </w:rPr>
        <w:t>определить зоны ответственности администраторов программ при строительстве социальных объектов</w:t>
      </w:r>
      <w:r>
        <w:rPr>
          <w:szCs w:val="28"/>
        </w:rPr>
        <w:t xml:space="preserve"> </w:t>
      </w:r>
      <w:r w:rsidRPr="006D3D37">
        <w:rPr>
          <w:szCs w:val="28"/>
        </w:rPr>
        <w:t>по устройству подъездных дорог</w:t>
      </w:r>
      <w:r>
        <w:rPr>
          <w:szCs w:val="28"/>
        </w:rPr>
        <w:t xml:space="preserve"> </w:t>
      </w:r>
      <w:r w:rsidRPr="00810640">
        <w:rPr>
          <w:szCs w:val="28"/>
        </w:rPr>
        <w:t xml:space="preserve">к </w:t>
      </w:r>
      <w:r>
        <w:rPr>
          <w:szCs w:val="28"/>
        </w:rPr>
        <w:t xml:space="preserve">школам города  и другим </w:t>
      </w:r>
      <w:r w:rsidRPr="00810640">
        <w:rPr>
          <w:szCs w:val="28"/>
        </w:rPr>
        <w:t>социальным объектам</w:t>
      </w:r>
      <w:r>
        <w:rPr>
          <w:szCs w:val="28"/>
        </w:rPr>
        <w:t xml:space="preserve">. </w:t>
      </w:r>
    </w:p>
    <w:p w:rsidR="005639AE" w:rsidRPr="006D3D37" w:rsidRDefault="005639AE" w:rsidP="005639AE">
      <w:pPr>
        <w:pStyle w:val="a7"/>
        <w:widowControl w:val="0"/>
        <w:tabs>
          <w:tab w:val="left" w:pos="2835"/>
        </w:tabs>
        <w:ind w:left="0"/>
        <w:rPr>
          <w:szCs w:val="28"/>
        </w:rPr>
      </w:pPr>
      <w:r>
        <w:rPr>
          <w:szCs w:val="28"/>
          <w:shd w:val="clear" w:color="auto" w:fill="FFFFFF"/>
        </w:rPr>
        <w:t xml:space="preserve">3. </w:t>
      </w:r>
      <w:proofErr w:type="gramStart"/>
      <w:r>
        <w:rPr>
          <w:szCs w:val="28"/>
          <w:shd w:val="clear" w:color="auto" w:fill="FFFFFF"/>
        </w:rPr>
        <w:t xml:space="preserve">Рекомендовать ГУ «Управление автомобильных дорог города Астаны» </w:t>
      </w:r>
      <w:r>
        <w:rPr>
          <w:szCs w:val="28"/>
        </w:rPr>
        <w:t>активизировать деятельность</w:t>
      </w:r>
      <w:r w:rsidRPr="006D3D37">
        <w:rPr>
          <w:szCs w:val="28"/>
        </w:rPr>
        <w:t xml:space="preserve"> по </w:t>
      </w:r>
      <w:r w:rsidRPr="006D3D37">
        <w:rPr>
          <w:spacing w:val="2"/>
          <w:szCs w:val="28"/>
          <w:shd w:val="clear" w:color="auto" w:fill="FFFFFF"/>
        </w:rPr>
        <w:t xml:space="preserve">улучшению состояния </w:t>
      </w:r>
      <w:r w:rsidRPr="006D3D37">
        <w:rPr>
          <w:szCs w:val="28"/>
        </w:rPr>
        <w:t xml:space="preserve">внутриквартальных, подъездных и </w:t>
      </w:r>
      <w:r w:rsidRPr="006D3D37">
        <w:rPr>
          <w:spacing w:val="2"/>
          <w:szCs w:val="28"/>
          <w:shd w:val="clear" w:color="auto" w:fill="FFFFFF"/>
        </w:rPr>
        <w:t>автомобильных дорог</w:t>
      </w:r>
      <w:r>
        <w:rPr>
          <w:spacing w:val="2"/>
          <w:szCs w:val="28"/>
          <w:shd w:val="clear" w:color="auto" w:fill="FFFFFF"/>
        </w:rPr>
        <w:t xml:space="preserve">, </w:t>
      </w:r>
      <w:r w:rsidRPr="00232F47">
        <w:rPr>
          <w:szCs w:val="28"/>
        </w:rPr>
        <w:t>пешеходных тротуаров</w:t>
      </w:r>
      <w:r>
        <w:rPr>
          <w:szCs w:val="28"/>
        </w:rPr>
        <w:t xml:space="preserve">, </w:t>
      </w:r>
      <w:r w:rsidRPr="006D3D37">
        <w:rPr>
          <w:szCs w:val="28"/>
        </w:rPr>
        <w:t>удели</w:t>
      </w:r>
      <w:r>
        <w:rPr>
          <w:szCs w:val="28"/>
        </w:rPr>
        <w:t>ть</w:t>
      </w:r>
      <w:r w:rsidRPr="006D3D37">
        <w:rPr>
          <w:szCs w:val="28"/>
        </w:rPr>
        <w:t xml:space="preserve"> особое внимание </w:t>
      </w:r>
      <w:r w:rsidRPr="006D3D37">
        <w:rPr>
          <w:szCs w:val="28"/>
          <w:shd w:val="clear" w:color="auto" w:fill="FFFFFF"/>
        </w:rPr>
        <w:t>дорогам</w:t>
      </w:r>
      <w:r>
        <w:rPr>
          <w:szCs w:val="28"/>
          <w:shd w:val="clear" w:color="auto" w:fill="FFFFFF"/>
        </w:rPr>
        <w:t xml:space="preserve"> </w:t>
      </w:r>
      <w:r w:rsidRPr="006D3D37">
        <w:rPr>
          <w:szCs w:val="28"/>
        </w:rPr>
        <w:t>на окраинах</w:t>
      </w:r>
      <w:r>
        <w:rPr>
          <w:szCs w:val="28"/>
        </w:rPr>
        <w:t xml:space="preserve"> столицы</w:t>
      </w:r>
      <w:r w:rsidRPr="006D3D37">
        <w:rPr>
          <w:szCs w:val="28"/>
        </w:rPr>
        <w:t>;</w:t>
      </w:r>
      <w:proofErr w:type="gramEnd"/>
    </w:p>
    <w:p w:rsidR="005639AE" w:rsidRPr="00232F47" w:rsidRDefault="005639AE" w:rsidP="005639AE">
      <w:pPr>
        <w:pStyle w:val="aa"/>
        <w:ind w:firstLine="709"/>
        <w:jc w:val="both"/>
        <w:rPr>
          <w:szCs w:val="28"/>
          <w:lang w:val="kk-KZ"/>
        </w:rPr>
      </w:pPr>
      <w:r>
        <w:rPr>
          <w:szCs w:val="28"/>
        </w:rPr>
        <w:t>- совместно с Местной полицейской службой Департамента внутренних дел города Астаны принять меры по обеспечению безопасности</w:t>
      </w:r>
      <w:r>
        <w:rPr>
          <w:szCs w:val="28"/>
          <w:shd w:val="clear" w:color="auto" w:fill="FFFFFF"/>
        </w:rPr>
        <w:t xml:space="preserve"> </w:t>
      </w:r>
      <w:r w:rsidRPr="00232F47">
        <w:rPr>
          <w:szCs w:val="28"/>
          <w:shd w:val="clear" w:color="auto" w:fill="FFFFFF"/>
        </w:rPr>
        <w:t>пешеходов</w:t>
      </w:r>
      <w:r>
        <w:rPr>
          <w:szCs w:val="28"/>
          <w:shd w:val="clear" w:color="auto" w:fill="FFFFFF"/>
        </w:rPr>
        <w:t xml:space="preserve"> при </w:t>
      </w:r>
      <w:r w:rsidRPr="00232F47">
        <w:rPr>
          <w:szCs w:val="28"/>
          <w:shd w:val="clear" w:color="auto" w:fill="FFFFFF"/>
        </w:rPr>
        <w:t>переход</w:t>
      </w:r>
      <w:r>
        <w:rPr>
          <w:szCs w:val="28"/>
          <w:shd w:val="clear" w:color="auto" w:fill="FFFFFF"/>
        </w:rPr>
        <w:t>е</w:t>
      </w:r>
      <w:r w:rsidRPr="00232F47">
        <w:rPr>
          <w:szCs w:val="28"/>
          <w:shd w:val="clear" w:color="auto" w:fill="FFFFFF"/>
        </w:rPr>
        <w:t xml:space="preserve"> на проспекте </w:t>
      </w:r>
      <w:proofErr w:type="spellStart"/>
      <w:r w:rsidRPr="00232F47">
        <w:rPr>
          <w:szCs w:val="28"/>
          <w:shd w:val="clear" w:color="auto" w:fill="FFFFFF"/>
        </w:rPr>
        <w:t>Кабанбай</w:t>
      </w:r>
      <w:proofErr w:type="spellEnd"/>
      <w:r w:rsidRPr="00232F47">
        <w:rPr>
          <w:szCs w:val="28"/>
          <w:shd w:val="clear" w:color="auto" w:fill="FFFFFF"/>
        </w:rPr>
        <w:t xml:space="preserve"> батыра в районе дворца </w:t>
      </w:r>
      <w:proofErr w:type="spellStart"/>
      <w:r w:rsidRPr="00232F47">
        <w:rPr>
          <w:szCs w:val="28"/>
          <w:shd w:val="clear" w:color="auto" w:fill="FFFFFF"/>
        </w:rPr>
        <w:t>Салтанат</w:t>
      </w:r>
      <w:proofErr w:type="spellEnd"/>
      <w:r w:rsidRPr="00232F47">
        <w:rPr>
          <w:szCs w:val="28"/>
          <w:shd w:val="clear" w:color="auto" w:fill="FFFFFF"/>
        </w:rPr>
        <w:t xml:space="preserve"> </w:t>
      </w:r>
      <w:proofErr w:type="spellStart"/>
      <w:r w:rsidRPr="00232F47">
        <w:rPr>
          <w:szCs w:val="28"/>
          <w:shd w:val="clear" w:color="auto" w:fill="FFFFFF"/>
        </w:rPr>
        <w:t>Сарайы</w:t>
      </w:r>
      <w:proofErr w:type="spellEnd"/>
      <w:r w:rsidRPr="00232F47">
        <w:rPr>
          <w:szCs w:val="28"/>
          <w:shd w:val="clear" w:color="auto" w:fill="FFFFFF"/>
        </w:rPr>
        <w:t>.</w:t>
      </w:r>
    </w:p>
    <w:p w:rsidR="005639AE" w:rsidRDefault="005639AE" w:rsidP="005639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Рекомендовать ГУ «Управление энергетики города Астаны» организовать заседание в ТОО «НИПИ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Астанагенплан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обсуждению проблем сферы теплоснабжения с участием представителей </w:t>
      </w:r>
      <w:r w:rsidRPr="0016752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опливно-</w:t>
      </w:r>
      <w:r w:rsidRPr="0016752F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энергетическ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16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столицы и</w:t>
      </w:r>
      <w:r w:rsidRPr="00167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Астаны. </w:t>
      </w:r>
    </w:p>
    <w:p w:rsidR="005639AE" w:rsidRDefault="005639AE" w:rsidP="005639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6D3D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3D3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D3D37">
        <w:rPr>
          <w:rFonts w:ascii="Times New Roman" w:hAnsi="Times New Roman"/>
          <w:sz w:val="28"/>
          <w:szCs w:val="28"/>
        </w:rPr>
        <w:t xml:space="preserve"> возложить на постоянную комиссию городского </w:t>
      </w:r>
      <w:proofErr w:type="spellStart"/>
      <w:r w:rsidRPr="006D3D37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6D3D37">
        <w:rPr>
          <w:rFonts w:ascii="Times New Roman" w:hAnsi="Times New Roman"/>
          <w:sz w:val="28"/>
          <w:szCs w:val="28"/>
        </w:rPr>
        <w:t xml:space="preserve"> по вопросам строительства, экологии, транспорта, торговли и жилищно-коммунального хозяйства.</w:t>
      </w:r>
    </w:p>
    <w:p w:rsidR="005639AE" w:rsidRDefault="005639AE" w:rsidP="005639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639AE" w:rsidRDefault="005639AE" w:rsidP="005639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639AE" w:rsidRDefault="005639AE" w:rsidP="005639A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5180D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п</w:t>
      </w:r>
      <w:r w:rsidRPr="00F5180D">
        <w:rPr>
          <w:rFonts w:ascii="Times New Roman" w:hAnsi="Times New Roman"/>
          <w:b/>
          <w:sz w:val="28"/>
          <w:szCs w:val="28"/>
        </w:rPr>
        <w:t>остоянной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180D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5639AE" w:rsidRDefault="005639AE" w:rsidP="005639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2B43">
        <w:rPr>
          <w:rFonts w:ascii="Times New Roman" w:hAnsi="Times New Roman" w:cs="Times New Roman"/>
          <w:b/>
          <w:sz w:val="28"/>
          <w:szCs w:val="28"/>
        </w:rPr>
        <w:t>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B43">
        <w:rPr>
          <w:rFonts w:ascii="Times New Roman" w:hAnsi="Times New Roman" w:cs="Times New Roman"/>
          <w:b/>
          <w:sz w:val="28"/>
          <w:szCs w:val="28"/>
        </w:rPr>
        <w:t xml:space="preserve">строительства, </w:t>
      </w:r>
    </w:p>
    <w:p w:rsidR="005639AE" w:rsidRDefault="005639AE" w:rsidP="005639A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32B43">
        <w:rPr>
          <w:rFonts w:ascii="Times New Roman" w:hAnsi="Times New Roman" w:cs="Times New Roman"/>
          <w:b/>
          <w:sz w:val="28"/>
          <w:szCs w:val="28"/>
        </w:rPr>
        <w:t>экологии,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B43">
        <w:rPr>
          <w:rFonts w:ascii="Times New Roman" w:hAnsi="Times New Roman" w:cs="Times New Roman"/>
          <w:b/>
          <w:sz w:val="28"/>
          <w:szCs w:val="28"/>
        </w:rPr>
        <w:t xml:space="preserve">транспорта, торговли и </w:t>
      </w:r>
    </w:p>
    <w:p w:rsidR="005639AE" w:rsidRPr="00F5180D" w:rsidRDefault="005639AE" w:rsidP="005639AE">
      <w:pPr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B32B43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80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С. Жунусов</w:t>
      </w:r>
    </w:p>
    <w:p w:rsidR="00370B93" w:rsidRDefault="00370B93"/>
    <w:sectPr w:rsidR="00370B93" w:rsidSect="00C67271">
      <w:headerReference w:type="default" r:id="rId4"/>
      <w:footerReference w:type="default" r:id="rId5"/>
      <w:pgSz w:w="11906" w:h="16838"/>
      <w:pgMar w:top="1247" w:right="851" w:bottom="119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4122"/>
      <w:docPartObj>
        <w:docPartGallery w:val="Page Numbers (Bottom of Page)"/>
        <w:docPartUnique/>
      </w:docPartObj>
    </w:sdtPr>
    <w:sdtEndPr/>
    <w:sdtContent>
      <w:p w:rsidR="0016752F" w:rsidRDefault="00370B9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0AA">
          <w:rPr>
            <w:noProof/>
          </w:rPr>
          <w:t>2</w:t>
        </w:r>
        <w:r>
          <w:fldChar w:fldCharType="end"/>
        </w:r>
      </w:p>
    </w:sdtContent>
  </w:sdt>
  <w:p w:rsidR="0016752F" w:rsidRDefault="00370B93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2F" w:rsidRDefault="00370B9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16752F" w:rsidRPr="000F1E98" w:rsidRDefault="00370B93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09.02.2018 ЕСЭДО ГО (версия 7.21.2)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5639AE"/>
    <w:rsid w:val="00370B93"/>
    <w:rsid w:val="005639AE"/>
    <w:rsid w:val="005F15B2"/>
    <w:rsid w:val="008030AA"/>
    <w:rsid w:val="0089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39A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Айгерим Знак"/>
    <w:basedOn w:val="a0"/>
    <w:link w:val="a6"/>
    <w:locked/>
    <w:rsid w:val="005639AE"/>
    <w:rPr>
      <w:rFonts w:ascii="Calibri" w:eastAsia="Calibri" w:hAnsi="Calibri" w:cs="Times New Roman"/>
    </w:rPr>
  </w:style>
  <w:style w:type="paragraph" w:styleId="a6">
    <w:name w:val="No Spacing"/>
    <w:aliases w:val="Айгерим"/>
    <w:link w:val="a5"/>
    <w:qFormat/>
    <w:rsid w:val="005639A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639A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footer"/>
    <w:basedOn w:val="a"/>
    <w:link w:val="a9"/>
    <w:uiPriority w:val="99"/>
    <w:unhideWhenUsed/>
    <w:rsid w:val="00563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9AE"/>
  </w:style>
  <w:style w:type="paragraph" w:styleId="aa">
    <w:name w:val="Body Text"/>
    <w:basedOn w:val="a"/>
    <w:link w:val="ab"/>
    <w:uiPriority w:val="99"/>
    <w:unhideWhenUsed/>
    <w:rsid w:val="005639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639AE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rmal (Web)"/>
    <w:basedOn w:val="a"/>
    <w:uiPriority w:val="99"/>
    <w:unhideWhenUsed/>
    <w:rsid w:val="0056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qwerr124</cp:lastModifiedBy>
  <cp:revision>6</cp:revision>
  <dcterms:created xsi:type="dcterms:W3CDTF">2018-04-05T03:57:00Z</dcterms:created>
  <dcterms:modified xsi:type="dcterms:W3CDTF">2018-04-05T04:11:00Z</dcterms:modified>
</cp:coreProperties>
</file>