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72" w:rsidRDefault="00E45772" w:rsidP="00C31A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3A97" w:rsidRDefault="00443A97" w:rsidP="00C31A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3A97" w:rsidRDefault="00443A97" w:rsidP="00C31A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3A97" w:rsidRDefault="00443A97" w:rsidP="00C31A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3A97" w:rsidRDefault="00443A97" w:rsidP="00C31A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Постановление</w:t>
      </w:r>
    </w:p>
    <w:p w:rsidR="00443A97" w:rsidRDefault="00443A97" w:rsidP="00C31A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постоянной комиссии</w:t>
      </w:r>
    </w:p>
    <w:p w:rsidR="00443A97" w:rsidRPr="00C31AC2" w:rsidRDefault="00443A97" w:rsidP="00C31A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от 14 июля 2016 года</w:t>
      </w:r>
    </w:p>
    <w:p w:rsidR="00C31AC2" w:rsidRDefault="00C31AC2" w:rsidP="00C31A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3A97" w:rsidRPr="00C31AC2" w:rsidRDefault="00443A97" w:rsidP="00C31A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3A97" w:rsidRDefault="001D37D5" w:rsidP="00F75A3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37D5">
        <w:rPr>
          <w:rFonts w:ascii="Times New Roman" w:hAnsi="Times New Roman"/>
          <w:b/>
          <w:sz w:val="28"/>
          <w:szCs w:val="28"/>
        </w:rPr>
        <w:t>О мерах по эффективному</w:t>
      </w:r>
    </w:p>
    <w:p w:rsidR="00443A97" w:rsidRDefault="001D37D5" w:rsidP="00F75A3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37D5">
        <w:rPr>
          <w:rFonts w:ascii="Times New Roman" w:hAnsi="Times New Roman"/>
          <w:b/>
          <w:sz w:val="28"/>
          <w:szCs w:val="28"/>
        </w:rPr>
        <w:t>использованию бюджетных</w:t>
      </w:r>
    </w:p>
    <w:p w:rsidR="001D37D5" w:rsidRPr="001D37D5" w:rsidRDefault="001D37D5" w:rsidP="00F75A3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37D5">
        <w:rPr>
          <w:rFonts w:ascii="Times New Roman" w:hAnsi="Times New Roman"/>
          <w:b/>
          <w:sz w:val="28"/>
          <w:szCs w:val="28"/>
        </w:rPr>
        <w:t xml:space="preserve">средств, выделенных на </w:t>
      </w:r>
    </w:p>
    <w:p w:rsidR="00443A97" w:rsidRDefault="001D37D5" w:rsidP="00F75A3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37D5">
        <w:rPr>
          <w:rFonts w:ascii="Times New Roman" w:hAnsi="Times New Roman"/>
          <w:b/>
          <w:sz w:val="28"/>
          <w:szCs w:val="28"/>
        </w:rPr>
        <w:t>реализацию инвестиционных</w:t>
      </w:r>
    </w:p>
    <w:p w:rsidR="00C31AC2" w:rsidRPr="001D37D5" w:rsidRDefault="001D37D5" w:rsidP="00F75A3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37D5">
        <w:rPr>
          <w:rFonts w:ascii="Times New Roman" w:hAnsi="Times New Roman"/>
          <w:b/>
          <w:sz w:val="28"/>
          <w:szCs w:val="28"/>
        </w:rPr>
        <w:t>проектов в сфере энергетики</w:t>
      </w:r>
    </w:p>
    <w:p w:rsidR="001D37D5" w:rsidRDefault="001D37D5" w:rsidP="00F75A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A1F" w:rsidRPr="00E233C7" w:rsidRDefault="00C31AC2" w:rsidP="00220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="00F75A3E">
        <w:rPr>
          <w:rFonts w:ascii="Times New Roman" w:hAnsi="Times New Roman" w:cs="Times New Roman"/>
          <w:sz w:val="28"/>
          <w:szCs w:val="28"/>
        </w:rPr>
        <w:t xml:space="preserve">аслушав и обсудив информацию об эффективном использовании бюджетных средств, выделенных на реализацию инвестиционных проектов в сфере </w:t>
      </w:r>
      <w:r w:rsidR="001D37D5">
        <w:rPr>
          <w:rFonts w:ascii="Times New Roman" w:hAnsi="Times New Roman" w:cs="Times New Roman"/>
          <w:sz w:val="28"/>
          <w:szCs w:val="28"/>
        </w:rPr>
        <w:t xml:space="preserve">энергетики </w:t>
      </w:r>
      <w:r w:rsidR="00F75A3E">
        <w:rPr>
          <w:rFonts w:ascii="Times New Roman" w:hAnsi="Times New Roman" w:cs="Times New Roman"/>
          <w:sz w:val="28"/>
          <w:szCs w:val="28"/>
        </w:rPr>
        <w:t xml:space="preserve"> постоянная комиссия городского</w:t>
      </w:r>
      <w:r w:rsidR="009A67ED">
        <w:rPr>
          <w:rFonts w:ascii="Times New Roman" w:hAnsi="Times New Roman" w:cs="Times New Roman"/>
          <w:sz w:val="28"/>
          <w:szCs w:val="28"/>
        </w:rPr>
        <w:t xml:space="preserve"> </w:t>
      </w:r>
      <w:r w:rsidR="00F75A3E">
        <w:rPr>
          <w:rFonts w:ascii="Times New Roman" w:hAnsi="Times New Roman" w:cs="Times New Roman"/>
          <w:sz w:val="28"/>
          <w:szCs w:val="28"/>
        </w:rPr>
        <w:t xml:space="preserve">маслихата отмечает, что </w:t>
      </w:r>
      <w:r w:rsidR="00E233C7">
        <w:rPr>
          <w:rFonts w:ascii="Times New Roman" w:hAnsi="Times New Roman" w:cs="Times New Roman"/>
          <w:sz w:val="28"/>
          <w:szCs w:val="28"/>
        </w:rPr>
        <w:t xml:space="preserve">управлением энергетики </w:t>
      </w:r>
      <w:r w:rsidR="00220A1F">
        <w:rPr>
          <w:rFonts w:ascii="Times New Roman" w:hAnsi="Times New Roman"/>
          <w:sz w:val="28"/>
          <w:szCs w:val="28"/>
        </w:rPr>
        <w:t>проводится определенная работа по</w:t>
      </w:r>
      <w:r w:rsidR="009A67ED">
        <w:rPr>
          <w:rFonts w:ascii="Times New Roman" w:hAnsi="Times New Roman"/>
          <w:sz w:val="28"/>
          <w:szCs w:val="28"/>
        </w:rPr>
        <w:t xml:space="preserve"> </w:t>
      </w:r>
      <w:r w:rsidR="00E233C7"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проектов, направленных на развитие и повышение </w:t>
      </w:r>
      <w:r w:rsidR="00E01B4A">
        <w:rPr>
          <w:rFonts w:ascii="Times New Roman" w:hAnsi="Times New Roman" w:cs="Times New Roman"/>
          <w:sz w:val="28"/>
          <w:szCs w:val="28"/>
        </w:rPr>
        <w:t>тепло</w:t>
      </w:r>
      <w:r w:rsidR="00E233C7">
        <w:rPr>
          <w:rFonts w:ascii="Times New Roman" w:hAnsi="Times New Roman" w:cs="Times New Roman"/>
          <w:sz w:val="28"/>
          <w:szCs w:val="28"/>
        </w:rPr>
        <w:t>энергетической безопасности столицы.</w:t>
      </w:r>
    </w:p>
    <w:p w:rsidR="00A341D6" w:rsidRDefault="00F8354E" w:rsidP="00F83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текущем году по бюджетной программе</w:t>
      </w:r>
      <w:r w:rsidR="009A6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«Развитие теплоэнергетической системы» управлению энергетики с учетом уточнения республиканского бюджета предусмотрены средства в сумме </w:t>
      </w:r>
      <w:r w:rsidR="00E233C7">
        <w:rPr>
          <w:rFonts w:ascii="Times New Roman" w:hAnsi="Times New Roman" w:cs="Times New Roman"/>
          <w:sz w:val="28"/>
          <w:szCs w:val="28"/>
        </w:rPr>
        <w:t>23 526</w:t>
      </w:r>
      <w:r w:rsidR="005E4C81">
        <w:rPr>
          <w:rFonts w:ascii="Times New Roman" w:hAnsi="Times New Roman" w:cs="Times New Roman"/>
          <w:sz w:val="28"/>
          <w:szCs w:val="28"/>
        </w:rPr>
        <w:t>,4</w:t>
      </w:r>
      <w:r w:rsidR="008B2706">
        <w:rPr>
          <w:rFonts w:ascii="Times New Roman" w:hAnsi="Times New Roman" w:cs="Times New Roman"/>
          <w:sz w:val="28"/>
          <w:szCs w:val="28"/>
        </w:rPr>
        <w:t xml:space="preserve"> млн. тенге. В рамках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«Реконструкция ТЭЦ-1» </w:t>
      </w:r>
      <w:r w:rsidR="00A341D6">
        <w:rPr>
          <w:rFonts w:ascii="Times New Roman" w:hAnsi="Times New Roman" w:cs="Times New Roman"/>
          <w:sz w:val="28"/>
          <w:szCs w:val="28"/>
        </w:rPr>
        <w:t xml:space="preserve">и повышения надежности теплоснабжения путем реконструкции физически изношенного оборудования станции выполнены работы по замене котлоагрегатов №3, 5, 7, турбогенератора №2, строительство и реконструкция вспомогательных объектов. </w:t>
      </w:r>
    </w:p>
    <w:p w:rsidR="00635015" w:rsidRDefault="00A341D6" w:rsidP="00F83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ликвидации дефицита тепловой мощности и обеспечения возрастающих потребностей города в тепловой и электрической энергии реализуется проект </w:t>
      </w:r>
      <w:r w:rsidR="00F8354E">
        <w:rPr>
          <w:rFonts w:ascii="Times New Roman" w:hAnsi="Times New Roman" w:cs="Times New Roman"/>
          <w:sz w:val="28"/>
          <w:szCs w:val="28"/>
        </w:rPr>
        <w:t>«Реконструкция и расширение ТЭЦ-2»</w:t>
      </w:r>
      <w:r>
        <w:rPr>
          <w:rFonts w:ascii="Times New Roman" w:hAnsi="Times New Roman" w:cs="Times New Roman"/>
          <w:sz w:val="28"/>
          <w:szCs w:val="28"/>
        </w:rPr>
        <w:t>, где предусмотрены установка 2-х турбоагрегатов мощностью 240 МВт, 2-х энергети</w:t>
      </w:r>
      <w:r w:rsidR="004762F2">
        <w:rPr>
          <w:rFonts w:ascii="Times New Roman" w:hAnsi="Times New Roman" w:cs="Times New Roman"/>
          <w:sz w:val="28"/>
          <w:szCs w:val="28"/>
        </w:rPr>
        <w:t>ческих и 2-х водогрейных котлов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62F2">
        <w:rPr>
          <w:rFonts w:ascii="Times New Roman" w:hAnsi="Times New Roman" w:cs="Times New Roman"/>
          <w:sz w:val="28"/>
          <w:szCs w:val="28"/>
        </w:rPr>
        <w:t xml:space="preserve"> реконструкция существующего оборудования ТЭЦ-2. </w:t>
      </w:r>
    </w:p>
    <w:p w:rsidR="00F8354E" w:rsidRDefault="00635015" w:rsidP="00F83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62F2">
        <w:rPr>
          <w:rFonts w:ascii="Times New Roman" w:hAnsi="Times New Roman" w:cs="Times New Roman"/>
          <w:sz w:val="28"/>
          <w:szCs w:val="28"/>
        </w:rPr>
        <w:t>В рамках реализации проекта</w:t>
      </w:r>
      <w:r w:rsidR="00F8354E">
        <w:rPr>
          <w:rFonts w:ascii="Times New Roman" w:hAnsi="Times New Roman" w:cs="Times New Roman"/>
          <w:sz w:val="28"/>
          <w:szCs w:val="28"/>
        </w:rPr>
        <w:t xml:space="preserve"> «Строительство ТЭЦ-3</w:t>
      </w:r>
      <w:r w:rsidR="004762F2">
        <w:rPr>
          <w:rFonts w:ascii="Times New Roman" w:hAnsi="Times New Roman" w:cs="Times New Roman"/>
          <w:sz w:val="28"/>
          <w:szCs w:val="28"/>
        </w:rPr>
        <w:t xml:space="preserve"> в городе Астане (1-очередь)</w:t>
      </w:r>
      <w:r w:rsidR="00F8354E">
        <w:rPr>
          <w:rFonts w:ascii="Times New Roman" w:hAnsi="Times New Roman" w:cs="Times New Roman"/>
          <w:sz w:val="28"/>
          <w:szCs w:val="28"/>
        </w:rPr>
        <w:t>»</w:t>
      </w:r>
      <w:r w:rsidR="004762F2">
        <w:rPr>
          <w:rFonts w:ascii="Times New Roman" w:hAnsi="Times New Roman" w:cs="Times New Roman"/>
          <w:sz w:val="28"/>
          <w:szCs w:val="28"/>
        </w:rPr>
        <w:t xml:space="preserve">, на которую выделено </w:t>
      </w:r>
      <w:r w:rsidR="005E4C81">
        <w:rPr>
          <w:rFonts w:ascii="Times New Roman" w:hAnsi="Times New Roman" w:cs="Times New Roman"/>
          <w:sz w:val="28"/>
          <w:szCs w:val="28"/>
        </w:rPr>
        <w:t>5 387,2</w:t>
      </w:r>
      <w:r w:rsidR="00F8354E">
        <w:rPr>
          <w:rFonts w:ascii="Times New Roman" w:hAnsi="Times New Roman" w:cs="Times New Roman"/>
          <w:sz w:val="28"/>
          <w:szCs w:val="28"/>
        </w:rPr>
        <w:t xml:space="preserve"> млн. тенге</w:t>
      </w:r>
      <w:r w:rsidR="00E01B4A">
        <w:rPr>
          <w:rFonts w:ascii="Times New Roman" w:hAnsi="Times New Roman" w:cs="Times New Roman"/>
          <w:sz w:val="28"/>
          <w:szCs w:val="28"/>
        </w:rPr>
        <w:t>,</w:t>
      </w:r>
      <w:r w:rsidR="004762F2">
        <w:rPr>
          <w:rFonts w:ascii="Times New Roman" w:hAnsi="Times New Roman" w:cs="Times New Roman"/>
          <w:sz w:val="28"/>
          <w:szCs w:val="28"/>
        </w:rPr>
        <w:t xml:space="preserve"> предусмотрено строительство водогрейной котельной мощностью 480 Гкал со всеми вспомогательными объектами и тра</w:t>
      </w:r>
      <w:r w:rsidR="006B64E3">
        <w:rPr>
          <w:rFonts w:ascii="Times New Roman" w:hAnsi="Times New Roman" w:cs="Times New Roman"/>
          <w:sz w:val="28"/>
          <w:szCs w:val="28"/>
        </w:rPr>
        <w:t>н</w:t>
      </w:r>
      <w:r w:rsidR="004762F2">
        <w:rPr>
          <w:rFonts w:ascii="Times New Roman" w:hAnsi="Times New Roman" w:cs="Times New Roman"/>
          <w:sz w:val="28"/>
          <w:szCs w:val="28"/>
        </w:rPr>
        <w:t>спортно-инженерной инфраструктурой</w:t>
      </w:r>
      <w:r w:rsidR="002B3ABE">
        <w:rPr>
          <w:rFonts w:ascii="Times New Roman" w:hAnsi="Times New Roman" w:cs="Times New Roman"/>
          <w:sz w:val="28"/>
          <w:szCs w:val="28"/>
        </w:rPr>
        <w:t xml:space="preserve">. </w:t>
      </w:r>
      <w:r w:rsidR="0005526A">
        <w:rPr>
          <w:rFonts w:ascii="Times New Roman" w:hAnsi="Times New Roman" w:cs="Times New Roman"/>
          <w:sz w:val="28"/>
          <w:szCs w:val="28"/>
        </w:rPr>
        <w:tab/>
        <w:t xml:space="preserve">На реализацию проекта </w:t>
      </w:r>
      <w:r w:rsidR="00F8354E">
        <w:rPr>
          <w:rFonts w:ascii="Times New Roman" w:hAnsi="Times New Roman" w:cs="Times New Roman"/>
          <w:sz w:val="28"/>
          <w:szCs w:val="28"/>
        </w:rPr>
        <w:t>«Кредитование на реконструкцию и строительство систем тепло-, водоснабжения и водоотведения»</w:t>
      </w:r>
      <w:r w:rsidR="00FE7B3D">
        <w:rPr>
          <w:rFonts w:ascii="Times New Roman" w:hAnsi="Times New Roman" w:cs="Times New Roman"/>
          <w:sz w:val="28"/>
          <w:szCs w:val="28"/>
        </w:rPr>
        <w:t>,</w:t>
      </w:r>
      <w:r w:rsidR="00F8354E">
        <w:rPr>
          <w:rFonts w:ascii="Times New Roman" w:hAnsi="Times New Roman" w:cs="Times New Roman"/>
          <w:sz w:val="28"/>
          <w:szCs w:val="28"/>
        </w:rPr>
        <w:t xml:space="preserve"> с учетом республиканского бюджета п</w:t>
      </w:r>
      <w:r w:rsidR="00EC27D0">
        <w:rPr>
          <w:rFonts w:ascii="Times New Roman" w:hAnsi="Times New Roman" w:cs="Times New Roman"/>
          <w:sz w:val="28"/>
          <w:szCs w:val="28"/>
        </w:rPr>
        <w:t>редусмотрены средства в сумме 20</w:t>
      </w:r>
      <w:r w:rsidR="005E4C81">
        <w:rPr>
          <w:rFonts w:ascii="Times New Roman" w:hAnsi="Times New Roman" w:cs="Times New Roman"/>
          <w:sz w:val="28"/>
          <w:szCs w:val="28"/>
        </w:rPr>
        <w:t> 000</w:t>
      </w:r>
      <w:r w:rsidR="00F8354E">
        <w:rPr>
          <w:rFonts w:ascii="Times New Roman" w:hAnsi="Times New Roman" w:cs="Times New Roman"/>
          <w:sz w:val="28"/>
          <w:szCs w:val="28"/>
        </w:rPr>
        <w:t>,</w:t>
      </w:r>
      <w:r w:rsidR="005E4C81">
        <w:rPr>
          <w:rFonts w:ascii="Times New Roman" w:hAnsi="Times New Roman" w:cs="Times New Roman"/>
          <w:sz w:val="28"/>
          <w:szCs w:val="28"/>
        </w:rPr>
        <w:t>0</w:t>
      </w:r>
      <w:r w:rsidR="00F8354E">
        <w:rPr>
          <w:rFonts w:ascii="Times New Roman" w:hAnsi="Times New Roman" w:cs="Times New Roman"/>
          <w:sz w:val="28"/>
          <w:szCs w:val="28"/>
        </w:rPr>
        <w:t xml:space="preserve"> млн. тенге. </w:t>
      </w:r>
    </w:p>
    <w:p w:rsidR="00F602D6" w:rsidRDefault="00F8354E" w:rsidP="00F83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2706">
        <w:rPr>
          <w:rFonts w:ascii="Times New Roman" w:hAnsi="Times New Roman" w:cs="Times New Roman"/>
          <w:sz w:val="28"/>
          <w:szCs w:val="28"/>
        </w:rPr>
        <w:t>Для</w:t>
      </w:r>
      <w:r w:rsidR="007A43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4148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B6165D">
        <w:rPr>
          <w:rFonts w:ascii="Times New Roman" w:hAnsi="Times New Roman" w:cs="Times New Roman"/>
          <w:sz w:val="28"/>
          <w:szCs w:val="28"/>
        </w:rPr>
        <w:t xml:space="preserve">износа </w:t>
      </w:r>
      <w:r w:rsidR="00014148">
        <w:rPr>
          <w:rFonts w:ascii="Times New Roman" w:hAnsi="Times New Roman" w:cs="Times New Roman"/>
          <w:sz w:val="28"/>
          <w:szCs w:val="28"/>
        </w:rPr>
        <w:t>существующих магистральных тепловых сетей</w:t>
      </w:r>
      <w:r w:rsidR="008B2706">
        <w:rPr>
          <w:rFonts w:ascii="Times New Roman" w:hAnsi="Times New Roman" w:cs="Times New Roman"/>
          <w:sz w:val="28"/>
          <w:szCs w:val="28"/>
        </w:rPr>
        <w:t xml:space="preserve">, </w:t>
      </w:r>
      <w:r w:rsidR="00B6165D">
        <w:rPr>
          <w:rFonts w:ascii="Times New Roman" w:hAnsi="Times New Roman" w:cs="Times New Roman"/>
          <w:sz w:val="28"/>
          <w:szCs w:val="28"/>
        </w:rPr>
        <w:t xml:space="preserve"> надежного теплоснабжения</w:t>
      </w:r>
      <w:r w:rsidR="008B2706">
        <w:rPr>
          <w:rFonts w:ascii="Times New Roman" w:hAnsi="Times New Roman" w:cs="Times New Roman"/>
          <w:sz w:val="28"/>
          <w:szCs w:val="28"/>
        </w:rPr>
        <w:t xml:space="preserve"> существующих и перспективных районов</w:t>
      </w:r>
      <w:r w:rsidR="00B6165D">
        <w:rPr>
          <w:rFonts w:ascii="Times New Roman" w:hAnsi="Times New Roman" w:cs="Times New Roman"/>
          <w:sz w:val="28"/>
          <w:szCs w:val="28"/>
        </w:rPr>
        <w:t xml:space="preserve">, улучшения архитектурного облика столицы путем перекладки надземных </w:t>
      </w:r>
      <w:r w:rsidR="00B6165D">
        <w:rPr>
          <w:rFonts w:ascii="Times New Roman" w:hAnsi="Times New Roman" w:cs="Times New Roman"/>
          <w:sz w:val="28"/>
          <w:szCs w:val="28"/>
        </w:rPr>
        <w:lastRenderedPageBreak/>
        <w:t>тепломагистралей в подземное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энергетики </w:t>
      </w:r>
      <w:r w:rsidR="0005526A">
        <w:rPr>
          <w:rFonts w:ascii="Times New Roman" w:hAnsi="Times New Roman" w:cs="Times New Roman"/>
          <w:sz w:val="28"/>
          <w:szCs w:val="28"/>
        </w:rPr>
        <w:t>реализуется проект</w:t>
      </w:r>
      <w:r>
        <w:rPr>
          <w:rFonts w:ascii="Times New Roman" w:hAnsi="Times New Roman" w:cs="Times New Roman"/>
          <w:sz w:val="28"/>
          <w:szCs w:val="28"/>
        </w:rPr>
        <w:t xml:space="preserve"> «Реконструкция существующих </w:t>
      </w:r>
      <w:r w:rsidR="008B2706">
        <w:rPr>
          <w:rFonts w:ascii="Times New Roman" w:hAnsi="Times New Roman" w:cs="Times New Roman"/>
          <w:sz w:val="28"/>
          <w:szCs w:val="28"/>
        </w:rPr>
        <w:t>магистральных тепловых</w:t>
      </w:r>
      <w:r>
        <w:rPr>
          <w:rFonts w:ascii="Times New Roman" w:hAnsi="Times New Roman" w:cs="Times New Roman"/>
          <w:sz w:val="28"/>
          <w:szCs w:val="28"/>
        </w:rPr>
        <w:t xml:space="preserve"> сетей»</w:t>
      </w:r>
      <w:r w:rsidR="0005526A">
        <w:rPr>
          <w:rFonts w:ascii="Times New Roman" w:hAnsi="Times New Roman" w:cs="Times New Roman"/>
          <w:sz w:val="28"/>
          <w:szCs w:val="28"/>
        </w:rPr>
        <w:t>.</w:t>
      </w:r>
    </w:p>
    <w:p w:rsidR="00635015" w:rsidRDefault="00F8354E" w:rsidP="00F83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BF4">
        <w:rPr>
          <w:rFonts w:ascii="Times New Roman" w:hAnsi="Times New Roman" w:cs="Times New Roman"/>
          <w:sz w:val="28"/>
          <w:szCs w:val="28"/>
        </w:rPr>
        <w:t xml:space="preserve">Для бесперебойной и качественной подачи </w:t>
      </w:r>
      <w:r w:rsidR="00635015">
        <w:rPr>
          <w:rFonts w:ascii="Times New Roman" w:hAnsi="Times New Roman" w:cs="Times New Roman"/>
          <w:sz w:val="28"/>
          <w:szCs w:val="28"/>
        </w:rPr>
        <w:t xml:space="preserve">тепловой </w:t>
      </w:r>
      <w:r w:rsidR="00E61BF4">
        <w:rPr>
          <w:rFonts w:ascii="Times New Roman" w:hAnsi="Times New Roman" w:cs="Times New Roman"/>
          <w:sz w:val="28"/>
          <w:szCs w:val="28"/>
        </w:rPr>
        <w:t xml:space="preserve">энергии потребителям, увеличения мощности существующих подстанций и количества ячеек в рамках проекта </w:t>
      </w:r>
      <w:r w:rsidR="00635015">
        <w:rPr>
          <w:rFonts w:ascii="Times New Roman" w:hAnsi="Times New Roman" w:cs="Times New Roman"/>
          <w:sz w:val="28"/>
          <w:szCs w:val="28"/>
        </w:rPr>
        <w:t>«</w:t>
      </w:r>
      <w:r w:rsidR="00E61BF4">
        <w:rPr>
          <w:rFonts w:ascii="Times New Roman" w:hAnsi="Times New Roman" w:cs="Times New Roman"/>
          <w:sz w:val="28"/>
          <w:szCs w:val="28"/>
        </w:rPr>
        <w:t>Реконструкция РП, ТП, КТП 10/0,4 кВ в г. Астане. 1 очередь</w:t>
      </w:r>
      <w:r w:rsidR="00635015">
        <w:rPr>
          <w:rFonts w:ascii="Times New Roman" w:hAnsi="Times New Roman" w:cs="Times New Roman"/>
          <w:sz w:val="28"/>
          <w:szCs w:val="28"/>
        </w:rPr>
        <w:t xml:space="preserve">» </w:t>
      </w:r>
      <w:r w:rsidR="00E61BF4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проводится текущий и капитальный ремонт</w:t>
      </w:r>
      <w:r w:rsidR="00FE7B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 распределительных и трансформаторных  </w:t>
      </w:r>
      <w:r w:rsidR="00635015">
        <w:rPr>
          <w:rFonts w:ascii="Times New Roman" w:hAnsi="Times New Roman" w:cs="Times New Roman"/>
          <w:sz w:val="28"/>
          <w:szCs w:val="28"/>
        </w:rPr>
        <w:t>подстанций.</w:t>
      </w:r>
      <w:r w:rsidR="00FE7B3D">
        <w:rPr>
          <w:rFonts w:ascii="Times New Roman" w:hAnsi="Times New Roman" w:cs="Times New Roman"/>
          <w:sz w:val="28"/>
          <w:szCs w:val="28"/>
        </w:rPr>
        <w:t xml:space="preserve"> За счет выделенных из республиканского бюджета средств выполнено строительство подстанции «Восточный промрайон», магистральной теплотрассы протяженностью 3,4 км,  построено 7 распределительных пунктов 10кВ, 7,5 кабельного ка</w:t>
      </w:r>
      <w:r w:rsidR="002C635D">
        <w:rPr>
          <w:rFonts w:ascii="Times New Roman" w:hAnsi="Times New Roman" w:cs="Times New Roman"/>
          <w:sz w:val="28"/>
          <w:szCs w:val="28"/>
        </w:rPr>
        <w:t>н</w:t>
      </w:r>
      <w:r w:rsidR="00FE7B3D">
        <w:rPr>
          <w:rFonts w:ascii="Times New Roman" w:hAnsi="Times New Roman" w:cs="Times New Roman"/>
          <w:sz w:val="28"/>
          <w:szCs w:val="28"/>
        </w:rPr>
        <w:t xml:space="preserve">ала, 19,1 км проезжей части дорог, 23,4 км водопровода, 22,4 км бытовой и 33,5 км ливневой канализации. </w:t>
      </w:r>
    </w:p>
    <w:p w:rsidR="001B3AC7" w:rsidRDefault="00F8354E" w:rsidP="00F83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573">
        <w:rPr>
          <w:rFonts w:ascii="Times New Roman" w:hAnsi="Times New Roman" w:cs="Times New Roman"/>
          <w:sz w:val="28"/>
          <w:szCs w:val="28"/>
        </w:rPr>
        <w:t>Ведутся работы по</w:t>
      </w:r>
      <w:r w:rsidR="002C635D">
        <w:rPr>
          <w:rFonts w:ascii="Times New Roman" w:hAnsi="Times New Roman" w:cs="Times New Roman"/>
          <w:sz w:val="28"/>
          <w:szCs w:val="28"/>
        </w:rPr>
        <w:t xml:space="preserve"> реконструкции и </w:t>
      </w:r>
      <w:r w:rsidR="00BE0573">
        <w:rPr>
          <w:rFonts w:ascii="Times New Roman" w:hAnsi="Times New Roman" w:cs="Times New Roman"/>
          <w:sz w:val="28"/>
          <w:szCs w:val="28"/>
        </w:rPr>
        <w:t xml:space="preserve"> строительству трансформаторных подстанций </w:t>
      </w:r>
      <w:r w:rsidR="001B3AC7">
        <w:rPr>
          <w:rFonts w:ascii="Times New Roman" w:hAnsi="Times New Roman" w:cs="Times New Roman"/>
          <w:sz w:val="28"/>
          <w:szCs w:val="28"/>
        </w:rPr>
        <w:t>«</w:t>
      </w:r>
      <w:r w:rsidR="00BE0573">
        <w:rPr>
          <w:rFonts w:ascii="Times New Roman" w:hAnsi="Times New Roman" w:cs="Times New Roman"/>
          <w:sz w:val="28"/>
          <w:szCs w:val="28"/>
        </w:rPr>
        <w:t>Жана жол</w:t>
      </w:r>
      <w:r w:rsidR="001B3AC7">
        <w:rPr>
          <w:rFonts w:ascii="Times New Roman" w:hAnsi="Times New Roman" w:cs="Times New Roman"/>
          <w:sz w:val="28"/>
          <w:szCs w:val="28"/>
        </w:rPr>
        <w:t>»</w:t>
      </w:r>
      <w:r w:rsidR="00BE0573">
        <w:rPr>
          <w:rFonts w:ascii="Times New Roman" w:hAnsi="Times New Roman" w:cs="Times New Roman"/>
          <w:sz w:val="28"/>
          <w:szCs w:val="28"/>
        </w:rPr>
        <w:t xml:space="preserve">, </w:t>
      </w:r>
      <w:r w:rsidR="001B3AC7">
        <w:rPr>
          <w:rFonts w:ascii="Times New Roman" w:hAnsi="Times New Roman" w:cs="Times New Roman"/>
          <w:sz w:val="28"/>
          <w:szCs w:val="28"/>
        </w:rPr>
        <w:t>«</w:t>
      </w:r>
      <w:r w:rsidR="00BE0573">
        <w:rPr>
          <w:rFonts w:ascii="Times New Roman" w:hAnsi="Times New Roman" w:cs="Times New Roman"/>
          <w:sz w:val="28"/>
          <w:szCs w:val="28"/>
        </w:rPr>
        <w:t>Самал</w:t>
      </w:r>
      <w:r w:rsidR="001B3AC7">
        <w:rPr>
          <w:rFonts w:ascii="Times New Roman" w:hAnsi="Times New Roman" w:cs="Times New Roman"/>
          <w:sz w:val="28"/>
          <w:szCs w:val="28"/>
        </w:rPr>
        <w:t>»</w:t>
      </w:r>
      <w:r w:rsidR="00BE0573">
        <w:rPr>
          <w:rFonts w:ascii="Times New Roman" w:hAnsi="Times New Roman" w:cs="Times New Roman"/>
          <w:sz w:val="28"/>
          <w:szCs w:val="28"/>
        </w:rPr>
        <w:t xml:space="preserve">, </w:t>
      </w:r>
      <w:r w:rsidR="001B3AC7">
        <w:rPr>
          <w:rFonts w:ascii="Times New Roman" w:hAnsi="Times New Roman" w:cs="Times New Roman"/>
          <w:sz w:val="28"/>
          <w:szCs w:val="28"/>
        </w:rPr>
        <w:t>«</w:t>
      </w:r>
      <w:r w:rsidR="00BE0573">
        <w:rPr>
          <w:rFonts w:ascii="Times New Roman" w:hAnsi="Times New Roman" w:cs="Times New Roman"/>
          <w:sz w:val="28"/>
          <w:szCs w:val="28"/>
        </w:rPr>
        <w:t>Аэропорт-Новая</w:t>
      </w:r>
      <w:r w:rsidR="001B3AC7">
        <w:rPr>
          <w:rFonts w:ascii="Times New Roman" w:hAnsi="Times New Roman" w:cs="Times New Roman"/>
          <w:sz w:val="28"/>
          <w:szCs w:val="28"/>
        </w:rPr>
        <w:t>»</w:t>
      </w:r>
      <w:r w:rsidR="00BE0573">
        <w:rPr>
          <w:rFonts w:ascii="Times New Roman" w:hAnsi="Times New Roman" w:cs="Times New Roman"/>
          <w:sz w:val="28"/>
          <w:szCs w:val="28"/>
        </w:rPr>
        <w:t xml:space="preserve"> 2 очередь</w:t>
      </w:r>
      <w:r w:rsidR="001B3AC7">
        <w:rPr>
          <w:rFonts w:ascii="Times New Roman" w:hAnsi="Times New Roman" w:cs="Times New Roman"/>
          <w:sz w:val="28"/>
          <w:szCs w:val="28"/>
        </w:rPr>
        <w:t>»</w:t>
      </w:r>
      <w:r w:rsidR="00BE0573">
        <w:rPr>
          <w:rFonts w:ascii="Times New Roman" w:hAnsi="Times New Roman" w:cs="Times New Roman"/>
          <w:sz w:val="28"/>
          <w:szCs w:val="28"/>
        </w:rPr>
        <w:t xml:space="preserve">, </w:t>
      </w:r>
      <w:r w:rsidR="001B3AC7">
        <w:rPr>
          <w:rFonts w:ascii="Times New Roman" w:hAnsi="Times New Roman" w:cs="Times New Roman"/>
          <w:sz w:val="28"/>
          <w:szCs w:val="28"/>
        </w:rPr>
        <w:t>«</w:t>
      </w:r>
      <w:r w:rsidR="00BE0573">
        <w:rPr>
          <w:rFonts w:ascii="Times New Roman" w:hAnsi="Times New Roman" w:cs="Times New Roman"/>
          <w:sz w:val="28"/>
          <w:szCs w:val="28"/>
        </w:rPr>
        <w:t>Туран</w:t>
      </w:r>
      <w:r w:rsidR="001B3AC7">
        <w:rPr>
          <w:rFonts w:ascii="Times New Roman" w:hAnsi="Times New Roman" w:cs="Times New Roman"/>
          <w:sz w:val="28"/>
          <w:szCs w:val="28"/>
        </w:rPr>
        <w:t>»</w:t>
      </w:r>
      <w:r w:rsidR="00BE0573">
        <w:rPr>
          <w:rFonts w:ascii="Times New Roman" w:hAnsi="Times New Roman" w:cs="Times New Roman"/>
          <w:sz w:val="28"/>
          <w:szCs w:val="28"/>
        </w:rPr>
        <w:t xml:space="preserve">, </w:t>
      </w:r>
      <w:r w:rsidR="001B3AC7">
        <w:rPr>
          <w:rFonts w:ascii="Times New Roman" w:hAnsi="Times New Roman" w:cs="Times New Roman"/>
          <w:sz w:val="28"/>
          <w:szCs w:val="28"/>
        </w:rPr>
        <w:t>«</w:t>
      </w:r>
      <w:r w:rsidR="00BE0573">
        <w:rPr>
          <w:rFonts w:ascii="Times New Roman" w:hAnsi="Times New Roman" w:cs="Times New Roman"/>
          <w:sz w:val="28"/>
          <w:szCs w:val="28"/>
        </w:rPr>
        <w:t>Байтерек</w:t>
      </w:r>
      <w:r w:rsidR="001B3AC7">
        <w:rPr>
          <w:rFonts w:ascii="Times New Roman" w:hAnsi="Times New Roman" w:cs="Times New Roman"/>
          <w:sz w:val="28"/>
          <w:szCs w:val="28"/>
        </w:rPr>
        <w:t>»</w:t>
      </w:r>
      <w:r w:rsidR="00BE0573">
        <w:rPr>
          <w:rFonts w:ascii="Times New Roman" w:hAnsi="Times New Roman" w:cs="Times New Roman"/>
          <w:sz w:val="28"/>
          <w:szCs w:val="28"/>
        </w:rPr>
        <w:t xml:space="preserve">, </w:t>
      </w:r>
      <w:r w:rsidR="00E01B4A">
        <w:rPr>
          <w:rFonts w:ascii="Times New Roman" w:hAnsi="Times New Roman" w:cs="Times New Roman"/>
          <w:sz w:val="28"/>
          <w:szCs w:val="28"/>
        </w:rPr>
        <w:t xml:space="preserve">тепловых </w:t>
      </w:r>
      <w:r>
        <w:rPr>
          <w:rFonts w:ascii="Times New Roman" w:hAnsi="Times New Roman" w:cs="Times New Roman"/>
          <w:sz w:val="28"/>
          <w:szCs w:val="28"/>
        </w:rPr>
        <w:t xml:space="preserve">магистральных сетей </w:t>
      </w:r>
      <w:r w:rsidR="001B3AC7">
        <w:rPr>
          <w:rFonts w:ascii="Times New Roman" w:hAnsi="Times New Roman" w:cs="Times New Roman"/>
          <w:sz w:val="28"/>
          <w:szCs w:val="28"/>
        </w:rPr>
        <w:t>4 и 5-го ввод</w:t>
      </w:r>
      <w:r w:rsidR="00010D12">
        <w:rPr>
          <w:rFonts w:ascii="Times New Roman" w:hAnsi="Times New Roman" w:cs="Times New Roman"/>
          <w:sz w:val="28"/>
          <w:szCs w:val="28"/>
        </w:rPr>
        <w:t>а.</w:t>
      </w:r>
    </w:p>
    <w:p w:rsidR="00010D12" w:rsidRDefault="00010D12" w:rsidP="00F83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Ведется строительство КЛ-110 кВ «Аэропорт-Жанажол</w:t>
      </w:r>
      <w:r w:rsidR="005900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«Олимп-Жанажол</w:t>
      </w:r>
      <w:r w:rsidR="005900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«Аэропорт-Левобережная</w:t>
      </w:r>
      <w:r w:rsidR="00590079">
        <w:rPr>
          <w:rFonts w:ascii="Times New Roman" w:hAnsi="Times New Roman" w:cs="Times New Roman"/>
          <w:sz w:val="28"/>
          <w:szCs w:val="28"/>
        </w:rPr>
        <w:t>»</w:t>
      </w:r>
      <w:r w:rsidR="00FE7B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«Олимп-Левобережная</w:t>
      </w:r>
      <w:r w:rsidR="005900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079" w:rsidRDefault="00590079" w:rsidP="00F83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проекта «Электроснабжение нового коммунального рынка в г. Астане» на подстанции </w:t>
      </w:r>
      <w:r w:rsidR="00E01B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Керамика</w:t>
      </w:r>
      <w:r w:rsidR="007E15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1-ой секции произведена реконструкция путем замены силовых трансформаторов, замена оборудования ОРУ-110 кВ - отделители, разъединители, трансформаторы напряжения, разрядники, переустройство контура заземления, монтаж оборудования молниезащиты, устройств</w:t>
      </w:r>
      <w:r w:rsidR="002C635D">
        <w:rPr>
          <w:rFonts w:ascii="Times New Roman" w:hAnsi="Times New Roman" w:cs="Times New Roman"/>
          <w:sz w:val="28"/>
          <w:szCs w:val="28"/>
        </w:rPr>
        <w:t xml:space="preserve">о релейной защиты и автоматики, строительство кабельного канала и КЛ-10 кВ до коммунального </w:t>
      </w:r>
      <w:r w:rsidR="002C635D" w:rsidRPr="007A65B6">
        <w:rPr>
          <w:rFonts w:ascii="Times New Roman" w:hAnsi="Times New Roman" w:cs="Times New Roman"/>
          <w:color w:val="000000" w:themeColor="text1"/>
          <w:sz w:val="28"/>
          <w:szCs w:val="28"/>
        </w:rPr>
        <w:t>рынка с ус</w:t>
      </w:r>
      <w:r w:rsidR="00D02AF3" w:rsidRPr="007A6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тройством </w:t>
      </w:r>
      <w:r w:rsidR="00443A97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распределительной подстанции</w:t>
      </w:r>
      <w:r w:rsidR="002C635D" w:rsidRPr="007A65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354E" w:rsidRPr="00FC5A43" w:rsidRDefault="00F8354E" w:rsidP="00F83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Управлением энергетики совместно с аппаратами акимов районов города пров</w:t>
      </w:r>
      <w:r w:rsidR="001B3AC7">
        <w:rPr>
          <w:rFonts w:ascii="Times New Roman" w:hAnsi="Times New Roman" w:cs="Times New Roman"/>
          <w:sz w:val="28"/>
          <w:szCs w:val="28"/>
        </w:rPr>
        <w:t>одятся</w:t>
      </w:r>
      <w:r w:rsidR="007A43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7B3D">
        <w:rPr>
          <w:rFonts w:ascii="Times New Roman" w:hAnsi="Times New Roman" w:cs="Times New Roman"/>
          <w:sz w:val="28"/>
          <w:szCs w:val="28"/>
        </w:rPr>
        <w:t>мероприятия по выявлению бесхоз</w:t>
      </w:r>
      <w:r w:rsidR="001B3AC7">
        <w:rPr>
          <w:rFonts w:ascii="Times New Roman" w:hAnsi="Times New Roman" w:cs="Times New Roman"/>
          <w:sz w:val="28"/>
          <w:szCs w:val="28"/>
        </w:rPr>
        <w:t xml:space="preserve">ных </w:t>
      </w:r>
      <w:r w:rsidR="00590079">
        <w:rPr>
          <w:rFonts w:ascii="Times New Roman" w:hAnsi="Times New Roman" w:cs="Times New Roman"/>
          <w:sz w:val="28"/>
          <w:szCs w:val="28"/>
        </w:rPr>
        <w:t>тепло-, э</w:t>
      </w:r>
      <w:r w:rsidR="001B3AC7">
        <w:rPr>
          <w:rFonts w:ascii="Times New Roman" w:hAnsi="Times New Roman" w:cs="Times New Roman"/>
          <w:sz w:val="28"/>
          <w:szCs w:val="28"/>
        </w:rPr>
        <w:t>лектросетевых объектов</w:t>
      </w:r>
      <w:r>
        <w:rPr>
          <w:rFonts w:ascii="Times New Roman" w:hAnsi="Times New Roman" w:cs="Times New Roman"/>
          <w:sz w:val="28"/>
          <w:szCs w:val="28"/>
        </w:rPr>
        <w:t xml:space="preserve">. Для регистрации и постановки </w:t>
      </w:r>
      <w:r w:rsidR="00FE7B3D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на учет в органах юстиции, в целях передачи таких объектов в коммунальную собственность  и на баланс эксплуатирующ</w:t>
      </w:r>
      <w:r w:rsidR="002C635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C635D">
        <w:rPr>
          <w:rFonts w:ascii="Times New Roman" w:hAnsi="Times New Roman" w:cs="Times New Roman"/>
          <w:sz w:val="28"/>
          <w:szCs w:val="28"/>
        </w:rPr>
        <w:t>й</w:t>
      </w:r>
      <w:r w:rsidR="00FE7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1B3AC7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коммунального имущества и государственных закупок.</w:t>
      </w:r>
      <w:r w:rsidR="009A67ED">
        <w:rPr>
          <w:rFonts w:ascii="Times New Roman" w:hAnsi="Times New Roman" w:cs="Times New Roman"/>
          <w:sz w:val="28"/>
          <w:szCs w:val="28"/>
        </w:rPr>
        <w:t xml:space="preserve"> </w:t>
      </w:r>
      <w:r w:rsidR="00FC5A43">
        <w:rPr>
          <w:rFonts w:ascii="Times New Roman" w:hAnsi="Times New Roman" w:cs="Times New Roman"/>
          <w:sz w:val="28"/>
          <w:szCs w:val="28"/>
        </w:rPr>
        <w:t>Ведутся работы по приему трансформаторных подстанций и линий электропередач от железной дороги.</w:t>
      </w:r>
    </w:p>
    <w:p w:rsidR="001B3AC7" w:rsidRDefault="00FE7B3D" w:rsidP="00F83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F8354E">
        <w:rPr>
          <w:rFonts w:ascii="Times New Roman" w:hAnsi="Times New Roman" w:cs="Times New Roman"/>
          <w:sz w:val="28"/>
          <w:szCs w:val="28"/>
        </w:rPr>
        <w:t xml:space="preserve">правлением энергетики совместно с АО «Астана-Теплотранзит» </w:t>
      </w: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F8354E">
        <w:rPr>
          <w:rFonts w:ascii="Times New Roman" w:hAnsi="Times New Roman" w:cs="Times New Roman"/>
          <w:sz w:val="28"/>
          <w:szCs w:val="28"/>
        </w:rPr>
        <w:t>проводится разъяснительная работа с населением, кооперативами собственников квартир о необходимости установки систем учета теплоснабжения.</w:t>
      </w:r>
    </w:p>
    <w:p w:rsidR="00F8354E" w:rsidRPr="00CD5E70" w:rsidRDefault="00F8354E" w:rsidP="00F83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EC7">
        <w:rPr>
          <w:rFonts w:ascii="Times New Roman" w:hAnsi="Times New Roman" w:cs="Times New Roman"/>
          <w:sz w:val="28"/>
          <w:szCs w:val="28"/>
        </w:rPr>
        <w:tab/>
      </w:r>
      <w:r w:rsidRPr="00CD5E70">
        <w:rPr>
          <w:rFonts w:ascii="Times New Roman" w:hAnsi="Times New Roman" w:cs="Times New Roman"/>
          <w:sz w:val="28"/>
          <w:szCs w:val="28"/>
        </w:rPr>
        <w:t>Для решения вопроса обеспечения квалифицированными кадрами предприятий теплоэнергетического комплекса города  в 201</w:t>
      </w:r>
      <w:r w:rsidR="001B3AC7" w:rsidRPr="00CD5E70">
        <w:rPr>
          <w:rFonts w:ascii="Times New Roman" w:hAnsi="Times New Roman" w:cs="Times New Roman"/>
          <w:sz w:val="28"/>
          <w:szCs w:val="28"/>
        </w:rPr>
        <w:t>6</w:t>
      </w:r>
      <w:r w:rsidRPr="00CD5E70">
        <w:rPr>
          <w:rFonts w:ascii="Times New Roman" w:hAnsi="Times New Roman" w:cs="Times New Roman"/>
          <w:sz w:val="28"/>
          <w:szCs w:val="28"/>
        </w:rPr>
        <w:t xml:space="preserve"> году  выделен государственный заказ  для обучения, финансируемы</w:t>
      </w:r>
      <w:r w:rsidR="00FE7B3D">
        <w:rPr>
          <w:rFonts w:ascii="Times New Roman" w:hAnsi="Times New Roman" w:cs="Times New Roman"/>
          <w:sz w:val="28"/>
          <w:szCs w:val="28"/>
        </w:rPr>
        <w:t>й</w:t>
      </w:r>
      <w:r w:rsidRPr="00CD5E70">
        <w:rPr>
          <w:rFonts w:ascii="Times New Roman" w:hAnsi="Times New Roman" w:cs="Times New Roman"/>
          <w:sz w:val="28"/>
          <w:szCs w:val="28"/>
        </w:rPr>
        <w:t xml:space="preserve"> из местн</w:t>
      </w:r>
      <w:r w:rsidR="007E1582" w:rsidRPr="00CD5E70">
        <w:rPr>
          <w:rFonts w:ascii="Times New Roman" w:hAnsi="Times New Roman" w:cs="Times New Roman"/>
          <w:sz w:val="28"/>
          <w:szCs w:val="28"/>
        </w:rPr>
        <w:t xml:space="preserve">ого бюджета, по специальностям: </w:t>
      </w:r>
      <w:r w:rsidRPr="00CD5E70">
        <w:rPr>
          <w:rFonts w:ascii="Times New Roman" w:hAnsi="Times New Roman" w:cs="Times New Roman"/>
          <w:sz w:val="28"/>
          <w:szCs w:val="28"/>
        </w:rPr>
        <w:t xml:space="preserve">«Электроснабжение», «Автоматизация и управление».  </w:t>
      </w:r>
    </w:p>
    <w:p w:rsidR="007A43E8" w:rsidRDefault="00F8354E" w:rsidP="00F83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тем, постоянная комиссия городского маслихата отмечает, что, несмотря на  принимаемые меры по развитию и улучшению </w:t>
      </w:r>
      <w:r w:rsidR="00EC17FC">
        <w:rPr>
          <w:rFonts w:ascii="Times New Roman" w:hAnsi="Times New Roman" w:cs="Times New Roman"/>
          <w:sz w:val="28"/>
          <w:szCs w:val="28"/>
        </w:rPr>
        <w:t>тепло</w:t>
      </w:r>
      <w:r>
        <w:rPr>
          <w:rFonts w:ascii="Times New Roman" w:hAnsi="Times New Roman" w:cs="Times New Roman"/>
          <w:sz w:val="28"/>
          <w:szCs w:val="28"/>
        </w:rPr>
        <w:t>снабжения города</w:t>
      </w:r>
      <w:r w:rsidR="00FE7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остаются изношенность тепловых и электрических сетей.</w:t>
      </w:r>
      <w:r w:rsidR="00FC5A43">
        <w:rPr>
          <w:rFonts w:ascii="Times New Roman" w:hAnsi="Times New Roman" w:cs="Times New Roman"/>
          <w:sz w:val="28"/>
          <w:szCs w:val="28"/>
        </w:rPr>
        <w:t xml:space="preserve"> </w:t>
      </w:r>
      <w:r w:rsidR="00FC5A43">
        <w:rPr>
          <w:rFonts w:ascii="Times New Roman" w:hAnsi="Times New Roman" w:cs="Times New Roman"/>
          <w:sz w:val="28"/>
          <w:szCs w:val="28"/>
        </w:rPr>
        <w:lastRenderedPageBreak/>
        <w:t xml:space="preserve">Большие суммы по госзакупу передаются в одни руки, что может привести к невозврату денег.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DC3F3D" w:rsidRDefault="007A43E8" w:rsidP="00F83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C3F3D">
        <w:rPr>
          <w:rFonts w:ascii="Times New Roman" w:hAnsi="Times New Roman" w:cs="Times New Roman"/>
          <w:sz w:val="28"/>
          <w:szCs w:val="28"/>
        </w:rPr>
        <w:t>М</w:t>
      </w:r>
      <w:r w:rsidR="00F8354E">
        <w:rPr>
          <w:rFonts w:ascii="Times New Roman" w:hAnsi="Times New Roman" w:cs="Times New Roman"/>
          <w:sz w:val="28"/>
          <w:szCs w:val="28"/>
        </w:rPr>
        <w:t xml:space="preserve">едленными темпами решаются вопросы передачи бесхозных </w:t>
      </w:r>
      <w:r w:rsidR="00B47515">
        <w:rPr>
          <w:rFonts w:ascii="Times New Roman" w:hAnsi="Times New Roman" w:cs="Times New Roman"/>
          <w:sz w:val="28"/>
          <w:szCs w:val="28"/>
        </w:rPr>
        <w:t xml:space="preserve">тепловых сетей и </w:t>
      </w:r>
      <w:r w:rsidR="00F8354E">
        <w:rPr>
          <w:rFonts w:ascii="Times New Roman" w:hAnsi="Times New Roman" w:cs="Times New Roman"/>
          <w:sz w:val="28"/>
          <w:szCs w:val="28"/>
        </w:rPr>
        <w:t>электросетевых объектов</w:t>
      </w:r>
      <w:r w:rsidR="00B47515">
        <w:rPr>
          <w:rFonts w:ascii="Times New Roman" w:hAnsi="Times New Roman" w:cs="Times New Roman"/>
          <w:sz w:val="28"/>
          <w:szCs w:val="28"/>
        </w:rPr>
        <w:t xml:space="preserve"> в коммунальную собственность города и эксплуатирующим организациям</w:t>
      </w:r>
      <w:r w:rsidR="00F8354E">
        <w:rPr>
          <w:rFonts w:ascii="Times New Roman" w:hAnsi="Times New Roman" w:cs="Times New Roman"/>
          <w:sz w:val="28"/>
          <w:szCs w:val="28"/>
        </w:rPr>
        <w:t>.</w:t>
      </w:r>
    </w:p>
    <w:p w:rsidR="00E01B4A" w:rsidRDefault="00EC17FC" w:rsidP="00F83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F3D">
        <w:rPr>
          <w:rFonts w:ascii="Times New Roman" w:hAnsi="Times New Roman" w:cs="Times New Roman"/>
          <w:sz w:val="28"/>
          <w:szCs w:val="28"/>
        </w:rPr>
        <w:t>Переносятся сроки реализации отдельных инвестиционных проектов в связи с постоянной корректировкой утвержденных проектов детальной планировки и планов застройки</w:t>
      </w:r>
      <w:r w:rsidR="009A67ED">
        <w:rPr>
          <w:rFonts w:ascii="Times New Roman" w:hAnsi="Times New Roman" w:cs="Times New Roman"/>
          <w:sz w:val="28"/>
          <w:szCs w:val="28"/>
        </w:rPr>
        <w:t xml:space="preserve"> </w:t>
      </w:r>
      <w:r w:rsidR="00DC3F3D">
        <w:rPr>
          <w:rFonts w:ascii="Times New Roman" w:hAnsi="Times New Roman" w:cs="Times New Roman"/>
          <w:sz w:val="28"/>
          <w:szCs w:val="28"/>
        </w:rPr>
        <w:t xml:space="preserve">территорий столицы. </w:t>
      </w:r>
    </w:p>
    <w:p w:rsidR="00F8354E" w:rsidRPr="00790D15" w:rsidRDefault="00F8354E" w:rsidP="00F835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вышеизложенного, постоянная комиссия городского маслихата по вопросам </w:t>
      </w:r>
      <w:r w:rsidR="00EC17FC">
        <w:rPr>
          <w:rFonts w:ascii="Times New Roman" w:hAnsi="Times New Roman" w:cs="Times New Roman"/>
          <w:sz w:val="28"/>
          <w:szCs w:val="28"/>
        </w:rPr>
        <w:t>бюджета, экономики, промышленности предпринимательства</w:t>
      </w:r>
      <w:r w:rsidR="007A43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0D15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F8354E" w:rsidRDefault="00F8354E" w:rsidP="00EC17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Информацию «</w:t>
      </w:r>
      <w:r w:rsidR="00EC17FC" w:rsidRPr="00EC17FC">
        <w:rPr>
          <w:rFonts w:ascii="Times New Roman" w:hAnsi="Times New Roman"/>
          <w:sz w:val="28"/>
          <w:szCs w:val="28"/>
        </w:rPr>
        <w:t>О мерах по эффективному использованию бюджетных средств, выделенных на реализацию инвестиционных проектов в сфере энергетики</w:t>
      </w:r>
      <w:r w:rsidR="00EC17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FE7B3D" w:rsidRPr="00EC17FC" w:rsidRDefault="00FE7B3D" w:rsidP="00EC17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Рекомендовать управле</w:t>
      </w:r>
      <w:r w:rsidR="00EC27D0">
        <w:rPr>
          <w:rFonts w:ascii="Times New Roman" w:hAnsi="Times New Roman" w:cs="Times New Roman"/>
          <w:sz w:val="28"/>
          <w:szCs w:val="28"/>
        </w:rPr>
        <w:t>нию энергетики, заинтересованным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учреждениям и теплоэнергетическим предприятиям города </w:t>
      </w:r>
      <w:r w:rsidR="00D431A1">
        <w:rPr>
          <w:rFonts w:ascii="Times New Roman" w:hAnsi="Times New Roman" w:cs="Times New Roman"/>
          <w:sz w:val="28"/>
          <w:szCs w:val="28"/>
        </w:rPr>
        <w:t xml:space="preserve">для повышения надежности теплоснабжения города, обеспечения возрастающих потребностей столицы в тепловой энергии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работу по </w:t>
      </w:r>
      <w:r w:rsidR="00D431A1">
        <w:rPr>
          <w:rFonts w:ascii="Times New Roman" w:hAnsi="Times New Roman" w:cs="Times New Roman"/>
          <w:sz w:val="28"/>
          <w:szCs w:val="28"/>
        </w:rPr>
        <w:t xml:space="preserve">внедрению в установленные сроки мероприятий, способствующих своевременной реализации  инвестиционных проектов в сфере энергетики. </w:t>
      </w:r>
    </w:p>
    <w:p w:rsidR="00F113C0" w:rsidRDefault="006D6C45" w:rsidP="00F835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354E">
        <w:rPr>
          <w:rFonts w:ascii="Times New Roman" w:hAnsi="Times New Roman" w:cs="Times New Roman"/>
          <w:sz w:val="28"/>
          <w:szCs w:val="28"/>
        </w:rPr>
        <w:t xml:space="preserve">. </w:t>
      </w:r>
      <w:r w:rsidR="00F8354E">
        <w:rPr>
          <w:rFonts w:ascii="Times New Roman" w:hAnsi="Times New Roman"/>
          <w:sz w:val="28"/>
          <w:szCs w:val="28"/>
        </w:rPr>
        <w:t>Рекомендовать управлению энергетики</w:t>
      </w:r>
      <w:r w:rsidR="00DC3F3D">
        <w:rPr>
          <w:rFonts w:ascii="Times New Roman" w:hAnsi="Times New Roman"/>
          <w:sz w:val="28"/>
          <w:szCs w:val="28"/>
        </w:rPr>
        <w:t xml:space="preserve">, управлению экономики и бюджетного планирования </w:t>
      </w:r>
      <w:r w:rsidR="00F8354E">
        <w:rPr>
          <w:rFonts w:ascii="Times New Roman" w:hAnsi="Times New Roman"/>
          <w:sz w:val="28"/>
          <w:szCs w:val="28"/>
        </w:rPr>
        <w:t xml:space="preserve"> совместно </w:t>
      </w:r>
      <w:r w:rsidR="00F8354E">
        <w:rPr>
          <w:rFonts w:ascii="Times New Roman" w:hAnsi="Times New Roman" w:cs="Times New Roman"/>
          <w:sz w:val="28"/>
          <w:szCs w:val="28"/>
        </w:rPr>
        <w:t xml:space="preserve">с заинтересованными государственными учреждениями, </w:t>
      </w:r>
      <w:r w:rsidR="00F8354E">
        <w:rPr>
          <w:rFonts w:ascii="Times New Roman" w:hAnsi="Times New Roman"/>
          <w:sz w:val="28"/>
          <w:szCs w:val="28"/>
        </w:rPr>
        <w:t xml:space="preserve"> теплоэнергетическими предприятиями города </w:t>
      </w:r>
      <w:r w:rsidR="00DC3F3D">
        <w:rPr>
          <w:rFonts w:ascii="Times New Roman" w:hAnsi="Times New Roman"/>
          <w:sz w:val="28"/>
          <w:szCs w:val="28"/>
        </w:rPr>
        <w:t xml:space="preserve">для обеспечения эффективного планирования </w:t>
      </w:r>
      <w:r w:rsidR="00F113C0">
        <w:rPr>
          <w:rFonts w:ascii="Times New Roman" w:hAnsi="Times New Roman"/>
          <w:sz w:val="28"/>
          <w:szCs w:val="28"/>
        </w:rPr>
        <w:t xml:space="preserve">и использования </w:t>
      </w:r>
      <w:r w:rsidR="00DC3F3D">
        <w:rPr>
          <w:rFonts w:ascii="Times New Roman" w:hAnsi="Times New Roman"/>
          <w:sz w:val="28"/>
          <w:szCs w:val="28"/>
        </w:rPr>
        <w:t>бюджет</w:t>
      </w:r>
      <w:r w:rsidR="00F113C0">
        <w:rPr>
          <w:rFonts w:ascii="Times New Roman" w:hAnsi="Times New Roman"/>
          <w:sz w:val="28"/>
          <w:szCs w:val="28"/>
        </w:rPr>
        <w:t>ных средств</w:t>
      </w:r>
      <w:r w:rsidR="009A67ED">
        <w:rPr>
          <w:rFonts w:ascii="Times New Roman" w:hAnsi="Times New Roman"/>
          <w:sz w:val="28"/>
          <w:szCs w:val="28"/>
        </w:rPr>
        <w:t xml:space="preserve"> </w:t>
      </w:r>
      <w:r w:rsidR="00F113C0">
        <w:rPr>
          <w:rFonts w:ascii="Times New Roman" w:hAnsi="Times New Roman"/>
          <w:sz w:val="28"/>
          <w:szCs w:val="28"/>
        </w:rPr>
        <w:t xml:space="preserve">на постоянной основе проводить анализ и мониторинг реализации инвестиционных проектов, </w:t>
      </w:r>
      <w:r w:rsidR="00DC3F3D">
        <w:rPr>
          <w:rFonts w:ascii="Times New Roman" w:hAnsi="Times New Roman"/>
          <w:sz w:val="28"/>
          <w:szCs w:val="28"/>
        </w:rPr>
        <w:t xml:space="preserve">принять меры по определению </w:t>
      </w:r>
      <w:r w:rsidR="00F113C0">
        <w:rPr>
          <w:rFonts w:ascii="Times New Roman" w:hAnsi="Times New Roman"/>
          <w:sz w:val="28"/>
          <w:szCs w:val="28"/>
        </w:rPr>
        <w:t>администраторами бюджетных программ приоритетов их развития, утверждения целевых индикаторов и показателей.</w:t>
      </w:r>
    </w:p>
    <w:p w:rsidR="00F8354E" w:rsidRDefault="00F8354E" w:rsidP="00F835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снижения изношенности  сетей продолжить мероприятия по проектированию и строительству новых сетей тепло-, электроснабжения, с учетом растущих нагрузок потребителей. </w:t>
      </w:r>
    </w:p>
    <w:p w:rsidR="00F8354E" w:rsidRDefault="006D6C45" w:rsidP="00F835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54E">
        <w:rPr>
          <w:rFonts w:ascii="Times New Roman" w:hAnsi="Times New Roman" w:cs="Times New Roman"/>
          <w:sz w:val="28"/>
          <w:szCs w:val="28"/>
        </w:rPr>
        <w:t xml:space="preserve">. Рекомендовать управлению коммунального имущества и государственных закупок, управлению энергетики принять дополнительные меры по </w:t>
      </w:r>
      <w:r w:rsidR="00F8354E">
        <w:rPr>
          <w:rFonts w:ascii="Times New Roman" w:hAnsi="Times New Roman"/>
          <w:sz w:val="28"/>
          <w:szCs w:val="28"/>
        </w:rPr>
        <w:t>своевременной передаче  эксплуатирующим организациям объектов инженерно-</w:t>
      </w:r>
      <w:r w:rsidR="00D431A1">
        <w:rPr>
          <w:rFonts w:ascii="Times New Roman" w:hAnsi="Times New Roman"/>
          <w:sz w:val="28"/>
          <w:szCs w:val="28"/>
        </w:rPr>
        <w:t>коммуникационных сетей, бесхоз</w:t>
      </w:r>
      <w:r w:rsidR="00F8354E">
        <w:rPr>
          <w:rFonts w:ascii="Times New Roman" w:hAnsi="Times New Roman"/>
          <w:sz w:val="28"/>
          <w:szCs w:val="28"/>
        </w:rPr>
        <w:t xml:space="preserve">ных объектов с целью </w:t>
      </w:r>
      <w:r w:rsidR="00F8354E">
        <w:rPr>
          <w:rFonts w:ascii="Times New Roman" w:hAnsi="Times New Roman" w:cs="Times New Roman"/>
          <w:sz w:val="28"/>
          <w:szCs w:val="28"/>
        </w:rPr>
        <w:t xml:space="preserve">формирования и учета коммунального имущества в столице и дальнейшего их содержания, </w:t>
      </w:r>
      <w:r w:rsidR="00F8354E">
        <w:rPr>
          <w:rFonts w:ascii="Times New Roman" w:hAnsi="Times New Roman"/>
          <w:sz w:val="28"/>
          <w:szCs w:val="28"/>
        </w:rPr>
        <w:t>уделив особое внимание соблюдению сроков сдачи объектов в эксплуатацию и качеству  проводимых работ.</w:t>
      </w:r>
    </w:p>
    <w:p w:rsidR="00F8354E" w:rsidRDefault="00F8354E" w:rsidP="00F835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354E" w:rsidRDefault="00F8354E" w:rsidP="00F835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1B4A" w:rsidRDefault="00E01B4A" w:rsidP="00F8354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:rsidR="00F8354E" w:rsidRPr="00F5180D" w:rsidRDefault="00F8354E" w:rsidP="00F8354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5180D">
        <w:rPr>
          <w:rFonts w:ascii="Times New Roman" w:hAnsi="Times New Roman"/>
          <w:b/>
          <w:sz w:val="28"/>
          <w:szCs w:val="28"/>
        </w:rPr>
        <w:t xml:space="preserve">постоянной комиссии                                   </w:t>
      </w:r>
      <w:r w:rsidR="007A43E8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</w:t>
      </w:r>
      <w:r w:rsidRPr="00F5180D">
        <w:rPr>
          <w:rFonts w:ascii="Times New Roman" w:hAnsi="Times New Roman"/>
          <w:b/>
          <w:sz w:val="28"/>
          <w:szCs w:val="28"/>
        </w:rPr>
        <w:t xml:space="preserve"> </w:t>
      </w:r>
      <w:r w:rsidR="00E01B4A">
        <w:rPr>
          <w:rFonts w:ascii="Times New Roman" w:hAnsi="Times New Roman"/>
          <w:b/>
          <w:sz w:val="28"/>
          <w:szCs w:val="28"/>
        </w:rPr>
        <w:t>З. Шибкенов</w:t>
      </w:r>
    </w:p>
    <w:p w:rsidR="00F8354E" w:rsidRPr="00790D15" w:rsidRDefault="00F8354E" w:rsidP="00F83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A1F" w:rsidRDefault="00220A1F" w:rsidP="00220A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20A1F" w:rsidSect="006B64E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47B" w:rsidRDefault="00B3347B" w:rsidP="006B64E3">
      <w:pPr>
        <w:spacing w:after="0" w:line="240" w:lineRule="auto"/>
      </w:pPr>
      <w:r>
        <w:separator/>
      </w:r>
    </w:p>
  </w:endnote>
  <w:endnote w:type="continuationSeparator" w:id="1">
    <w:p w:rsidR="00B3347B" w:rsidRDefault="00B3347B" w:rsidP="006B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47B" w:rsidRDefault="00B3347B" w:rsidP="006B64E3">
      <w:pPr>
        <w:spacing w:after="0" w:line="240" w:lineRule="auto"/>
      </w:pPr>
      <w:r>
        <w:separator/>
      </w:r>
    </w:p>
  </w:footnote>
  <w:footnote w:type="continuationSeparator" w:id="1">
    <w:p w:rsidR="00B3347B" w:rsidRDefault="00B3347B" w:rsidP="006B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1769"/>
      <w:docPartObj>
        <w:docPartGallery w:val="Page Numbers (Top of Page)"/>
        <w:docPartUnique/>
      </w:docPartObj>
    </w:sdtPr>
    <w:sdtContent>
      <w:p w:rsidR="00E01B4A" w:rsidRDefault="00EE21B1">
        <w:pPr>
          <w:pStyle w:val="a3"/>
          <w:jc w:val="center"/>
        </w:pPr>
        <w:r>
          <w:fldChar w:fldCharType="begin"/>
        </w:r>
        <w:r w:rsidR="00BC7F2E">
          <w:instrText xml:space="preserve"> PAGE   \* MERGEFORMAT </w:instrText>
        </w:r>
        <w:r>
          <w:fldChar w:fldCharType="separate"/>
        </w:r>
        <w:r w:rsidR="009A67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1B4A" w:rsidRDefault="00E01B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AC2"/>
    <w:rsid w:val="00010D12"/>
    <w:rsid w:val="00014148"/>
    <w:rsid w:val="0005526A"/>
    <w:rsid w:val="0009676A"/>
    <w:rsid w:val="000C2CAC"/>
    <w:rsid w:val="000F0CF1"/>
    <w:rsid w:val="001152C7"/>
    <w:rsid w:val="001B3AC7"/>
    <w:rsid w:val="001D37D5"/>
    <w:rsid w:val="00220A1F"/>
    <w:rsid w:val="002B3ABE"/>
    <w:rsid w:val="002C635D"/>
    <w:rsid w:val="00304B23"/>
    <w:rsid w:val="00322DCB"/>
    <w:rsid w:val="00443A97"/>
    <w:rsid w:val="004762F2"/>
    <w:rsid w:val="0054335E"/>
    <w:rsid w:val="00590079"/>
    <w:rsid w:val="005E4C81"/>
    <w:rsid w:val="00635015"/>
    <w:rsid w:val="006B64E3"/>
    <w:rsid w:val="006D1856"/>
    <w:rsid w:val="006D6C45"/>
    <w:rsid w:val="007A43E8"/>
    <w:rsid w:val="007A65B6"/>
    <w:rsid w:val="007A6DB6"/>
    <w:rsid w:val="007C2458"/>
    <w:rsid w:val="007E1582"/>
    <w:rsid w:val="008B2706"/>
    <w:rsid w:val="008D1D4E"/>
    <w:rsid w:val="00974F9B"/>
    <w:rsid w:val="009A67ED"/>
    <w:rsid w:val="00A341D6"/>
    <w:rsid w:val="00AD654F"/>
    <w:rsid w:val="00B3347B"/>
    <w:rsid w:val="00B35DAA"/>
    <w:rsid w:val="00B47515"/>
    <w:rsid w:val="00B6165D"/>
    <w:rsid w:val="00B97750"/>
    <w:rsid w:val="00BC7F2E"/>
    <w:rsid w:val="00BE0573"/>
    <w:rsid w:val="00C31AC2"/>
    <w:rsid w:val="00CD5E70"/>
    <w:rsid w:val="00D02AF3"/>
    <w:rsid w:val="00D431A1"/>
    <w:rsid w:val="00D7019D"/>
    <w:rsid w:val="00D92117"/>
    <w:rsid w:val="00DC3F3D"/>
    <w:rsid w:val="00DD52CE"/>
    <w:rsid w:val="00E01B4A"/>
    <w:rsid w:val="00E233C7"/>
    <w:rsid w:val="00E45772"/>
    <w:rsid w:val="00E61BF4"/>
    <w:rsid w:val="00EC17FC"/>
    <w:rsid w:val="00EC27D0"/>
    <w:rsid w:val="00ED68EB"/>
    <w:rsid w:val="00EE21B1"/>
    <w:rsid w:val="00F113C0"/>
    <w:rsid w:val="00F14BE6"/>
    <w:rsid w:val="00F2649F"/>
    <w:rsid w:val="00F602D6"/>
    <w:rsid w:val="00F75A3E"/>
    <w:rsid w:val="00F8354E"/>
    <w:rsid w:val="00FC5A43"/>
    <w:rsid w:val="00FE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649F"/>
  </w:style>
  <w:style w:type="paragraph" w:styleId="a3">
    <w:name w:val="header"/>
    <w:basedOn w:val="a"/>
    <w:link w:val="a4"/>
    <w:uiPriority w:val="99"/>
    <w:unhideWhenUsed/>
    <w:rsid w:val="006B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4E3"/>
  </w:style>
  <w:style w:type="paragraph" w:styleId="a5">
    <w:name w:val="footer"/>
    <w:basedOn w:val="a"/>
    <w:link w:val="a6"/>
    <w:uiPriority w:val="99"/>
    <w:semiHidden/>
    <w:unhideWhenUsed/>
    <w:rsid w:val="006B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4E3"/>
  </w:style>
  <w:style w:type="paragraph" w:styleId="a7">
    <w:name w:val="Balloon Text"/>
    <w:basedOn w:val="a"/>
    <w:link w:val="a8"/>
    <w:uiPriority w:val="99"/>
    <w:semiHidden/>
    <w:unhideWhenUsed/>
    <w:rsid w:val="007A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649F"/>
  </w:style>
  <w:style w:type="paragraph" w:styleId="a3">
    <w:name w:val="header"/>
    <w:basedOn w:val="a"/>
    <w:link w:val="a4"/>
    <w:uiPriority w:val="99"/>
    <w:unhideWhenUsed/>
    <w:rsid w:val="006B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4E3"/>
  </w:style>
  <w:style w:type="paragraph" w:styleId="a5">
    <w:name w:val="footer"/>
    <w:basedOn w:val="a"/>
    <w:link w:val="a6"/>
    <w:uiPriority w:val="99"/>
    <w:semiHidden/>
    <w:unhideWhenUsed/>
    <w:rsid w:val="006B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0B24-3CF4-48BF-9AD3-FA64B336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2016-07-19T06:38:00Z</cp:lastPrinted>
  <dcterms:created xsi:type="dcterms:W3CDTF">2016-07-19T05:43:00Z</dcterms:created>
  <dcterms:modified xsi:type="dcterms:W3CDTF">2016-07-19T10:12:00Z</dcterms:modified>
</cp:coreProperties>
</file>