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38" w:rsidRDefault="00510D38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DF3F33" w:rsidRDefault="00DF3F3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DF3F33" w:rsidRDefault="00DF3F3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1857F3" w:rsidRDefault="001857F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B11BD7" w:rsidRDefault="00B11BD7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B11BD7" w:rsidRDefault="00B11BD7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B11BD7" w:rsidRDefault="00B11BD7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612E54" w:rsidRDefault="00E80E3E" w:rsidP="00612E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</w:t>
      </w:r>
      <w:r w:rsidR="00612E5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</w:t>
      </w:r>
      <w:r w:rsidR="00612E54">
        <w:rPr>
          <w:rFonts w:ascii="Times New Roman" w:hAnsi="Times New Roman"/>
          <w:b/>
          <w:sz w:val="28"/>
          <w:szCs w:val="28"/>
        </w:rPr>
        <w:t>Постановление</w:t>
      </w:r>
    </w:p>
    <w:p w:rsidR="00E059AE" w:rsidRPr="00612E54" w:rsidRDefault="00612E54" w:rsidP="00612E54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E059AE"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E059AE" w:rsidRPr="005F2C49" w:rsidRDefault="00E059AE" w:rsidP="00E059AE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от </w:t>
      </w:r>
      <w:r w:rsidR="00DF3F80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DF3F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2019 года</w:t>
      </w:r>
    </w:p>
    <w:p w:rsidR="001857F3" w:rsidRDefault="001857F3" w:rsidP="008256D8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102363" w:rsidRDefault="00102363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280">
        <w:rPr>
          <w:rFonts w:ascii="Times New Roman" w:hAnsi="Times New Roman"/>
          <w:b/>
          <w:sz w:val="28"/>
          <w:szCs w:val="28"/>
        </w:rPr>
        <w:t>Об эффективном управлении</w:t>
      </w:r>
    </w:p>
    <w:p w:rsid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280">
        <w:rPr>
          <w:rFonts w:ascii="Times New Roman" w:hAnsi="Times New Roman"/>
          <w:b/>
          <w:sz w:val="28"/>
          <w:szCs w:val="28"/>
        </w:rPr>
        <w:t>некоторыми юридическими лицами</w:t>
      </w:r>
      <w:r w:rsidR="003F648C">
        <w:rPr>
          <w:rFonts w:ascii="Times New Roman" w:hAnsi="Times New Roman"/>
          <w:b/>
          <w:sz w:val="28"/>
          <w:szCs w:val="28"/>
        </w:rPr>
        <w:t>,</w:t>
      </w:r>
    </w:p>
    <w:p w:rsidR="00571280" w:rsidRP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280">
        <w:rPr>
          <w:rFonts w:ascii="Times New Roman" w:hAnsi="Times New Roman"/>
          <w:b/>
          <w:sz w:val="28"/>
          <w:szCs w:val="28"/>
        </w:rPr>
        <w:t xml:space="preserve">пакет акций </w:t>
      </w:r>
      <w:r w:rsidR="000C7012">
        <w:rPr>
          <w:rFonts w:ascii="Times New Roman" w:hAnsi="Times New Roman"/>
          <w:b/>
          <w:sz w:val="28"/>
          <w:szCs w:val="28"/>
        </w:rPr>
        <w:t xml:space="preserve">и долей </w:t>
      </w:r>
      <w:proofErr w:type="gramStart"/>
      <w:r w:rsidR="000C7012">
        <w:rPr>
          <w:rFonts w:ascii="Times New Roman" w:hAnsi="Times New Roman"/>
          <w:b/>
          <w:sz w:val="28"/>
          <w:szCs w:val="28"/>
        </w:rPr>
        <w:t>участия</w:t>
      </w:r>
      <w:proofErr w:type="gramEnd"/>
      <w:r w:rsidR="000C7012">
        <w:rPr>
          <w:rFonts w:ascii="Times New Roman" w:hAnsi="Times New Roman"/>
          <w:b/>
          <w:sz w:val="28"/>
          <w:szCs w:val="28"/>
        </w:rPr>
        <w:t xml:space="preserve"> </w:t>
      </w:r>
      <w:r w:rsidRPr="00571280">
        <w:rPr>
          <w:rFonts w:ascii="Times New Roman" w:hAnsi="Times New Roman"/>
          <w:b/>
          <w:sz w:val="28"/>
          <w:szCs w:val="28"/>
        </w:rPr>
        <w:t xml:space="preserve">которых переданы </w:t>
      </w:r>
    </w:p>
    <w:p w:rsidR="00571280" w:rsidRPr="00571280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280">
        <w:rPr>
          <w:rFonts w:ascii="Times New Roman" w:hAnsi="Times New Roman"/>
          <w:b/>
          <w:sz w:val="28"/>
          <w:szCs w:val="28"/>
        </w:rPr>
        <w:t>в АО «СПК «</w:t>
      </w:r>
      <w:r w:rsidRPr="00571280">
        <w:rPr>
          <w:rFonts w:ascii="Times New Roman" w:hAnsi="Times New Roman"/>
          <w:b/>
          <w:sz w:val="28"/>
          <w:szCs w:val="28"/>
          <w:lang w:val="en-US"/>
        </w:rPr>
        <w:t>Astana</w:t>
      </w:r>
      <w:r w:rsidRPr="00571280">
        <w:rPr>
          <w:rFonts w:ascii="Times New Roman" w:hAnsi="Times New Roman"/>
          <w:b/>
          <w:sz w:val="28"/>
          <w:szCs w:val="28"/>
        </w:rPr>
        <w:t>» для увеличения</w:t>
      </w:r>
    </w:p>
    <w:p w:rsidR="00F93F51" w:rsidRPr="0085127C" w:rsidRDefault="00571280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71280">
        <w:rPr>
          <w:rFonts w:ascii="Times New Roman" w:hAnsi="Times New Roman"/>
          <w:b/>
          <w:sz w:val="28"/>
          <w:szCs w:val="28"/>
        </w:rPr>
        <w:t>размера уставного капитала</w:t>
      </w:r>
    </w:p>
    <w:p w:rsidR="00510F9B" w:rsidRPr="0085127C" w:rsidRDefault="00510F9B" w:rsidP="00E07F3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7C28" w:rsidRDefault="00F93F51" w:rsidP="00065A5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571280">
        <w:rPr>
          <w:rFonts w:ascii="Times New Roman" w:hAnsi="Times New Roman"/>
          <w:sz w:val="28"/>
          <w:szCs w:val="28"/>
        </w:rPr>
        <w:t xml:space="preserve"> «</w:t>
      </w:r>
      <w:r w:rsidR="00571280" w:rsidRPr="008E2D65">
        <w:rPr>
          <w:rFonts w:ascii="Times New Roman" w:hAnsi="Times New Roman"/>
          <w:sz w:val="28"/>
          <w:szCs w:val="28"/>
        </w:rPr>
        <w:t>Об эффективном управлении неко</w:t>
      </w:r>
      <w:r w:rsidR="00571280">
        <w:rPr>
          <w:rFonts w:ascii="Times New Roman" w:hAnsi="Times New Roman"/>
          <w:sz w:val="28"/>
          <w:szCs w:val="28"/>
        </w:rPr>
        <w:t>торыми юридическими лицами</w:t>
      </w:r>
      <w:r w:rsidR="00223226">
        <w:rPr>
          <w:rFonts w:ascii="Times New Roman" w:hAnsi="Times New Roman"/>
          <w:sz w:val="28"/>
          <w:szCs w:val="28"/>
        </w:rPr>
        <w:t>,</w:t>
      </w:r>
      <w:r w:rsidR="009F26D6">
        <w:rPr>
          <w:rFonts w:ascii="Times New Roman" w:hAnsi="Times New Roman"/>
          <w:sz w:val="28"/>
          <w:szCs w:val="28"/>
        </w:rPr>
        <w:t xml:space="preserve"> </w:t>
      </w:r>
      <w:r w:rsidR="000C7012">
        <w:rPr>
          <w:rFonts w:ascii="Times New Roman" w:hAnsi="Times New Roman"/>
          <w:sz w:val="28"/>
          <w:szCs w:val="28"/>
        </w:rPr>
        <w:t>пакет акций и долей участия</w:t>
      </w:r>
      <w:r w:rsidR="00571280" w:rsidRPr="008E2D65">
        <w:rPr>
          <w:rFonts w:ascii="Times New Roman" w:hAnsi="Times New Roman"/>
          <w:sz w:val="28"/>
          <w:szCs w:val="28"/>
        </w:rPr>
        <w:t xml:space="preserve"> которых переданы в АО «СПК «</w:t>
      </w:r>
      <w:r w:rsidR="00571280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571280" w:rsidRPr="008E2D65">
        <w:rPr>
          <w:rFonts w:ascii="Times New Roman" w:hAnsi="Times New Roman"/>
          <w:sz w:val="28"/>
          <w:szCs w:val="28"/>
        </w:rPr>
        <w:t>» для увеличе</w:t>
      </w:r>
      <w:r w:rsidR="00571280">
        <w:rPr>
          <w:rFonts w:ascii="Times New Roman" w:hAnsi="Times New Roman"/>
          <w:sz w:val="28"/>
          <w:szCs w:val="28"/>
        </w:rPr>
        <w:t>ния размера уставного капитала»</w:t>
      </w:r>
      <w:r w:rsidRPr="0085127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F17E6" w:rsidRPr="0085127C">
        <w:rPr>
          <w:rFonts w:ascii="Times New Roman" w:hAnsi="Times New Roman"/>
          <w:sz w:val="28"/>
          <w:szCs w:val="28"/>
        </w:rPr>
        <w:t>постоянн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>ая</w:t>
      </w:r>
      <w:r w:rsidR="009F26D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F17E6" w:rsidRPr="0085127C">
        <w:rPr>
          <w:rFonts w:ascii="Times New Roman" w:hAnsi="Times New Roman"/>
          <w:sz w:val="28"/>
          <w:szCs w:val="28"/>
        </w:rPr>
        <w:t>комисси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>я</w:t>
      </w:r>
      <w:r w:rsidR="009F26D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85127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Pr="0085127C">
        <w:rPr>
          <w:rFonts w:ascii="Times New Roman" w:hAnsi="Times New Roman"/>
          <w:sz w:val="28"/>
          <w:szCs w:val="28"/>
        </w:rPr>
        <w:t>-Султан</w:t>
      </w:r>
      <w:r w:rsidR="009F26D6">
        <w:rPr>
          <w:rFonts w:ascii="Times New Roman" w:hAnsi="Times New Roman"/>
          <w:sz w:val="28"/>
          <w:szCs w:val="28"/>
        </w:rPr>
        <w:t xml:space="preserve"> </w:t>
      </w:r>
      <w:r w:rsidR="00AA0841" w:rsidRPr="0085127C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AA0841" w:rsidRPr="0085127C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29171D" w:rsidRPr="0085127C">
        <w:rPr>
          <w:rFonts w:ascii="Times New Roman" w:hAnsi="Times New Roman"/>
          <w:color w:val="333333"/>
          <w:sz w:val="28"/>
          <w:szCs w:val="28"/>
        </w:rPr>
        <w:t xml:space="preserve"> (дале</w:t>
      </w:r>
      <w:r w:rsidR="00B6709E">
        <w:rPr>
          <w:rFonts w:ascii="Times New Roman" w:hAnsi="Times New Roman"/>
          <w:color w:val="333333"/>
          <w:sz w:val="28"/>
          <w:szCs w:val="28"/>
        </w:rPr>
        <w:t xml:space="preserve">е – </w:t>
      </w:r>
      <w:r w:rsidR="00B6709E">
        <w:rPr>
          <w:rFonts w:ascii="Times New Roman" w:hAnsi="Times New Roman"/>
          <w:color w:val="333333"/>
          <w:sz w:val="28"/>
          <w:szCs w:val="28"/>
          <w:lang w:val="kk-KZ"/>
        </w:rPr>
        <w:t>п</w:t>
      </w:r>
      <w:proofErr w:type="spellStart"/>
      <w:r w:rsidR="001E2B4F">
        <w:rPr>
          <w:rFonts w:ascii="Times New Roman" w:hAnsi="Times New Roman"/>
          <w:color w:val="333333"/>
          <w:sz w:val="28"/>
          <w:szCs w:val="28"/>
        </w:rPr>
        <w:t>остоянная</w:t>
      </w:r>
      <w:proofErr w:type="spellEnd"/>
      <w:r w:rsidR="001E2B4F">
        <w:rPr>
          <w:rFonts w:ascii="Times New Roman" w:hAnsi="Times New Roman"/>
          <w:color w:val="333333"/>
          <w:sz w:val="28"/>
          <w:szCs w:val="28"/>
        </w:rPr>
        <w:t xml:space="preserve"> к</w:t>
      </w:r>
      <w:r w:rsidR="0029171D" w:rsidRPr="0085127C">
        <w:rPr>
          <w:rFonts w:ascii="Times New Roman" w:hAnsi="Times New Roman"/>
          <w:color w:val="333333"/>
          <w:sz w:val="28"/>
          <w:szCs w:val="28"/>
        </w:rPr>
        <w:t>омиссия)</w:t>
      </w:r>
      <w:r w:rsidR="009F26D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7136D" w:rsidRPr="0085127C">
        <w:rPr>
          <w:rFonts w:ascii="Times New Roman" w:hAnsi="Times New Roman"/>
          <w:sz w:val="28"/>
          <w:szCs w:val="28"/>
        </w:rPr>
        <w:t>отметила</w:t>
      </w:r>
      <w:r w:rsidR="00DB6B11">
        <w:rPr>
          <w:rFonts w:ascii="Times New Roman" w:hAnsi="Times New Roman"/>
          <w:sz w:val="28"/>
          <w:szCs w:val="28"/>
        </w:rPr>
        <w:t xml:space="preserve">, </w:t>
      </w:r>
      <w:r w:rsidR="00997CCC">
        <w:rPr>
          <w:rFonts w:ascii="Times New Roman" w:hAnsi="Times New Roman"/>
          <w:sz w:val="28"/>
          <w:szCs w:val="28"/>
        </w:rPr>
        <w:t xml:space="preserve">что </w:t>
      </w:r>
      <w:r w:rsidR="00223226">
        <w:rPr>
          <w:rFonts w:ascii="Times New Roman" w:hAnsi="Times New Roman"/>
          <w:sz w:val="28"/>
          <w:szCs w:val="28"/>
        </w:rPr>
        <w:t>проводит</w:t>
      </w:r>
      <w:r w:rsidR="00997CCC">
        <w:rPr>
          <w:rFonts w:ascii="Times New Roman" w:hAnsi="Times New Roman"/>
          <w:sz w:val="28"/>
          <w:szCs w:val="28"/>
        </w:rPr>
        <w:t>ся соответствующий контроль и</w:t>
      </w:r>
      <w:r w:rsidR="00C67C28">
        <w:rPr>
          <w:rFonts w:ascii="Times New Roman" w:hAnsi="Times New Roman"/>
          <w:sz w:val="28"/>
          <w:szCs w:val="28"/>
        </w:rPr>
        <w:t xml:space="preserve"> о</w:t>
      </w:r>
      <w:r w:rsidR="00997CCC">
        <w:rPr>
          <w:rFonts w:ascii="Times New Roman" w:hAnsi="Times New Roman"/>
          <w:sz w:val="28"/>
          <w:szCs w:val="28"/>
        </w:rPr>
        <w:t>пределенная</w:t>
      </w:r>
      <w:r w:rsidR="00F7136D" w:rsidRPr="0085127C">
        <w:rPr>
          <w:rFonts w:ascii="Times New Roman" w:hAnsi="Times New Roman"/>
          <w:sz w:val="28"/>
          <w:szCs w:val="28"/>
        </w:rPr>
        <w:t xml:space="preserve"> раб</w:t>
      </w:r>
      <w:r w:rsidR="00997CCC">
        <w:rPr>
          <w:rFonts w:ascii="Times New Roman" w:hAnsi="Times New Roman"/>
          <w:sz w:val="28"/>
          <w:szCs w:val="28"/>
        </w:rPr>
        <w:t>ота</w:t>
      </w:r>
      <w:r w:rsidR="00F7136D" w:rsidRPr="0085127C">
        <w:rPr>
          <w:rFonts w:ascii="Times New Roman" w:hAnsi="Times New Roman"/>
          <w:sz w:val="28"/>
          <w:szCs w:val="28"/>
        </w:rPr>
        <w:t xml:space="preserve"> по управлению</w:t>
      </w:r>
      <w:r w:rsidR="009F26D6">
        <w:rPr>
          <w:rFonts w:ascii="Times New Roman" w:hAnsi="Times New Roman"/>
          <w:sz w:val="28"/>
          <w:szCs w:val="28"/>
        </w:rPr>
        <w:t xml:space="preserve"> </w:t>
      </w:r>
      <w:r w:rsidR="00D85684">
        <w:rPr>
          <w:rFonts w:ascii="Times New Roman" w:hAnsi="Times New Roman"/>
          <w:sz w:val="28"/>
          <w:szCs w:val="28"/>
        </w:rPr>
        <w:t>юридическими лицами, пакет акций и долей участия</w:t>
      </w:r>
      <w:r w:rsidR="00D85684" w:rsidRPr="008E2D65">
        <w:rPr>
          <w:rFonts w:ascii="Times New Roman" w:hAnsi="Times New Roman"/>
          <w:sz w:val="28"/>
          <w:szCs w:val="28"/>
        </w:rPr>
        <w:t xml:space="preserve"> которых переданы в АО «СПК «</w:t>
      </w:r>
      <w:r w:rsidR="00D85684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D85684" w:rsidRPr="008E2D65">
        <w:rPr>
          <w:rFonts w:ascii="Times New Roman" w:hAnsi="Times New Roman"/>
          <w:sz w:val="28"/>
          <w:szCs w:val="28"/>
        </w:rPr>
        <w:t>»</w:t>
      </w:r>
      <w:r w:rsidR="00D85684">
        <w:rPr>
          <w:rFonts w:ascii="Times New Roman" w:hAnsi="Times New Roman"/>
          <w:sz w:val="28"/>
          <w:szCs w:val="28"/>
        </w:rPr>
        <w:t>.</w:t>
      </w:r>
    </w:p>
    <w:p w:rsidR="00E43206" w:rsidRPr="00E43206" w:rsidRDefault="00E43206" w:rsidP="00E432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3206">
        <w:rPr>
          <w:rFonts w:ascii="Times New Roman" w:hAnsi="Times New Roman"/>
          <w:sz w:val="28"/>
          <w:szCs w:val="28"/>
        </w:rPr>
        <w:t>В настоящее время в коммунальной собств</w:t>
      </w:r>
      <w:r w:rsidR="00BE0EBB">
        <w:rPr>
          <w:rFonts w:ascii="Times New Roman" w:hAnsi="Times New Roman"/>
          <w:sz w:val="28"/>
          <w:szCs w:val="28"/>
        </w:rPr>
        <w:t xml:space="preserve">енности города </w:t>
      </w:r>
      <w:proofErr w:type="spellStart"/>
      <w:r w:rsidRPr="00E43206">
        <w:rPr>
          <w:rFonts w:ascii="Times New Roman" w:hAnsi="Times New Roman"/>
          <w:sz w:val="28"/>
          <w:szCs w:val="28"/>
        </w:rPr>
        <w:t>Нур</w:t>
      </w:r>
      <w:proofErr w:type="spellEnd"/>
      <w:r w:rsidRPr="00E43206">
        <w:rPr>
          <w:rFonts w:ascii="Times New Roman" w:hAnsi="Times New Roman"/>
          <w:sz w:val="28"/>
          <w:szCs w:val="28"/>
        </w:rPr>
        <w:t xml:space="preserve">-Султан числится </w:t>
      </w:r>
      <w:r w:rsidRPr="00BE0EBB">
        <w:rPr>
          <w:rFonts w:ascii="Times New Roman" w:hAnsi="Times New Roman"/>
          <w:sz w:val="28"/>
          <w:szCs w:val="28"/>
        </w:rPr>
        <w:t>347 юридических лиц.</w:t>
      </w:r>
    </w:p>
    <w:p w:rsidR="00CA4F02" w:rsidRDefault="00F645C6" w:rsidP="00CA4F02">
      <w:pPr>
        <w:ind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sz w:val="28"/>
          <w:szCs w:val="28"/>
        </w:rPr>
        <w:t>С</w:t>
      </w:r>
      <w:r w:rsidR="00FE5BCF" w:rsidRPr="00FE5BCF">
        <w:rPr>
          <w:rFonts w:ascii="Times New Roman" w:hAnsi="Times New Roman"/>
          <w:sz w:val="28"/>
          <w:szCs w:val="28"/>
        </w:rPr>
        <w:t xml:space="preserve"> октября 2019 года</w:t>
      </w:r>
      <w:r w:rsidR="00B67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09E">
        <w:rPr>
          <w:rFonts w:ascii="Times New Roman" w:hAnsi="Times New Roman"/>
          <w:sz w:val="28"/>
          <w:szCs w:val="28"/>
        </w:rPr>
        <w:t>планир</w:t>
      </w:r>
      <w:proofErr w:type="spellEnd"/>
      <w:r w:rsidR="00B6709E">
        <w:rPr>
          <w:rFonts w:ascii="Times New Roman" w:hAnsi="Times New Roman"/>
          <w:sz w:val="28"/>
          <w:szCs w:val="28"/>
          <w:lang w:val="kk-KZ"/>
        </w:rPr>
        <w:t>уется</w:t>
      </w:r>
      <w:r w:rsidR="00FE5BCF">
        <w:rPr>
          <w:rFonts w:ascii="Times New Roman" w:hAnsi="Times New Roman"/>
          <w:sz w:val="28"/>
          <w:szCs w:val="28"/>
        </w:rPr>
        <w:t xml:space="preserve"> проведение</w:t>
      </w:r>
      <w:r w:rsidR="009F26D6">
        <w:rPr>
          <w:rFonts w:ascii="Times New Roman" w:hAnsi="Times New Roman"/>
          <w:sz w:val="28"/>
          <w:szCs w:val="28"/>
        </w:rPr>
        <w:t xml:space="preserve"> </w:t>
      </w:r>
      <w:r w:rsidR="00FE5BCF">
        <w:rPr>
          <w:rFonts w:ascii="Times New Roman" w:hAnsi="Times New Roman"/>
          <w:sz w:val="28"/>
          <w:szCs w:val="28"/>
        </w:rPr>
        <w:t>оптимизации</w:t>
      </w:r>
      <w:r w:rsidR="009F26D6">
        <w:rPr>
          <w:rFonts w:ascii="Times New Roman" w:hAnsi="Times New Roman"/>
          <w:sz w:val="28"/>
          <w:szCs w:val="28"/>
        </w:rPr>
        <w:t xml:space="preserve"> </w:t>
      </w:r>
      <w:r w:rsidR="00FE5BCF" w:rsidRPr="00FE5BCF">
        <w:rPr>
          <w:rFonts w:ascii="Times New Roman" w:hAnsi="Times New Roman"/>
          <w:sz w:val="28"/>
          <w:szCs w:val="28"/>
        </w:rPr>
        <w:t>17 юридических лиц с дублирующими функциями:</w:t>
      </w:r>
      <w:r w:rsidR="009F26D6">
        <w:rPr>
          <w:rFonts w:ascii="Times New Roman" w:hAnsi="Times New Roman"/>
          <w:sz w:val="28"/>
          <w:szCs w:val="28"/>
        </w:rPr>
        <w:t xml:space="preserve"> </w:t>
      </w:r>
      <w:r w:rsidR="00FE5BCF" w:rsidRPr="008A214C">
        <w:rPr>
          <w:rFonts w:ascii="Times New Roman" w:hAnsi="Times New Roman"/>
          <w:sz w:val="28"/>
          <w:szCs w:val="28"/>
        </w:rPr>
        <w:t>4 музея, 6 музыкальных и художественн</w:t>
      </w:r>
      <w:r w:rsidR="00CA4F02">
        <w:rPr>
          <w:rFonts w:ascii="Times New Roman" w:hAnsi="Times New Roman"/>
          <w:sz w:val="28"/>
          <w:szCs w:val="28"/>
        </w:rPr>
        <w:t>ых школ, 7 больниц и поликлиник. Так же</w:t>
      </w:r>
      <w:r w:rsidR="009F26D6">
        <w:rPr>
          <w:rFonts w:ascii="Times New Roman" w:hAnsi="Times New Roman"/>
          <w:sz w:val="28"/>
          <w:szCs w:val="28"/>
        </w:rPr>
        <w:t xml:space="preserve"> </w:t>
      </w:r>
      <w:r w:rsidR="00CA4F02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CA4F02">
        <w:rPr>
          <w:rFonts w:ascii="Times New Roman" w:hAnsi="Times New Roman"/>
          <w:sz w:val="28"/>
          <w:szCs w:val="28"/>
        </w:rPr>
        <w:t>ланир</w:t>
      </w:r>
      <w:proofErr w:type="spellEnd"/>
      <w:r w:rsidR="00CA4F02">
        <w:rPr>
          <w:rFonts w:ascii="Times New Roman" w:hAnsi="Times New Roman"/>
          <w:sz w:val="28"/>
          <w:szCs w:val="28"/>
          <w:lang w:val="kk-KZ"/>
        </w:rPr>
        <w:t>уется</w:t>
      </w:r>
      <w:r w:rsidR="001766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F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F02">
        <w:rPr>
          <w:rFonts w:ascii="Times New Roman" w:hAnsi="Times New Roman"/>
          <w:sz w:val="28"/>
          <w:szCs w:val="28"/>
        </w:rPr>
        <w:t xml:space="preserve"> оптимизация </w:t>
      </w:r>
      <w:r w:rsidR="00CA4F02" w:rsidRPr="004541FB">
        <w:rPr>
          <w:rFonts w:ascii="Times New Roman" w:hAnsi="Times New Roman"/>
          <w:sz w:val="28"/>
          <w:szCs w:val="28"/>
        </w:rPr>
        <w:t>трех</w:t>
      </w:r>
      <w:r w:rsidR="00CA4F02">
        <w:rPr>
          <w:rFonts w:ascii="Times New Roman" w:hAnsi="Times New Roman"/>
          <w:sz w:val="28"/>
          <w:szCs w:val="28"/>
        </w:rPr>
        <w:t xml:space="preserve"> транспортных предприятий в одно: </w:t>
      </w:r>
      <w:r w:rsidR="00CA4F02" w:rsidRPr="004541FB">
        <w:rPr>
          <w:rFonts w:ascii="Times New Roman" w:hAnsi="Times New Roman"/>
          <w:sz w:val="28"/>
          <w:szCs w:val="28"/>
        </w:rPr>
        <w:t xml:space="preserve">ТОО «Астана ЛРТ», АО </w:t>
      </w:r>
      <w:r w:rsidR="00CA4F02">
        <w:rPr>
          <w:rFonts w:ascii="Times New Roman" w:hAnsi="Times New Roman"/>
          <w:sz w:val="28"/>
          <w:szCs w:val="28"/>
        </w:rPr>
        <w:t>«Автобусный парк №1», АО «</w:t>
      </w:r>
      <w:proofErr w:type="spellStart"/>
      <w:r w:rsidR="00CA4F02">
        <w:rPr>
          <w:rFonts w:ascii="Times New Roman" w:hAnsi="Times New Roman"/>
          <w:sz w:val="28"/>
          <w:szCs w:val="28"/>
        </w:rPr>
        <w:t>Жезки</w:t>
      </w:r>
      <w:proofErr w:type="spellEnd"/>
      <w:r w:rsidR="00CA4F02">
        <w:rPr>
          <w:rFonts w:ascii="Times New Roman" w:hAnsi="Times New Roman"/>
          <w:sz w:val="28"/>
          <w:szCs w:val="28"/>
          <w:lang w:val="kk-KZ"/>
        </w:rPr>
        <w:t>і</w:t>
      </w:r>
      <w:r w:rsidR="00CA4F02" w:rsidRPr="004541FB">
        <w:rPr>
          <w:rFonts w:ascii="Times New Roman" w:hAnsi="Times New Roman"/>
          <w:sz w:val="28"/>
          <w:szCs w:val="28"/>
        </w:rPr>
        <w:t>к»</w:t>
      </w:r>
      <w:r w:rsidR="00CA4F02" w:rsidRPr="004541FB">
        <w:rPr>
          <w:rFonts w:ascii="Times New Roman" w:hAnsi="Times New Roman"/>
          <w:i/>
        </w:rPr>
        <w:t>.</w:t>
      </w:r>
      <w:r w:rsidR="00CA4F02">
        <w:rPr>
          <w:rFonts w:ascii="Times New Roman" w:hAnsi="Times New Roman"/>
          <w:i/>
          <w:lang w:val="kk-KZ"/>
        </w:rPr>
        <w:t xml:space="preserve"> </w:t>
      </w:r>
    </w:p>
    <w:p w:rsidR="00CA4F02" w:rsidRDefault="00FE5BCF" w:rsidP="006A172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E5BCF">
        <w:rPr>
          <w:rFonts w:ascii="Times New Roman" w:hAnsi="Times New Roman"/>
          <w:sz w:val="28"/>
          <w:szCs w:val="28"/>
        </w:rPr>
        <w:t xml:space="preserve">По итогам оптимизации </w:t>
      </w:r>
      <w:r w:rsidR="00283A37">
        <w:rPr>
          <w:rFonts w:ascii="Times New Roman" w:hAnsi="Times New Roman"/>
          <w:sz w:val="28"/>
          <w:szCs w:val="28"/>
        </w:rPr>
        <w:t xml:space="preserve">предполагается создание, путем реорганизации, </w:t>
      </w:r>
      <w:r w:rsidR="007C47D8">
        <w:rPr>
          <w:rFonts w:ascii="Times New Roman" w:hAnsi="Times New Roman"/>
          <w:sz w:val="28"/>
          <w:szCs w:val="28"/>
        </w:rPr>
        <w:t>шести</w:t>
      </w:r>
      <w:r w:rsidR="00CA4F02">
        <w:rPr>
          <w:rFonts w:ascii="Times New Roman" w:hAnsi="Times New Roman"/>
          <w:sz w:val="28"/>
          <w:szCs w:val="28"/>
        </w:rPr>
        <w:t xml:space="preserve"> юридических лиц.</w:t>
      </w:r>
      <w:r w:rsidR="00CA4F0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6709E" w:rsidRDefault="004541FB" w:rsidP="006A172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541FB">
        <w:rPr>
          <w:rFonts w:ascii="Times New Roman" w:hAnsi="Times New Roman"/>
          <w:sz w:val="28"/>
          <w:szCs w:val="28"/>
        </w:rPr>
        <w:t xml:space="preserve">В марте 2020 года объединены ТОО «Астана Инвест» и </w:t>
      </w:r>
      <w:r w:rsidR="00472B4D">
        <w:rPr>
          <w:rFonts w:ascii="Times New Roman" w:hAnsi="Times New Roman"/>
          <w:sz w:val="28"/>
          <w:szCs w:val="28"/>
        </w:rPr>
        <w:t xml:space="preserve">ТОО «Астана </w:t>
      </w:r>
      <w:proofErr w:type="spellStart"/>
      <w:r w:rsidR="00472B4D">
        <w:rPr>
          <w:rFonts w:ascii="Times New Roman" w:hAnsi="Times New Roman"/>
          <w:sz w:val="28"/>
          <w:szCs w:val="28"/>
        </w:rPr>
        <w:t>Конвеншн</w:t>
      </w:r>
      <w:proofErr w:type="spellEnd"/>
      <w:r w:rsidR="00472B4D">
        <w:rPr>
          <w:rFonts w:ascii="Times New Roman" w:hAnsi="Times New Roman"/>
          <w:sz w:val="28"/>
          <w:szCs w:val="28"/>
        </w:rPr>
        <w:t xml:space="preserve"> бюро».</w:t>
      </w:r>
    </w:p>
    <w:p w:rsidR="00B6709E" w:rsidRDefault="00524E92" w:rsidP="006A172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4E92">
        <w:rPr>
          <w:rFonts w:ascii="Times New Roman" w:hAnsi="Times New Roman"/>
          <w:sz w:val="28"/>
          <w:szCs w:val="28"/>
        </w:rPr>
        <w:t>В сфере жилищно</w:t>
      </w:r>
      <w:r w:rsidR="009F26D6">
        <w:rPr>
          <w:rFonts w:ascii="Times New Roman" w:hAnsi="Times New Roman"/>
          <w:sz w:val="28"/>
          <w:szCs w:val="28"/>
          <w:lang w:val="kk-KZ"/>
        </w:rPr>
        <w:t>-</w:t>
      </w:r>
      <w:r w:rsidRPr="00524E92">
        <w:rPr>
          <w:rFonts w:ascii="Times New Roman" w:hAnsi="Times New Roman"/>
          <w:sz w:val="28"/>
          <w:szCs w:val="28"/>
        </w:rPr>
        <w:t xml:space="preserve">коммунального хозяйства предполагается объединение </w:t>
      </w:r>
      <w:r w:rsidR="009F26D6">
        <w:rPr>
          <w:rFonts w:ascii="Times New Roman" w:hAnsi="Times New Roman"/>
          <w:sz w:val="28"/>
          <w:szCs w:val="28"/>
        </w:rPr>
        <w:t xml:space="preserve">ТОО «АЭСК» и ТОО «Астана </w:t>
      </w:r>
      <w:r w:rsidR="009F26D6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9F26D6">
        <w:rPr>
          <w:rFonts w:ascii="Times New Roman" w:hAnsi="Times New Roman"/>
          <w:sz w:val="28"/>
          <w:szCs w:val="28"/>
        </w:rPr>
        <w:t>алалық</w:t>
      </w:r>
      <w:proofErr w:type="spellEnd"/>
      <w:r w:rsidR="009F2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26D6">
        <w:rPr>
          <w:rFonts w:ascii="Times New Roman" w:hAnsi="Times New Roman"/>
          <w:sz w:val="28"/>
          <w:szCs w:val="28"/>
        </w:rPr>
        <w:t>жары</w:t>
      </w:r>
      <w:r w:rsidR="009F26D6">
        <w:rPr>
          <w:rFonts w:ascii="Times New Roman" w:hAnsi="Times New Roman"/>
          <w:sz w:val="28"/>
          <w:szCs w:val="28"/>
          <w:lang w:val="kk-KZ"/>
        </w:rPr>
        <w:t>қ</w:t>
      </w:r>
      <w:r w:rsidRPr="00524E92">
        <w:rPr>
          <w:rFonts w:ascii="Times New Roman" w:hAnsi="Times New Roman"/>
          <w:sz w:val="28"/>
          <w:szCs w:val="28"/>
        </w:rPr>
        <w:t>»</w:t>
      </w:r>
      <w:r w:rsidR="00160B36">
        <w:rPr>
          <w:rFonts w:ascii="Times New Roman" w:hAnsi="Times New Roman"/>
          <w:sz w:val="28"/>
          <w:szCs w:val="28"/>
        </w:rPr>
        <w:t>.</w:t>
      </w:r>
      <w:r w:rsidR="009F26D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541FB" w:rsidRPr="006A1728" w:rsidRDefault="00160B36" w:rsidP="006A17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прогнозам э</w:t>
      </w:r>
      <w:r w:rsidRPr="00FE5BCF">
        <w:rPr>
          <w:rFonts w:ascii="Times New Roman" w:hAnsi="Times New Roman"/>
          <w:sz w:val="28"/>
          <w:szCs w:val="28"/>
        </w:rPr>
        <w:t>кономический эффект</w:t>
      </w:r>
      <w:r>
        <w:rPr>
          <w:rFonts w:ascii="Times New Roman" w:hAnsi="Times New Roman"/>
          <w:sz w:val="28"/>
          <w:szCs w:val="28"/>
        </w:rPr>
        <w:t xml:space="preserve"> при проведении вышеуказанной оптимизации ожидается в сумме более 1 </w:t>
      </w:r>
      <w:proofErr w:type="spellStart"/>
      <w:r>
        <w:rPr>
          <w:rFonts w:ascii="Times New Roman" w:hAnsi="Times New Roman"/>
          <w:sz w:val="28"/>
          <w:szCs w:val="28"/>
        </w:rPr>
        <w:t>млрд.тенге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CDF" w:rsidRPr="00164CDF" w:rsidRDefault="00164CDF" w:rsidP="00164CD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CDF">
        <w:rPr>
          <w:rFonts w:ascii="Times New Roman" w:hAnsi="Times New Roman"/>
          <w:color w:val="000000" w:themeColor="text1"/>
          <w:sz w:val="28"/>
          <w:szCs w:val="28"/>
        </w:rPr>
        <w:t>В уставный капитал АО «СПК «</w:t>
      </w:r>
      <w:proofErr w:type="spellStart"/>
      <w:r w:rsidRPr="00164CDF">
        <w:rPr>
          <w:rFonts w:ascii="Times New Roman" w:hAnsi="Times New Roman"/>
          <w:color w:val="000000" w:themeColor="text1"/>
          <w:sz w:val="28"/>
          <w:szCs w:val="28"/>
        </w:rPr>
        <w:t>Astana</w:t>
      </w:r>
      <w:proofErr w:type="spellEnd"/>
      <w:r w:rsidRPr="00164CDF">
        <w:rPr>
          <w:rFonts w:ascii="Times New Roman" w:hAnsi="Times New Roman"/>
          <w:color w:val="000000" w:themeColor="text1"/>
          <w:sz w:val="28"/>
          <w:szCs w:val="28"/>
        </w:rPr>
        <w:t>» переданы 100% пакеты акций и доли участия в 18 юридических лицах в организационно-правовой форме АО и ТОО.</w:t>
      </w:r>
    </w:p>
    <w:p w:rsidR="00164CDF" w:rsidRPr="00164CDF" w:rsidRDefault="00164CDF" w:rsidP="00164CDF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64C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Система участия АО «СПК «</w:t>
      </w:r>
      <w:proofErr w:type="spellStart"/>
      <w:r w:rsidRPr="00164CDF">
        <w:rPr>
          <w:rFonts w:ascii="Times New Roman" w:hAnsi="Times New Roman"/>
          <w:color w:val="000000" w:themeColor="text1"/>
          <w:sz w:val="28"/>
          <w:szCs w:val="28"/>
        </w:rPr>
        <w:t>Astana</w:t>
      </w:r>
      <w:proofErr w:type="spellEnd"/>
      <w:r w:rsidRPr="00164CDF">
        <w:rPr>
          <w:rFonts w:ascii="Times New Roman" w:hAnsi="Times New Roman"/>
          <w:color w:val="000000" w:themeColor="text1"/>
          <w:sz w:val="28"/>
          <w:szCs w:val="28"/>
        </w:rPr>
        <w:t>» в управлении</w:t>
      </w:r>
      <w:r w:rsidRPr="00164CDF">
        <w:rPr>
          <w:rFonts w:ascii="Times New Roman" w:hAnsi="Times New Roman"/>
          <w:sz w:val="28"/>
          <w:szCs w:val="28"/>
          <w:lang w:val="kk-KZ"/>
        </w:rPr>
        <w:t xml:space="preserve"> дочерними и зависимыми организациями осуществляется посредством выделения и осуществления</w:t>
      </w:r>
      <w:r w:rsidR="009F2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64CDF">
        <w:rPr>
          <w:rFonts w:ascii="Times New Roman" w:hAnsi="Times New Roman"/>
          <w:sz w:val="28"/>
          <w:szCs w:val="28"/>
          <w:lang w:val="kk-KZ"/>
        </w:rPr>
        <w:t xml:space="preserve">только финансовых и контрольных функций. </w:t>
      </w:r>
    </w:p>
    <w:p w:rsidR="00164CDF" w:rsidRPr="004549FE" w:rsidRDefault="00164CDF" w:rsidP="00D312C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9FE">
        <w:rPr>
          <w:rFonts w:ascii="Times New Roman" w:hAnsi="Times New Roman"/>
          <w:color w:val="000000" w:themeColor="text1"/>
          <w:sz w:val="28"/>
          <w:szCs w:val="28"/>
        </w:rPr>
        <w:t>В этих целях</w:t>
      </w:r>
      <w:r w:rsidR="009F26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5781">
        <w:rPr>
          <w:rFonts w:ascii="Times New Roman" w:hAnsi="Times New Roman"/>
          <w:sz w:val="28"/>
          <w:szCs w:val="28"/>
          <w:lang w:val="kk-KZ"/>
        </w:rPr>
        <w:t>а также</w:t>
      </w:r>
      <w:r w:rsidR="009F2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5781" w:rsidRPr="004549FE">
        <w:rPr>
          <w:rFonts w:ascii="Times New Roman" w:hAnsi="Times New Roman"/>
          <w:color w:val="000000" w:themeColor="text1"/>
          <w:sz w:val="28"/>
          <w:szCs w:val="28"/>
        </w:rPr>
        <w:t>в целях унификации про</w:t>
      </w:r>
      <w:r w:rsidR="00AF5781">
        <w:rPr>
          <w:rFonts w:ascii="Times New Roman" w:hAnsi="Times New Roman"/>
          <w:color w:val="000000" w:themeColor="text1"/>
          <w:sz w:val="28"/>
          <w:szCs w:val="28"/>
        </w:rPr>
        <w:t>цесса бюджетного планирования</w:t>
      </w:r>
      <w:r w:rsidR="007A13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2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0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1368">
        <w:rPr>
          <w:rFonts w:ascii="Times New Roman" w:hAnsi="Times New Roman"/>
          <w:sz w:val="28"/>
          <w:szCs w:val="28"/>
          <w:lang w:val="kk-KZ"/>
        </w:rPr>
        <w:t xml:space="preserve">АО «СПК «Astana» </w:t>
      </w:r>
      <w:r w:rsidRPr="004549FE">
        <w:rPr>
          <w:rFonts w:ascii="Times New Roman" w:hAnsi="Times New Roman"/>
          <w:color w:val="000000" w:themeColor="text1"/>
          <w:sz w:val="28"/>
          <w:szCs w:val="28"/>
        </w:rPr>
        <w:t>разработаны и утвер</w:t>
      </w:r>
      <w:r w:rsidR="007A1368">
        <w:rPr>
          <w:rFonts w:ascii="Times New Roman" w:hAnsi="Times New Roman"/>
          <w:color w:val="000000" w:themeColor="text1"/>
          <w:sz w:val="28"/>
          <w:szCs w:val="28"/>
        </w:rPr>
        <w:t>ждены: р</w:t>
      </w:r>
      <w:r w:rsidR="002F0722">
        <w:rPr>
          <w:rFonts w:ascii="Times New Roman" w:hAnsi="Times New Roman"/>
          <w:color w:val="000000" w:themeColor="text1"/>
          <w:sz w:val="28"/>
          <w:szCs w:val="28"/>
        </w:rPr>
        <w:t xml:space="preserve">егламент взаимодействия </w:t>
      </w:r>
      <w:r w:rsidRPr="004549FE">
        <w:rPr>
          <w:rFonts w:ascii="Times New Roman" w:hAnsi="Times New Roman"/>
          <w:sz w:val="28"/>
          <w:szCs w:val="28"/>
          <w:lang w:val="kk-KZ"/>
        </w:rPr>
        <w:t>с дочерними и зависимыми организациями</w:t>
      </w:r>
      <w:r w:rsidRPr="004549FE">
        <w:rPr>
          <w:rFonts w:ascii="Times New Roman" w:hAnsi="Times New Roman"/>
          <w:sz w:val="28"/>
          <w:szCs w:val="28"/>
        </w:rPr>
        <w:t xml:space="preserve">, </w:t>
      </w:r>
      <w:r w:rsidR="00AF578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F5781" w:rsidRPr="004549FE">
        <w:rPr>
          <w:rFonts w:ascii="Times New Roman" w:hAnsi="Times New Roman"/>
          <w:color w:val="000000" w:themeColor="text1"/>
          <w:sz w:val="28"/>
          <w:szCs w:val="28"/>
        </w:rPr>
        <w:t xml:space="preserve">равила разработки, утверждения и </w:t>
      </w:r>
      <w:r w:rsidR="00997C37">
        <w:rPr>
          <w:rFonts w:ascii="Times New Roman" w:hAnsi="Times New Roman"/>
          <w:color w:val="000000" w:themeColor="text1"/>
          <w:sz w:val="28"/>
          <w:szCs w:val="28"/>
        </w:rPr>
        <w:t>мониторинги</w:t>
      </w:r>
      <w:r w:rsidR="00AF5781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годового</w:t>
      </w:r>
      <w:r w:rsidR="0099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5781" w:rsidRPr="004549F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99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5781" w:rsidRPr="004549FE">
        <w:rPr>
          <w:rFonts w:ascii="Times New Roman" w:hAnsi="Times New Roman"/>
          <w:color w:val="000000" w:themeColor="text1"/>
          <w:sz w:val="28"/>
          <w:szCs w:val="28"/>
        </w:rPr>
        <w:t>АО «СПК «</w:t>
      </w:r>
      <w:proofErr w:type="spellStart"/>
      <w:r w:rsidR="00AF5781" w:rsidRPr="004549FE">
        <w:rPr>
          <w:rFonts w:ascii="Times New Roman" w:hAnsi="Times New Roman"/>
          <w:color w:val="000000" w:themeColor="text1"/>
          <w:sz w:val="28"/>
          <w:szCs w:val="28"/>
        </w:rPr>
        <w:t>Astana</w:t>
      </w:r>
      <w:proofErr w:type="spellEnd"/>
      <w:r w:rsidR="00AF5781" w:rsidRPr="004549F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9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5781" w:rsidRPr="004549FE">
        <w:rPr>
          <w:rFonts w:ascii="Times New Roman" w:hAnsi="Times New Roman"/>
          <w:color w:val="000000" w:themeColor="text1"/>
          <w:sz w:val="28"/>
          <w:szCs w:val="28"/>
        </w:rPr>
        <w:t>и его дочерних организаций</w:t>
      </w:r>
      <w:r w:rsidR="00AF578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9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49FE">
        <w:rPr>
          <w:rFonts w:ascii="Times New Roman" w:hAnsi="Times New Roman"/>
          <w:color w:val="000000" w:themeColor="text1"/>
          <w:sz w:val="28"/>
          <w:szCs w:val="28"/>
        </w:rPr>
        <w:t>правила предоставления финансовой помощи дочерним и зависимым организациям</w:t>
      </w:r>
      <w:r w:rsidR="00115731">
        <w:rPr>
          <w:rFonts w:ascii="Times New Roman" w:hAnsi="Times New Roman"/>
          <w:color w:val="000000" w:themeColor="text1"/>
          <w:sz w:val="28"/>
          <w:szCs w:val="28"/>
        </w:rPr>
        <w:t xml:space="preserve"> и другие</w:t>
      </w:r>
      <w:r w:rsidRPr="004549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0A6D" w:rsidRDefault="00164CDF" w:rsidP="00164CD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9FE">
        <w:rPr>
          <w:rFonts w:ascii="Times New Roman" w:hAnsi="Times New Roman"/>
          <w:color w:val="000000" w:themeColor="text1"/>
          <w:sz w:val="28"/>
          <w:szCs w:val="28"/>
        </w:rPr>
        <w:t xml:space="preserve">В дочерних организациях, </w:t>
      </w:r>
      <w:proofErr w:type="spellStart"/>
      <w:r w:rsidR="007E0B80">
        <w:rPr>
          <w:rFonts w:ascii="Times New Roman" w:hAnsi="Times New Roman"/>
          <w:color w:val="000000" w:themeColor="text1"/>
          <w:sz w:val="28"/>
          <w:szCs w:val="28"/>
        </w:rPr>
        <w:t>име</w:t>
      </w:r>
      <w:proofErr w:type="spellEnd"/>
      <w:r w:rsidR="00CA4F02">
        <w:rPr>
          <w:rFonts w:ascii="Times New Roman" w:hAnsi="Times New Roman"/>
          <w:color w:val="000000" w:themeColor="text1"/>
          <w:sz w:val="28"/>
          <w:szCs w:val="28"/>
          <w:lang w:val="kk-KZ"/>
        </w:rPr>
        <w:t>ющ</w:t>
      </w:r>
      <w:r w:rsidRPr="004549FE">
        <w:rPr>
          <w:rFonts w:ascii="Times New Roman" w:hAnsi="Times New Roman"/>
          <w:color w:val="000000" w:themeColor="text1"/>
          <w:sz w:val="28"/>
          <w:szCs w:val="28"/>
        </w:rPr>
        <w:t xml:space="preserve">их отрицательный результат по итогам трех последних лет, разрабатываются планы мероприятий по их оздоровлению. </w:t>
      </w:r>
    </w:p>
    <w:p w:rsidR="00164CDF" w:rsidRPr="005050E7" w:rsidRDefault="00164CDF" w:rsidP="005050E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9FE">
        <w:rPr>
          <w:rFonts w:ascii="Times New Roman" w:hAnsi="Times New Roman"/>
          <w:color w:val="000000" w:themeColor="text1"/>
          <w:sz w:val="28"/>
          <w:szCs w:val="28"/>
        </w:rPr>
        <w:t>В целях совершенствования деятельности дочерних организаций, роста их долгосрочной стоимости и устойчивого развития, по каждой дочерней организации разрабатываются документы стратег</w:t>
      </w:r>
      <w:r w:rsidR="00F41332">
        <w:rPr>
          <w:rFonts w:ascii="Times New Roman" w:hAnsi="Times New Roman"/>
          <w:color w:val="000000" w:themeColor="text1"/>
          <w:sz w:val="28"/>
          <w:szCs w:val="28"/>
        </w:rPr>
        <w:t xml:space="preserve">ического развития, определяющие </w:t>
      </w:r>
      <w:r w:rsidRPr="004549FE">
        <w:rPr>
          <w:rFonts w:ascii="Times New Roman" w:hAnsi="Times New Roman"/>
          <w:color w:val="000000" w:themeColor="text1"/>
          <w:sz w:val="28"/>
          <w:szCs w:val="28"/>
        </w:rPr>
        <w:t xml:space="preserve">стратегические цели, задачи и ключевые показатели деятельности дочерних организаций на десятилетний период. </w:t>
      </w:r>
    </w:p>
    <w:p w:rsidR="00164CDF" w:rsidRPr="00CE2BE5" w:rsidRDefault="007E0B80" w:rsidP="00164CDF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итогам 2019 года </w:t>
      </w:r>
      <w:r w:rsidR="00115731" w:rsidRPr="00D15AF7">
        <w:rPr>
          <w:rFonts w:ascii="Times New Roman" w:eastAsiaTheme="minorHAnsi" w:hAnsi="Times New Roman"/>
          <w:color w:val="000000" w:themeColor="text1"/>
          <w:sz w:val="28"/>
          <w:szCs w:val="28"/>
        </w:rPr>
        <w:t>АО</w:t>
      </w:r>
      <w:r w:rsidR="00115731" w:rsidRPr="00D15AF7">
        <w:rPr>
          <w:rFonts w:ascii="Times New Roman" w:hAnsi="Times New Roman"/>
          <w:color w:val="000000" w:themeColor="text1"/>
          <w:sz w:val="28"/>
          <w:szCs w:val="28"/>
        </w:rPr>
        <w:t xml:space="preserve"> «СПК «</w:t>
      </w:r>
      <w:proofErr w:type="spellStart"/>
      <w:r w:rsidR="00115731" w:rsidRPr="00D15AF7">
        <w:rPr>
          <w:rFonts w:ascii="Times New Roman" w:eastAsiaTheme="minorHAnsi" w:hAnsi="Times New Roman"/>
          <w:color w:val="000000" w:themeColor="text1"/>
          <w:sz w:val="28"/>
          <w:szCs w:val="28"/>
        </w:rPr>
        <w:t>Astana</w:t>
      </w:r>
      <w:proofErr w:type="spellEnd"/>
      <w:r w:rsidR="00115731" w:rsidRPr="00D15AF7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997C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15731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proofErr w:type="spellStart"/>
      <w:r w:rsidR="00164CDF" w:rsidRPr="00CE2BE5">
        <w:rPr>
          <w:rFonts w:ascii="Times New Roman" w:hAnsi="Times New Roman"/>
          <w:color w:val="000000" w:themeColor="text1"/>
          <w:sz w:val="28"/>
          <w:szCs w:val="28"/>
        </w:rPr>
        <w:t>овместно</w:t>
      </w:r>
      <w:proofErr w:type="spellEnd"/>
      <w:r w:rsidR="00164CDF" w:rsidRPr="00CE2BE5">
        <w:rPr>
          <w:rFonts w:ascii="Times New Roman" w:hAnsi="Times New Roman"/>
          <w:color w:val="000000" w:themeColor="text1"/>
          <w:sz w:val="28"/>
          <w:szCs w:val="28"/>
        </w:rPr>
        <w:t xml:space="preserve"> с дочерними организациями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A3120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A3885">
        <w:rPr>
          <w:rFonts w:ascii="Times New Roman" w:hAnsi="Times New Roman"/>
          <w:color w:val="000000" w:themeColor="text1"/>
          <w:sz w:val="28"/>
          <w:szCs w:val="28"/>
          <w:lang w:val="kk-KZ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платил </w:t>
      </w:r>
      <w:r w:rsidR="00164CDF" w:rsidRPr="00CE2B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</w:t>
      </w:r>
      <w:r w:rsidRPr="00CE2BE5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64CDF" w:rsidRPr="00CE2BE5">
        <w:rPr>
          <w:rFonts w:ascii="Times New Roman" w:hAnsi="Times New Roman"/>
          <w:color w:val="000000" w:themeColor="text1"/>
          <w:sz w:val="28"/>
          <w:szCs w:val="28"/>
        </w:rPr>
        <w:t>налогов и других обязательных платежей на об</w:t>
      </w:r>
      <w:r w:rsidR="00F645C6">
        <w:rPr>
          <w:rFonts w:ascii="Times New Roman" w:hAnsi="Times New Roman"/>
          <w:color w:val="000000" w:themeColor="text1"/>
          <w:sz w:val="28"/>
          <w:szCs w:val="28"/>
        </w:rPr>
        <w:t>щую сумму 10 839 131 тыс. тенге.</w:t>
      </w:r>
    </w:p>
    <w:p w:rsidR="00052AF6" w:rsidRDefault="0093018E" w:rsidP="00052AF6">
      <w:pPr>
        <w:ind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</w:t>
      </w:r>
      <w:r w:rsidR="00886AF8">
        <w:rPr>
          <w:rFonts w:ascii="Times New Roman" w:hAnsi="Times New Roman"/>
          <w:sz w:val="28"/>
          <w:szCs w:val="28"/>
        </w:rPr>
        <w:t xml:space="preserve"> тем, </w:t>
      </w:r>
      <w:r w:rsidR="009A205C">
        <w:rPr>
          <w:rFonts w:ascii="Times New Roman" w:hAnsi="Times New Roman"/>
          <w:sz w:val="28"/>
          <w:szCs w:val="28"/>
        </w:rPr>
        <w:t xml:space="preserve">Постоянной комиссией </w:t>
      </w:r>
      <w:r w:rsidR="001567D8">
        <w:rPr>
          <w:rFonts w:ascii="Times New Roman" w:hAnsi="Times New Roman"/>
          <w:sz w:val="28"/>
          <w:szCs w:val="28"/>
        </w:rPr>
        <w:t xml:space="preserve">отмечены </w:t>
      </w:r>
      <w:r w:rsidR="00390CB2">
        <w:rPr>
          <w:rFonts w:ascii="Times New Roman" w:hAnsi="Times New Roman"/>
          <w:sz w:val="28"/>
          <w:szCs w:val="28"/>
        </w:rPr>
        <w:t xml:space="preserve">недостатки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="00886AF8" w:rsidRPr="008E2D65">
        <w:rPr>
          <w:rFonts w:ascii="Times New Roman" w:hAnsi="Times New Roman"/>
          <w:sz w:val="28"/>
          <w:szCs w:val="28"/>
        </w:rPr>
        <w:t>АО «СПК «</w:t>
      </w:r>
      <w:r w:rsidR="00886AF8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886AF8" w:rsidRPr="008E2D65">
        <w:rPr>
          <w:rFonts w:ascii="Times New Roman" w:hAnsi="Times New Roman"/>
          <w:sz w:val="28"/>
          <w:szCs w:val="28"/>
        </w:rPr>
        <w:t xml:space="preserve">» </w:t>
      </w:r>
      <w:r w:rsidR="00886AF8">
        <w:rPr>
          <w:rFonts w:ascii="Times New Roman" w:hAnsi="Times New Roman"/>
          <w:sz w:val="28"/>
          <w:szCs w:val="28"/>
        </w:rPr>
        <w:t xml:space="preserve">при управлении </w:t>
      </w:r>
      <w:r w:rsidR="00D8126F">
        <w:rPr>
          <w:rFonts w:ascii="Times New Roman" w:hAnsi="Times New Roman"/>
          <w:sz w:val="28"/>
          <w:szCs w:val="28"/>
        </w:rPr>
        <w:t>юридическими лицами, пакет акций и долей участия</w:t>
      </w:r>
      <w:r w:rsidR="00D8126F" w:rsidRPr="008E2D65">
        <w:rPr>
          <w:rFonts w:ascii="Times New Roman" w:hAnsi="Times New Roman"/>
          <w:sz w:val="28"/>
          <w:szCs w:val="28"/>
        </w:rPr>
        <w:t xml:space="preserve"> которых переданы в АО «СПК «</w:t>
      </w:r>
      <w:r w:rsidR="00D8126F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D8126F" w:rsidRPr="008E2D65">
        <w:rPr>
          <w:rFonts w:ascii="Times New Roman" w:hAnsi="Times New Roman"/>
          <w:sz w:val="28"/>
          <w:szCs w:val="28"/>
        </w:rPr>
        <w:t>» для увеличе</w:t>
      </w:r>
      <w:r w:rsidR="00D8126F">
        <w:rPr>
          <w:rFonts w:ascii="Times New Roman" w:hAnsi="Times New Roman"/>
          <w:sz w:val="28"/>
          <w:szCs w:val="28"/>
        </w:rPr>
        <w:t>ния размера уставного капитала</w:t>
      </w:r>
      <w:r w:rsidR="00390CB2">
        <w:rPr>
          <w:rFonts w:ascii="Times New Roman" w:hAnsi="Times New Roman"/>
          <w:sz w:val="28"/>
          <w:szCs w:val="28"/>
        </w:rPr>
        <w:t>.</w:t>
      </w:r>
    </w:p>
    <w:p w:rsidR="00F645C6" w:rsidRDefault="00F645C6" w:rsidP="00F645C6">
      <w:pPr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63AB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 по итогам проведенного Ревизионной комиссией по городу</w:t>
      </w:r>
      <w:r w:rsidR="00997C37">
        <w:rPr>
          <w:rFonts w:ascii="Times New Roman" w:hAnsi="Times New Roman"/>
          <w:sz w:val="28"/>
          <w:szCs w:val="28"/>
        </w:rPr>
        <w:t xml:space="preserve"> </w:t>
      </w:r>
      <w:r w:rsidR="00B75562" w:rsidRPr="003F0B9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 государственного аудита эффективности управления коммунальным имуществом, а также активами АО «</w:t>
      </w:r>
      <w:r w:rsidR="002F0722" w:rsidRPr="00D15AF7">
        <w:rPr>
          <w:rFonts w:ascii="Times New Roman" w:hAnsi="Times New Roman"/>
          <w:color w:val="000000" w:themeColor="text1"/>
          <w:sz w:val="28"/>
          <w:szCs w:val="28"/>
        </w:rPr>
        <w:t>СПК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Astana</w:t>
      </w:r>
      <w:r w:rsidR="00417D9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за период с 1 января 2017 года по 31 декабря 2019 года, отмечается, что в целом финансовая деятельность субъектов </w:t>
      </w:r>
      <w:proofErr w:type="spellStart"/>
      <w:r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сектора столицы обусловлена отрицательными показателями. </w:t>
      </w:r>
    </w:p>
    <w:p w:rsidR="00F645C6" w:rsidRPr="008E67BF" w:rsidRDefault="00612E54" w:rsidP="00612E5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</w:t>
      </w:r>
      <w:r w:rsidR="00B81799">
        <w:rPr>
          <w:rFonts w:ascii="Times New Roman" w:hAnsi="Times New Roman"/>
          <w:sz w:val="28"/>
          <w:szCs w:val="28"/>
        </w:rPr>
        <w:t xml:space="preserve"> не</w:t>
      </w:r>
      <w:r w:rsidR="00744795">
        <w:rPr>
          <w:rFonts w:ascii="Times New Roman" w:hAnsi="Times New Roman"/>
          <w:sz w:val="28"/>
          <w:szCs w:val="28"/>
        </w:rPr>
        <w:t xml:space="preserve">эффективность реализации АО </w:t>
      </w:r>
      <w:r w:rsidR="00F645C6" w:rsidRPr="008E2D65">
        <w:rPr>
          <w:rFonts w:ascii="Times New Roman" w:hAnsi="Times New Roman"/>
          <w:sz w:val="28"/>
          <w:szCs w:val="28"/>
        </w:rPr>
        <w:t>«СПК «</w:t>
      </w:r>
      <w:r w:rsidR="00F645C6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F645C6" w:rsidRPr="008E2D65">
        <w:rPr>
          <w:rFonts w:ascii="Times New Roman" w:hAnsi="Times New Roman"/>
          <w:sz w:val="28"/>
          <w:szCs w:val="28"/>
        </w:rPr>
        <w:t>»</w:t>
      </w:r>
      <w:r w:rsidR="00F645C6">
        <w:rPr>
          <w:rFonts w:ascii="Times New Roman" w:hAnsi="Times New Roman"/>
          <w:sz w:val="28"/>
          <w:szCs w:val="28"/>
        </w:rPr>
        <w:t xml:space="preserve"> приоритетных направлений деятельности, предусмотренных </w:t>
      </w:r>
      <w:r w:rsidR="00F645C6">
        <w:rPr>
          <w:rFonts w:ascii="Times New Roman" w:hAnsi="Times New Roman"/>
          <w:color w:val="000000" w:themeColor="text1"/>
          <w:sz w:val="28"/>
          <w:szCs w:val="28"/>
        </w:rPr>
        <w:t>Концепцией</w:t>
      </w:r>
      <w:r w:rsidR="00F645C6" w:rsidRPr="00164CDF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социально-предпринимательских корпораций</w:t>
      </w:r>
      <w:r w:rsidR="00F645C6">
        <w:rPr>
          <w:rFonts w:ascii="Times New Roman" w:hAnsi="Times New Roman"/>
          <w:sz w:val="28"/>
          <w:szCs w:val="28"/>
        </w:rPr>
        <w:t>, утвержденной</w:t>
      </w:r>
      <w:r w:rsidR="00DF3F33">
        <w:rPr>
          <w:rFonts w:ascii="Times New Roman" w:hAnsi="Times New Roman"/>
          <w:sz w:val="28"/>
          <w:szCs w:val="28"/>
        </w:rPr>
        <w:t xml:space="preserve">  </w:t>
      </w:r>
      <w:r w:rsidR="00F645C6">
        <w:rPr>
          <w:rFonts w:ascii="Times New Roman" w:hAnsi="Times New Roman"/>
          <w:sz w:val="28"/>
          <w:szCs w:val="28"/>
        </w:rPr>
        <w:t xml:space="preserve"> </w:t>
      </w:r>
      <w:r w:rsidR="00F645C6" w:rsidRPr="00164C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Республики Казахстан</w:t>
      </w:r>
      <w:r w:rsidR="00997C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5C6" w:rsidRPr="008E67BF">
        <w:rPr>
          <w:rStyle w:val="s1"/>
          <w:rFonts w:ascii="Times New Roman" w:hAnsi="Times New Roman"/>
          <w:sz w:val="28"/>
          <w:szCs w:val="28"/>
        </w:rPr>
        <w:t>от 31 октября 2012 года № 1382</w:t>
      </w:r>
      <w:r w:rsidR="00F645C6">
        <w:rPr>
          <w:rStyle w:val="s1"/>
          <w:rFonts w:ascii="Times New Roman" w:hAnsi="Times New Roman"/>
          <w:sz w:val="28"/>
          <w:szCs w:val="28"/>
        </w:rPr>
        <w:t xml:space="preserve"> (далее – Концепция).</w:t>
      </w:r>
    </w:p>
    <w:p w:rsidR="00744795" w:rsidRDefault="00F645C6" w:rsidP="00F645C6">
      <w:pPr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стратегический документ, определяющий долгосрочные перспективы, основные приоритет</w:t>
      </w:r>
      <w:r w:rsidR="00883059">
        <w:rPr>
          <w:rFonts w:ascii="Times New Roman" w:hAnsi="Times New Roman"/>
          <w:sz w:val="28"/>
          <w:szCs w:val="28"/>
        </w:rPr>
        <w:t>ы, цели, задачи и показатели его</w:t>
      </w:r>
      <w:r>
        <w:rPr>
          <w:rFonts w:ascii="Times New Roman" w:hAnsi="Times New Roman"/>
          <w:sz w:val="28"/>
          <w:szCs w:val="28"/>
        </w:rPr>
        <w:t xml:space="preserve"> развития.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91280E">
        <w:rPr>
          <w:rFonts w:ascii="Times New Roman" w:hAnsi="Times New Roman"/>
          <w:sz w:val="28"/>
          <w:szCs w:val="28"/>
        </w:rPr>
        <w:t>Корпоративное управление Общества в отношении дочерних организаций заключается то</w:t>
      </w:r>
      <w:r>
        <w:rPr>
          <w:rFonts w:ascii="Times New Roman" w:hAnsi="Times New Roman"/>
          <w:sz w:val="28"/>
          <w:szCs w:val="28"/>
        </w:rPr>
        <w:t>лько путем утверждения членов совета директоров акционерных обществ и наблюдательного совета товариществ с ограниченной ответственностью,</w:t>
      </w:r>
      <w:r w:rsidRPr="0091280E">
        <w:rPr>
          <w:rFonts w:ascii="Times New Roman" w:hAnsi="Times New Roman"/>
          <w:sz w:val="28"/>
          <w:szCs w:val="28"/>
        </w:rPr>
        <w:t xml:space="preserve"> организационной структуры, штатной численности и бюджета дочерних организаций.</w:t>
      </w:r>
    </w:p>
    <w:p w:rsidR="00F645C6" w:rsidRPr="003B28B1" w:rsidRDefault="00997C37" w:rsidP="00F645C6">
      <w:pPr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45C6" w:rsidRPr="003B28B1">
        <w:rPr>
          <w:rFonts w:ascii="Times New Roman" w:hAnsi="Times New Roman"/>
          <w:sz w:val="28"/>
          <w:szCs w:val="28"/>
        </w:rPr>
        <w:t>В доче</w:t>
      </w:r>
      <w:r w:rsidR="00F645C6">
        <w:rPr>
          <w:rFonts w:ascii="Times New Roman" w:hAnsi="Times New Roman"/>
          <w:sz w:val="28"/>
          <w:szCs w:val="28"/>
        </w:rPr>
        <w:t>р</w:t>
      </w:r>
      <w:r w:rsidR="00F645C6" w:rsidRPr="003B28B1">
        <w:rPr>
          <w:rFonts w:ascii="Times New Roman" w:hAnsi="Times New Roman"/>
          <w:sz w:val="28"/>
          <w:szCs w:val="28"/>
        </w:rPr>
        <w:t xml:space="preserve">них организациях АО «СПК </w:t>
      </w:r>
      <w:r w:rsidR="00F645C6" w:rsidRPr="003B28B1">
        <w:rPr>
          <w:rFonts w:ascii="Times New Roman" w:hAnsi="Times New Roman"/>
          <w:sz w:val="28"/>
          <w:szCs w:val="28"/>
          <w:lang w:val="en-US"/>
        </w:rPr>
        <w:t>Astana</w:t>
      </w:r>
      <w:r w:rsidR="00F645C6">
        <w:rPr>
          <w:rFonts w:ascii="Times New Roman" w:hAnsi="Times New Roman"/>
          <w:sz w:val="28"/>
          <w:szCs w:val="28"/>
        </w:rPr>
        <w:t xml:space="preserve">» </w:t>
      </w:r>
      <w:r w:rsidR="003F0B9F">
        <w:rPr>
          <w:rFonts w:ascii="Times New Roman" w:hAnsi="Times New Roman"/>
          <w:sz w:val="28"/>
          <w:szCs w:val="28"/>
        </w:rPr>
        <w:t>прослеживается</w:t>
      </w:r>
      <w:r w:rsidR="00DF3F33">
        <w:rPr>
          <w:rFonts w:ascii="Times New Roman" w:hAnsi="Times New Roman"/>
          <w:sz w:val="28"/>
          <w:szCs w:val="28"/>
        </w:rPr>
        <w:t xml:space="preserve"> </w:t>
      </w:r>
      <w:r w:rsidR="003F0B9F">
        <w:rPr>
          <w:rFonts w:ascii="Times New Roman" w:hAnsi="Times New Roman"/>
          <w:sz w:val="28"/>
          <w:szCs w:val="28"/>
        </w:rPr>
        <w:t xml:space="preserve">  </w:t>
      </w:r>
      <w:r w:rsidR="00F645C6" w:rsidRPr="003B28B1">
        <w:rPr>
          <w:rFonts w:ascii="Times New Roman" w:hAnsi="Times New Roman"/>
          <w:sz w:val="28"/>
          <w:szCs w:val="28"/>
        </w:rPr>
        <w:t>неэффективное использование активов.</w:t>
      </w:r>
    </w:p>
    <w:p w:rsidR="0048110B" w:rsidRDefault="00F645C6" w:rsidP="00977536">
      <w:pPr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Так, </w:t>
      </w:r>
      <w:r w:rsidR="0048110B">
        <w:rPr>
          <w:rFonts w:ascii="Times New Roman" w:hAnsi="Times New Roman"/>
          <w:sz w:val="28"/>
          <w:szCs w:val="28"/>
        </w:rPr>
        <w:t>ТОО   «Астана-</w:t>
      </w:r>
      <w:proofErr w:type="spellStart"/>
      <w:r w:rsidR="0048110B">
        <w:rPr>
          <w:rFonts w:ascii="Times New Roman" w:hAnsi="Times New Roman"/>
          <w:sz w:val="28"/>
          <w:szCs w:val="28"/>
        </w:rPr>
        <w:t>Зеленстрой</w:t>
      </w:r>
      <w:proofErr w:type="spellEnd"/>
      <w:r w:rsidR="0048110B">
        <w:rPr>
          <w:rFonts w:ascii="Times New Roman" w:hAnsi="Times New Roman"/>
          <w:sz w:val="28"/>
          <w:szCs w:val="28"/>
        </w:rPr>
        <w:t>» в мае</w:t>
      </w:r>
      <w:r w:rsidRPr="003B28B1">
        <w:rPr>
          <w:rFonts w:ascii="Times New Roman" w:hAnsi="Times New Roman"/>
          <w:sz w:val="28"/>
          <w:szCs w:val="28"/>
        </w:rPr>
        <w:t xml:space="preserve"> 2019 года </w:t>
      </w:r>
      <w:r w:rsidR="0048110B">
        <w:rPr>
          <w:rFonts w:ascii="Times New Roman" w:hAnsi="Times New Roman"/>
          <w:sz w:val="28"/>
          <w:szCs w:val="28"/>
        </w:rPr>
        <w:t xml:space="preserve">было </w:t>
      </w:r>
      <w:r w:rsidRPr="003B28B1">
        <w:rPr>
          <w:rFonts w:ascii="Times New Roman" w:hAnsi="Times New Roman"/>
          <w:sz w:val="28"/>
          <w:szCs w:val="28"/>
        </w:rPr>
        <w:t xml:space="preserve">принято решение о консервации 96 </w:t>
      </w:r>
      <w:r w:rsidR="00066FD0">
        <w:rPr>
          <w:rFonts w:ascii="Times New Roman" w:hAnsi="Times New Roman"/>
          <w:sz w:val="28"/>
          <w:szCs w:val="28"/>
        </w:rPr>
        <w:t>единиц</w:t>
      </w:r>
      <w:r w:rsidR="0048110B">
        <w:rPr>
          <w:rFonts w:ascii="Times New Roman" w:hAnsi="Times New Roman"/>
          <w:sz w:val="28"/>
          <w:szCs w:val="28"/>
        </w:rPr>
        <w:t xml:space="preserve"> машинотракторного парка, </w:t>
      </w:r>
      <w:r w:rsidRPr="003B28B1">
        <w:rPr>
          <w:rFonts w:ascii="Times New Roman" w:hAnsi="Times New Roman"/>
          <w:sz w:val="28"/>
          <w:szCs w:val="28"/>
        </w:rPr>
        <w:t>сроком до 1 марта 2020 года.</w:t>
      </w:r>
      <w:r w:rsidR="0099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тем, в 201</w:t>
      </w:r>
      <w:r w:rsidRPr="00460B64">
        <w:rPr>
          <w:rFonts w:ascii="Times New Roman" w:hAnsi="Times New Roman"/>
          <w:sz w:val="28"/>
          <w:szCs w:val="28"/>
        </w:rPr>
        <w:t xml:space="preserve">8 и 2019 годах производятся значительные затраты на аренду автотранспортных средств у сторонних организаций. </w:t>
      </w:r>
    </w:p>
    <w:p w:rsidR="00F645C6" w:rsidRDefault="00F645C6" w:rsidP="00977536">
      <w:pPr>
        <w:ind w:firstLine="703"/>
        <w:jc w:val="both"/>
        <w:rPr>
          <w:rFonts w:ascii="Times New Roman" w:hAnsi="Times New Roman"/>
          <w:sz w:val="28"/>
          <w:szCs w:val="28"/>
        </w:rPr>
      </w:pPr>
      <w:r w:rsidRPr="00A96CAB">
        <w:rPr>
          <w:rFonts w:ascii="Times New Roman" w:hAnsi="Times New Roman"/>
          <w:sz w:val="28"/>
          <w:szCs w:val="28"/>
        </w:rPr>
        <w:t>Числящиес</w:t>
      </w:r>
      <w:r w:rsidR="00997C37">
        <w:rPr>
          <w:rFonts w:ascii="Times New Roman" w:hAnsi="Times New Roman"/>
          <w:sz w:val="28"/>
          <w:szCs w:val="28"/>
        </w:rPr>
        <w:t xml:space="preserve">я на балансе ТОО «Астана </w:t>
      </w:r>
      <w:proofErr w:type="spellStart"/>
      <w:r w:rsidR="00997C37">
        <w:rPr>
          <w:rFonts w:ascii="Times New Roman" w:hAnsi="Times New Roman"/>
          <w:sz w:val="28"/>
          <w:szCs w:val="28"/>
        </w:rPr>
        <w:t>Тазалы</w:t>
      </w:r>
      <w:proofErr w:type="spellEnd"/>
      <w:r w:rsidR="00997C37">
        <w:rPr>
          <w:rFonts w:ascii="Times New Roman" w:hAnsi="Times New Roman"/>
          <w:sz w:val="28"/>
          <w:szCs w:val="28"/>
          <w:lang w:val="kk-KZ"/>
        </w:rPr>
        <w:t>қ</w:t>
      </w:r>
      <w:r w:rsidRPr="00A96CAB">
        <w:rPr>
          <w:rFonts w:ascii="Times New Roman" w:hAnsi="Times New Roman"/>
          <w:sz w:val="28"/>
          <w:szCs w:val="28"/>
        </w:rPr>
        <w:t xml:space="preserve">» передвижные </w:t>
      </w:r>
      <w:proofErr w:type="spellStart"/>
      <w:r w:rsidRPr="00A96CAB">
        <w:rPr>
          <w:rFonts w:ascii="Times New Roman" w:hAnsi="Times New Roman"/>
          <w:sz w:val="28"/>
          <w:szCs w:val="28"/>
        </w:rPr>
        <w:t>снегопл</w:t>
      </w:r>
      <w:r w:rsidR="00997C37">
        <w:rPr>
          <w:rFonts w:ascii="Times New Roman" w:hAnsi="Times New Roman"/>
          <w:sz w:val="28"/>
          <w:szCs w:val="28"/>
        </w:rPr>
        <w:t>ав</w:t>
      </w:r>
      <w:proofErr w:type="spellEnd"/>
      <w:r w:rsidR="00997C37">
        <w:rPr>
          <w:rFonts w:ascii="Times New Roman" w:hAnsi="Times New Roman"/>
          <w:sz w:val="28"/>
          <w:szCs w:val="28"/>
          <w:lang w:val="kk-KZ"/>
        </w:rPr>
        <w:t>иль</w:t>
      </w:r>
      <w:proofErr w:type="spellStart"/>
      <w:r w:rsidRPr="00A96CAB">
        <w:rPr>
          <w:rFonts w:ascii="Times New Roman" w:hAnsi="Times New Roman"/>
          <w:sz w:val="28"/>
          <w:szCs w:val="28"/>
        </w:rPr>
        <w:t>ные</w:t>
      </w:r>
      <w:proofErr w:type="spellEnd"/>
      <w:r w:rsidRPr="00A96CAB">
        <w:rPr>
          <w:rFonts w:ascii="Times New Roman" w:hAnsi="Times New Roman"/>
          <w:sz w:val="28"/>
          <w:szCs w:val="28"/>
        </w:rPr>
        <w:t xml:space="preserve"> установки в количестве 3-х единиц в производственной деятельности не используются. </w:t>
      </w:r>
    </w:p>
    <w:p w:rsidR="006A1728" w:rsidRPr="00A670A7" w:rsidRDefault="0097057D" w:rsidP="002B56CB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A5D">
        <w:rPr>
          <w:rFonts w:ascii="Times New Roman" w:hAnsi="Times New Roman"/>
          <w:sz w:val="28"/>
          <w:szCs w:val="28"/>
        </w:rPr>
        <w:t xml:space="preserve">Вызывает опасение </w:t>
      </w:r>
      <w:proofErr w:type="spellStart"/>
      <w:r w:rsidR="00D25A5D">
        <w:rPr>
          <w:rFonts w:ascii="Times New Roman" w:hAnsi="Times New Roman"/>
          <w:sz w:val="28"/>
          <w:szCs w:val="28"/>
        </w:rPr>
        <w:t>непроработанность</w:t>
      </w:r>
      <w:proofErr w:type="spellEnd"/>
      <w:r w:rsidR="00451316">
        <w:rPr>
          <w:rFonts w:ascii="Times New Roman" w:hAnsi="Times New Roman"/>
          <w:sz w:val="28"/>
          <w:szCs w:val="28"/>
        </w:rPr>
        <w:t xml:space="preserve"> </w:t>
      </w:r>
      <w:r w:rsidR="00D25A5D">
        <w:rPr>
          <w:rFonts w:ascii="Times New Roman" w:hAnsi="Times New Roman"/>
          <w:sz w:val="28"/>
          <w:szCs w:val="28"/>
        </w:rPr>
        <w:t xml:space="preserve">вопроса о необходимости и последствиях объединения </w:t>
      </w:r>
      <w:r w:rsidR="00021CFC">
        <w:rPr>
          <w:rFonts w:ascii="Times New Roman" w:hAnsi="Times New Roman"/>
          <w:sz w:val="28"/>
          <w:szCs w:val="28"/>
        </w:rPr>
        <w:t xml:space="preserve"> </w:t>
      </w:r>
      <w:r w:rsidR="006A1728">
        <w:rPr>
          <w:rFonts w:ascii="Times New Roman" w:hAnsi="Times New Roman"/>
          <w:sz w:val="28"/>
          <w:szCs w:val="28"/>
        </w:rPr>
        <w:t xml:space="preserve"> музыкальных и художественных школ и ряда других предприятий, относящихся к сфере </w:t>
      </w:r>
      <w:r w:rsidR="00417D95">
        <w:rPr>
          <w:rFonts w:ascii="Times New Roman" w:hAnsi="Times New Roman"/>
          <w:sz w:val="28"/>
          <w:szCs w:val="28"/>
        </w:rPr>
        <w:t>образования.</w:t>
      </w:r>
      <w:r w:rsidR="00AE127B">
        <w:rPr>
          <w:rFonts w:ascii="Times New Roman" w:hAnsi="Times New Roman"/>
          <w:sz w:val="28"/>
          <w:szCs w:val="28"/>
        </w:rPr>
        <w:t xml:space="preserve"> </w:t>
      </w:r>
      <w:r w:rsidR="00C54696">
        <w:rPr>
          <w:rFonts w:ascii="Times New Roman" w:hAnsi="Times New Roman"/>
          <w:sz w:val="28"/>
          <w:szCs w:val="28"/>
        </w:rPr>
        <w:t>На сегодняшний день дополнительное образование школьников рассматривается как одна из важнейших составляющих образовательного процесса.</w:t>
      </w:r>
      <w:r w:rsidR="00A27EC2">
        <w:rPr>
          <w:rFonts w:ascii="Times New Roman" w:hAnsi="Times New Roman"/>
          <w:sz w:val="28"/>
          <w:szCs w:val="28"/>
        </w:rPr>
        <w:t xml:space="preserve"> </w:t>
      </w:r>
      <w:r w:rsidR="00C54696">
        <w:rPr>
          <w:rFonts w:ascii="Times New Roman" w:hAnsi="Times New Roman"/>
          <w:sz w:val="28"/>
          <w:szCs w:val="28"/>
        </w:rPr>
        <w:t>Между тем, в столице</w:t>
      </w:r>
      <w:r w:rsidR="00ED15C5">
        <w:rPr>
          <w:rFonts w:ascii="Times New Roman" w:hAnsi="Times New Roman"/>
          <w:sz w:val="28"/>
          <w:szCs w:val="28"/>
        </w:rPr>
        <w:t xml:space="preserve"> </w:t>
      </w:r>
      <w:r w:rsidR="00C54696">
        <w:rPr>
          <w:rFonts w:ascii="Times New Roman" w:hAnsi="Times New Roman"/>
          <w:sz w:val="28"/>
          <w:szCs w:val="28"/>
        </w:rPr>
        <w:t xml:space="preserve">  </w:t>
      </w:r>
      <w:r w:rsidR="00ED15C5">
        <w:rPr>
          <w:rFonts w:ascii="Times New Roman" w:hAnsi="Times New Roman"/>
          <w:sz w:val="28"/>
          <w:szCs w:val="28"/>
        </w:rPr>
        <w:t>ощущается нехватка организаций дополнительного образования</w:t>
      </w:r>
      <w:r w:rsidR="00451316">
        <w:rPr>
          <w:rFonts w:ascii="Times New Roman" w:hAnsi="Times New Roman"/>
          <w:sz w:val="28"/>
          <w:szCs w:val="28"/>
        </w:rPr>
        <w:t xml:space="preserve"> и </w:t>
      </w:r>
      <w:r w:rsidR="00ED15C5">
        <w:rPr>
          <w:rFonts w:ascii="Times New Roman" w:hAnsi="Times New Roman"/>
          <w:sz w:val="28"/>
          <w:szCs w:val="28"/>
        </w:rPr>
        <w:t xml:space="preserve">перед системой образования стоит задача </w:t>
      </w:r>
      <w:r w:rsidR="00451316">
        <w:rPr>
          <w:rFonts w:ascii="Times New Roman" w:hAnsi="Times New Roman"/>
          <w:sz w:val="28"/>
          <w:szCs w:val="28"/>
        </w:rPr>
        <w:t xml:space="preserve">по принятию дополнительных мер по увеличению доли охвата детей </w:t>
      </w:r>
      <w:r w:rsidR="00ED15C5">
        <w:rPr>
          <w:rFonts w:ascii="Times New Roman" w:hAnsi="Times New Roman"/>
          <w:sz w:val="28"/>
          <w:szCs w:val="28"/>
        </w:rPr>
        <w:t>такой деятельностью,</w:t>
      </w:r>
      <w:r w:rsidR="00451316">
        <w:rPr>
          <w:rFonts w:ascii="Times New Roman" w:hAnsi="Times New Roman"/>
          <w:sz w:val="28"/>
          <w:szCs w:val="28"/>
        </w:rPr>
        <w:t xml:space="preserve"> в том числе путем увеличения бесп</w:t>
      </w:r>
      <w:r w:rsidR="00ED15C5">
        <w:rPr>
          <w:rFonts w:ascii="Times New Roman" w:hAnsi="Times New Roman"/>
          <w:sz w:val="28"/>
          <w:szCs w:val="28"/>
        </w:rPr>
        <w:t>латных кружков и секций.</w:t>
      </w:r>
      <w:r w:rsidR="00451316">
        <w:rPr>
          <w:rFonts w:ascii="Times New Roman" w:hAnsi="Times New Roman"/>
          <w:sz w:val="28"/>
          <w:szCs w:val="28"/>
        </w:rPr>
        <w:t xml:space="preserve"> </w:t>
      </w:r>
      <w:r w:rsidR="002B56CB">
        <w:rPr>
          <w:rFonts w:ascii="Times New Roman" w:hAnsi="Times New Roman"/>
          <w:sz w:val="28"/>
          <w:szCs w:val="28"/>
        </w:rPr>
        <w:t>11 организаций дополнительного образования имеют 150 филиалов по всему городу. Их местонахождение находится в разных местах районов города, размещены они в жилых комплексах, школах и в различных центрах, и в этой ситуации</w:t>
      </w:r>
      <w:r w:rsidR="007B4016">
        <w:rPr>
          <w:rFonts w:ascii="Times New Roman" w:hAnsi="Times New Roman"/>
          <w:sz w:val="28"/>
          <w:szCs w:val="28"/>
        </w:rPr>
        <w:t>,</w:t>
      </w:r>
      <w:r w:rsidR="002B56CB">
        <w:rPr>
          <w:rFonts w:ascii="Times New Roman" w:hAnsi="Times New Roman"/>
          <w:sz w:val="28"/>
          <w:szCs w:val="28"/>
        </w:rPr>
        <w:t xml:space="preserve"> один директор не сможет эффективно руководить несколькими филиалами.</w:t>
      </w:r>
    </w:p>
    <w:p w:rsidR="0027436E" w:rsidRDefault="000F389A" w:rsidP="00736879">
      <w:pPr>
        <w:ind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очередь, </w:t>
      </w:r>
      <w:r w:rsidR="004641F1">
        <w:rPr>
          <w:rFonts w:ascii="Times New Roman" w:hAnsi="Times New Roman"/>
          <w:sz w:val="28"/>
          <w:szCs w:val="28"/>
        </w:rPr>
        <w:t xml:space="preserve">как показывает практика, проведенная оптимизация </w:t>
      </w:r>
      <w:r w:rsidR="00AD6E4B">
        <w:rPr>
          <w:rFonts w:ascii="Times New Roman" w:hAnsi="Times New Roman"/>
          <w:sz w:val="28"/>
          <w:szCs w:val="28"/>
        </w:rPr>
        <w:t xml:space="preserve">  сети медицинских учреждений</w:t>
      </w:r>
      <w:r w:rsidR="00A916A8">
        <w:rPr>
          <w:rFonts w:ascii="Times New Roman" w:hAnsi="Times New Roman"/>
          <w:sz w:val="28"/>
          <w:szCs w:val="28"/>
        </w:rPr>
        <w:t xml:space="preserve"> столицы</w:t>
      </w:r>
      <w:r w:rsidR="00AD6E4B">
        <w:rPr>
          <w:rFonts w:ascii="Times New Roman" w:hAnsi="Times New Roman"/>
          <w:sz w:val="28"/>
          <w:szCs w:val="28"/>
        </w:rPr>
        <w:t xml:space="preserve"> </w:t>
      </w:r>
      <w:r w:rsidR="0027436E">
        <w:rPr>
          <w:rFonts w:ascii="Times New Roman" w:hAnsi="Times New Roman"/>
          <w:sz w:val="28"/>
          <w:szCs w:val="28"/>
        </w:rPr>
        <w:t xml:space="preserve">демонстрирует </w:t>
      </w:r>
      <w:r w:rsidR="004641F1">
        <w:rPr>
          <w:rFonts w:ascii="Times New Roman" w:hAnsi="Times New Roman"/>
          <w:sz w:val="28"/>
          <w:szCs w:val="28"/>
        </w:rPr>
        <w:t>свою неэффективность.</w:t>
      </w:r>
      <w:r w:rsidR="003E046A">
        <w:rPr>
          <w:rFonts w:ascii="Times New Roman" w:hAnsi="Times New Roman"/>
          <w:sz w:val="28"/>
          <w:szCs w:val="28"/>
        </w:rPr>
        <w:t xml:space="preserve"> </w:t>
      </w:r>
      <w:r w:rsidR="00AD6E4B">
        <w:rPr>
          <w:rFonts w:ascii="Times New Roman" w:hAnsi="Times New Roman"/>
          <w:sz w:val="28"/>
          <w:szCs w:val="28"/>
        </w:rPr>
        <w:t xml:space="preserve">Ожидаемого роста эффективности и доступности медицинской помощи </w:t>
      </w:r>
      <w:r w:rsidR="003E046A">
        <w:rPr>
          <w:rFonts w:ascii="Times New Roman" w:hAnsi="Times New Roman"/>
          <w:sz w:val="28"/>
          <w:szCs w:val="28"/>
        </w:rPr>
        <w:t xml:space="preserve"> </w:t>
      </w:r>
      <w:r w:rsidR="0027436E">
        <w:rPr>
          <w:rFonts w:ascii="Times New Roman" w:hAnsi="Times New Roman"/>
          <w:sz w:val="28"/>
          <w:szCs w:val="28"/>
        </w:rPr>
        <w:t xml:space="preserve"> на сегодняшний день </w:t>
      </w:r>
      <w:r w:rsidR="00AD6E4B">
        <w:rPr>
          <w:rFonts w:ascii="Times New Roman" w:hAnsi="Times New Roman"/>
          <w:sz w:val="28"/>
          <w:szCs w:val="28"/>
        </w:rPr>
        <w:t>не произошло.</w:t>
      </w:r>
      <w:r w:rsidR="004641F1">
        <w:rPr>
          <w:rFonts w:ascii="Times New Roman" w:hAnsi="Times New Roman"/>
          <w:sz w:val="28"/>
          <w:szCs w:val="28"/>
        </w:rPr>
        <w:t xml:space="preserve"> </w:t>
      </w:r>
      <w:r w:rsidR="00B60639">
        <w:rPr>
          <w:rFonts w:ascii="Times New Roman" w:hAnsi="Times New Roman"/>
          <w:sz w:val="28"/>
          <w:szCs w:val="28"/>
        </w:rPr>
        <w:t xml:space="preserve"> </w:t>
      </w:r>
    </w:p>
    <w:p w:rsidR="00D957EF" w:rsidRDefault="00D957EF" w:rsidP="00736879">
      <w:pPr>
        <w:ind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более 24 тысяч жителей стол</w:t>
      </w:r>
      <w:r w:rsidR="00417D95">
        <w:rPr>
          <w:rFonts w:ascii="Times New Roman" w:hAnsi="Times New Roman"/>
          <w:sz w:val="28"/>
          <w:szCs w:val="28"/>
        </w:rPr>
        <w:t>ицы проживают в жилых массивах Ильинка,</w:t>
      </w:r>
      <w:r w:rsidR="00417D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4DEE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="00417D95">
        <w:rPr>
          <w:rFonts w:ascii="Times New Roman" w:hAnsi="Times New Roman"/>
          <w:sz w:val="28"/>
          <w:szCs w:val="28"/>
        </w:rPr>
        <w:t>ркер</w:t>
      </w:r>
      <w:proofErr w:type="spellEnd"/>
      <w:r w:rsidR="00417D95">
        <w:rPr>
          <w:rFonts w:ascii="Times New Roman" w:hAnsi="Times New Roman"/>
          <w:sz w:val="28"/>
          <w:szCs w:val="28"/>
        </w:rPr>
        <w:t xml:space="preserve">, и </w:t>
      </w:r>
      <w:r w:rsidR="00C84DEE">
        <w:rPr>
          <w:rFonts w:ascii="Times New Roman" w:hAnsi="Times New Roman"/>
          <w:sz w:val="28"/>
          <w:szCs w:val="28"/>
          <w:lang w:val="kk-KZ"/>
        </w:rPr>
        <w:t>Қ</w:t>
      </w:r>
      <w:r w:rsidR="00C84DEE">
        <w:rPr>
          <w:rFonts w:ascii="Times New Roman" w:hAnsi="Times New Roman"/>
          <w:sz w:val="28"/>
          <w:szCs w:val="28"/>
        </w:rPr>
        <w:t>ара</w:t>
      </w:r>
      <w:r w:rsidR="00C84DEE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417D95">
        <w:rPr>
          <w:rFonts w:ascii="Times New Roman" w:hAnsi="Times New Roman"/>
          <w:sz w:val="28"/>
          <w:szCs w:val="28"/>
        </w:rPr>
        <w:t>ткел</w:t>
      </w:r>
      <w:proofErr w:type="spellEnd"/>
      <w:r>
        <w:rPr>
          <w:rFonts w:ascii="Times New Roman" w:hAnsi="Times New Roman"/>
          <w:sz w:val="28"/>
          <w:szCs w:val="28"/>
        </w:rPr>
        <w:t xml:space="preserve">. Между тем, удаленность данных жилых массивов от самой столицы достаточно большая. </w:t>
      </w:r>
      <w:r w:rsidR="00417D95">
        <w:rPr>
          <w:rFonts w:ascii="Times New Roman" w:hAnsi="Times New Roman"/>
          <w:sz w:val="28"/>
          <w:szCs w:val="28"/>
        </w:rPr>
        <w:t xml:space="preserve">В этой связи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77536">
        <w:rPr>
          <w:rFonts w:ascii="Times New Roman" w:hAnsi="Times New Roman"/>
          <w:sz w:val="28"/>
          <w:szCs w:val="28"/>
        </w:rPr>
        <w:t>назрела необходимость в передаче</w:t>
      </w:r>
      <w:r w:rsidR="00E54660">
        <w:rPr>
          <w:rFonts w:ascii="Times New Roman" w:hAnsi="Times New Roman"/>
          <w:sz w:val="28"/>
          <w:szCs w:val="28"/>
        </w:rPr>
        <w:t xml:space="preserve"> одно</w:t>
      </w:r>
      <w:r w:rsidR="00977536">
        <w:rPr>
          <w:rFonts w:ascii="Times New Roman" w:hAnsi="Times New Roman"/>
          <w:sz w:val="28"/>
          <w:szCs w:val="28"/>
        </w:rPr>
        <w:t>го</w:t>
      </w:r>
      <w:r w:rsidR="00E54660">
        <w:rPr>
          <w:rFonts w:ascii="Times New Roman" w:hAnsi="Times New Roman"/>
          <w:sz w:val="28"/>
          <w:szCs w:val="28"/>
        </w:rPr>
        <w:t xml:space="preserve"> из помещений, находяще</w:t>
      </w:r>
      <w:r w:rsidR="00977536">
        <w:rPr>
          <w:rFonts w:ascii="Times New Roman" w:hAnsi="Times New Roman"/>
          <w:sz w:val="28"/>
          <w:szCs w:val="28"/>
        </w:rPr>
        <w:t>гося в коммунальной собственности</w:t>
      </w:r>
      <w:r w:rsidR="00E54660">
        <w:rPr>
          <w:rFonts w:ascii="Times New Roman" w:hAnsi="Times New Roman"/>
          <w:sz w:val="28"/>
          <w:szCs w:val="28"/>
        </w:rPr>
        <w:t xml:space="preserve">, под семейно-врачебную амбулаторию, в которой </w:t>
      </w:r>
      <w:r w:rsidR="001F4D23">
        <w:rPr>
          <w:rFonts w:ascii="Times New Roman" w:hAnsi="Times New Roman"/>
          <w:sz w:val="28"/>
          <w:szCs w:val="28"/>
        </w:rPr>
        <w:t xml:space="preserve">так </w:t>
      </w:r>
      <w:r w:rsidR="00E54660">
        <w:rPr>
          <w:rFonts w:ascii="Times New Roman" w:hAnsi="Times New Roman"/>
          <w:sz w:val="28"/>
          <w:szCs w:val="28"/>
        </w:rPr>
        <w:t>остро нуждаются жители жилых массивов.</w:t>
      </w:r>
    </w:p>
    <w:p w:rsidR="00052AF6" w:rsidRDefault="00895EFF" w:rsidP="000A55B4">
      <w:pPr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Особое внимание требует </w:t>
      </w:r>
      <w:r w:rsidR="000A55B4">
        <w:rPr>
          <w:rFonts w:ascii="Times New Roman" w:hAnsi="Times New Roman"/>
          <w:bCs/>
          <w:sz w:val="28"/>
          <w:szCs w:val="28"/>
          <w:lang w:val="kk-KZ"/>
        </w:rPr>
        <w:t>вопрос</w:t>
      </w:r>
      <w:r w:rsidR="00052AF6">
        <w:rPr>
          <w:rFonts w:ascii="Times New Roman" w:hAnsi="Times New Roman"/>
          <w:bCs/>
          <w:sz w:val="28"/>
          <w:szCs w:val="28"/>
          <w:lang w:val="kk-KZ"/>
        </w:rPr>
        <w:t xml:space="preserve"> о выводе из </w:t>
      </w:r>
      <w:r w:rsidR="00545ABF" w:rsidRPr="008E2D65">
        <w:rPr>
          <w:rFonts w:ascii="Times New Roman" w:hAnsi="Times New Roman"/>
          <w:sz w:val="28"/>
          <w:szCs w:val="28"/>
        </w:rPr>
        <w:t>АО «СПК «</w:t>
      </w:r>
      <w:r w:rsidR="00545ABF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545ABF" w:rsidRPr="008E2D65">
        <w:rPr>
          <w:rFonts w:ascii="Times New Roman" w:hAnsi="Times New Roman"/>
          <w:sz w:val="28"/>
          <w:szCs w:val="28"/>
        </w:rPr>
        <w:t>»</w:t>
      </w:r>
      <w:r w:rsidR="00C84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2AF6">
        <w:rPr>
          <w:rFonts w:ascii="Times New Roman" w:hAnsi="Times New Roman"/>
          <w:bCs/>
          <w:sz w:val="28"/>
          <w:szCs w:val="28"/>
          <w:lang w:val="kk-KZ"/>
        </w:rPr>
        <w:t>предприятий, с эффективным уровнем производительности и прибыли, и в дальнейшем осуществления ими сво</w:t>
      </w:r>
      <w:r w:rsidR="00C84DEE">
        <w:rPr>
          <w:rFonts w:ascii="Times New Roman" w:hAnsi="Times New Roman"/>
          <w:bCs/>
          <w:sz w:val="28"/>
          <w:szCs w:val="28"/>
          <w:lang w:val="kk-KZ"/>
        </w:rPr>
        <w:t>е</w:t>
      </w:r>
      <w:r w:rsidR="00052AF6">
        <w:rPr>
          <w:rFonts w:ascii="Times New Roman" w:hAnsi="Times New Roman"/>
          <w:bCs/>
          <w:sz w:val="28"/>
          <w:szCs w:val="28"/>
          <w:lang w:val="kk-KZ"/>
        </w:rPr>
        <w:t>й деятельности самостоятельно.</w:t>
      </w:r>
    </w:p>
    <w:p w:rsidR="00A737D8" w:rsidRPr="00EC6163" w:rsidRDefault="00895EFF" w:rsidP="00F33AF2">
      <w:pPr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750A">
        <w:rPr>
          <w:rFonts w:ascii="Times New Roman" w:hAnsi="Times New Roman"/>
          <w:sz w:val="28"/>
          <w:szCs w:val="28"/>
        </w:rPr>
        <w:t xml:space="preserve">Неоднократно поднимался </w:t>
      </w:r>
      <w:r w:rsidR="00A737D8">
        <w:rPr>
          <w:rFonts w:ascii="Times New Roman" w:hAnsi="Times New Roman"/>
          <w:sz w:val="28"/>
          <w:szCs w:val="28"/>
        </w:rPr>
        <w:t xml:space="preserve">вопрос касательно </w:t>
      </w:r>
      <w:r w:rsidR="00D57D0F">
        <w:rPr>
          <w:rFonts w:ascii="Times New Roman" w:hAnsi="Times New Roman"/>
          <w:sz w:val="28"/>
          <w:szCs w:val="28"/>
        </w:rPr>
        <w:t xml:space="preserve">целесообразности </w:t>
      </w:r>
      <w:r w:rsidR="00A737D8">
        <w:rPr>
          <w:rFonts w:ascii="Times New Roman" w:hAnsi="Times New Roman"/>
          <w:sz w:val="28"/>
          <w:szCs w:val="28"/>
        </w:rPr>
        <w:t>передачи</w:t>
      </w:r>
      <w:r w:rsidR="00D57D0F">
        <w:rPr>
          <w:rFonts w:ascii="Times New Roman" w:hAnsi="Times New Roman"/>
          <w:sz w:val="28"/>
          <w:szCs w:val="28"/>
        </w:rPr>
        <w:t xml:space="preserve">, в свое время, </w:t>
      </w:r>
      <w:r w:rsidR="003E046A">
        <w:rPr>
          <w:rFonts w:ascii="Times New Roman" w:hAnsi="Times New Roman"/>
          <w:sz w:val="28"/>
          <w:szCs w:val="28"/>
        </w:rPr>
        <w:t xml:space="preserve"> </w:t>
      </w:r>
      <w:r w:rsidR="00D57D0F">
        <w:rPr>
          <w:rFonts w:ascii="Times New Roman" w:hAnsi="Times New Roman"/>
          <w:sz w:val="28"/>
          <w:szCs w:val="28"/>
        </w:rPr>
        <w:t xml:space="preserve"> доли участия </w:t>
      </w:r>
      <w:r w:rsidR="00A737D8">
        <w:rPr>
          <w:rFonts w:ascii="Times New Roman" w:hAnsi="Times New Roman"/>
          <w:sz w:val="28"/>
          <w:szCs w:val="28"/>
        </w:rPr>
        <w:t xml:space="preserve">ТОО «Астана </w:t>
      </w:r>
      <w:proofErr w:type="spellStart"/>
      <w:r w:rsidR="00A737D8">
        <w:rPr>
          <w:rFonts w:ascii="Times New Roman" w:hAnsi="Times New Roman"/>
          <w:sz w:val="28"/>
          <w:szCs w:val="28"/>
        </w:rPr>
        <w:t>Орманы</w:t>
      </w:r>
      <w:proofErr w:type="spellEnd"/>
      <w:r w:rsidR="00A737D8">
        <w:rPr>
          <w:rFonts w:ascii="Times New Roman" w:hAnsi="Times New Roman"/>
          <w:sz w:val="28"/>
          <w:szCs w:val="28"/>
        </w:rPr>
        <w:t xml:space="preserve">» </w:t>
      </w:r>
      <w:r w:rsidR="00D57D0F">
        <w:rPr>
          <w:rFonts w:ascii="Times New Roman" w:hAnsi="Times New Roman"/>
          <w:sz w:val="28"/>
          <w:szCs w:val="28"/>
        </w:rPr>
        <w:t xml:space="preserve">в </w:t>
      </w:r>
      <w:r w:rsidR="00D57D0F" w:rsidRPr="00CD6C0C">
        <w:rPr>
          <w:rFonts w:ascii="Times New Roman" w:hAnsi="Times New Roman"/>
          <w:sz w:val="28"/>
          <w:szCs w:val="28"/>
        </w:rPr>
        <w:t xml:space="preserve">АО «СПК </w:t>
      </w:r>
      <w:r w:rsidR="00D57D0F" w:rsidRPr="00CD6C0C">
        <w:rPr>
          <w:rFonts w:ascii="Times New Roman" w:hAnsi="Times New Roman"/>
          <w:sz w:val="28"/>
          <w:szCs w:val="28"/>
          <w:lang w:val="en-US"/>
        </w:rPr>
        <w:t>Astana</w:t>
      </w:r>
      <w:r w:rsidR="00D57D0F" w:rsidRPr="00CD6C0C">
        <w:rPr>
          <w:rFonts w:ascii="Times New Roman" w:hAnsi="Times New Roman"/>
          <w:sz w:val="28"/>
          <w:szCs w:val="28"/>
        </w:rPr>
        <w:t>»</w:t>
      </w:r>
      <w:r w:rsidR="00D57D0F">
        <w:rPr>
          <w:rFonts w:ascii="Times New Roman" w:hAnsi="Times New Roman"/>
          <w:sz w:val="28"/>
          <w:szCs w:val="28"/>
        </w:rPr>
        <w:t xml:space="preserve">. </w:t>
      </w:r>
      <w:r w:rsidR="0097057D">
        <w:rPr>
          <w:rFonts w:ascii="Times New Roman" w:hAnsi="Times New Roman"/>
          <w:sz w:val="28"/>
          <w:szCs w:val="28"/>
        </w:rPr>
        <w:t xml:space="preserve"> </w:t>
      </w:r>
      <w:r w:rsidR="00D57D0F">
        <w:rPr>
          <w:rFonts w:ascii="Times New Roman" w:hAnsi="Times New Roman"/>
          <w:sz w:val="28"/>
          <w:szCs w:val="28"/>
        </w:rPr>
        <w:t xml:space="preserve">ТОО «Астана </w:t>
      </w:r>
      <w:proofErr w:type="spellStart"/>
      <w:r w:rsidR="00D57D0F">
        <w:rPr>
          <w:rFonts w:ascii="Times New Roman" w:hAnsi="Times New Roman"/>
          <w:sz w:val="28"/>
          <w:szCs w:val="28"/>
        </w:rPr>
        <w:t>Орманы</w:t>
      </w:r>
      <w:proofErr w:type="spellEnd"/>
      <w:r w:rsidR="00D57D0F">
        <w:rPr>
          <w:rFonts w:ascii="Times New Roman" w:hAnsi="Times New Roman"/>
          <w:sz w:val="28"/>
          <w:szCs w:val="28"/>
        </w:rPr>
        <w:t xml:space="preserve">» </w:t>
      </w:r>
      <w:r w:rsidR="00A737D8">
        <w:rPr>
          <w:rFonts w:ascii="Times New Roman" w:hAnsi="Times New Roman"/>
          <w:sz w:val="28"/>
          <w:szCs w:val="28"/>
        </w:rPr>
        <w:t xml:space="preserve">не относилось к проблемным активам. </w:t>
      </w:r>
      <w:r w:rsidR="00F33AF2">
        <w:rPr>
          <w:rFonts w:ascii="Times New Roman" w:hAnsi="Times New Roman"/>
          <w:sz w:val="28"/>
          <w:szCs w:val="28"/>
        </w:rPr>
        <w:t xml:space="preserve"> Кроме того,</w:t>
      </w:r>
      <w:r w:rsidR="00066FD0">
        <w:rPr>
          <w:rFonts w:ascii="Times New Roman" w:hAnsi="Times New Roman"/>
          <w:sz w:val="28"/>
          <w:szCs w:val="28"/>
        </w:rPr>
        <w:t xml:space="preserve"> </w:t>
      </w:r>
      <w:r w:rsidR="00A737D8">
        <w:rPr>
          <w:rFonts w:ascii="Times New Roman" w:hAnsi="Times New Roman"/>
          <w:sz w:val="28"/>
          <w:szCs w:val="28"/>
        </w:rPr>
        <w:t xml:space="preserve">ТОО «Астана </w:t>
      </w:r>
      <w:proofErr w:type="spellStart"/>
      <w:r w:rsidR="00A737D8">
        <w:rPr>
          <w:rFonts w:ascii="Times New Roman" w:hAnsi="Times New Roman"/>
          <w:sz w:val="28"/>
          <w:szCs w:val="28"/>
        </w:rPr>
        <w:t>Орманы</w:t>
      </w:r>
      <w:proofErr w:type="spellEnd"/>
      <w:r w:rsidR="00A737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D57D0F">
        <w:rPr>
          <w:rFonts w:ascii="Times New Roman" w:hAnsi="Times New Roman"/>
          <w:sz w:val="28"/>
          <w:szCs w:val="28"/>
        </w:rPr>
        <w:t>единственное предприятие в столице, которое осуществляе</w:t>
      </w:r>
      <w:r w:rsidR="00A737D8">
        <w:rPr>
          <w:rFonts w:ascii="Times New Roman" w:hAnsi="Times New Roman"/>
          <w:sz w:val="28"/>
          <w:szCs w:val="28"/>
        </w:rPr>
        <w:t>т деятельность по созданию и со</w:t>
      </w:r>
      <w:r w:rsidR="00D57D0F">
        <w:rPr>
          <w:rFonts w:ascii="Times New Roman" w:hAnsi="Times New Roman"/>
          <w:sz w:val="28"/>
          <w:szCs w:val="28"/>
        </w:rPr>
        <w:t>держанию зеленого пояса столицы,</w:t>
      </w:r>
      <w:r w:rsidR="00C84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7D0F">
        <w:rPr>
          <w:rFonts w:ascii="Times New Roman" w:hAnsi="Times New Roman"/>
          <w:sz w:val="28"/>
          <w:szCs w:val="28"/>
        </w:rPr>
        <w:t xml:space="preserve">т.е. отсутствует конкурентная среда, которая предусматривала бы </w:t>
      </w:r>
      <w:r w:rsidR="00A737D8">
        <w:rPr>
          <w:rFonts w:ascii="Times New Roman" w:hAnsi="Times New Roman"/>
          <w:sz w:val="28"/>
          <w:szCs w:val="28"/>
        </w:rPr>
        <w:t xml:space="preserve">со стороны </w:t>
      </w:r>
      <w:r w:rsidR="00A737D8" w:rsidRPr="00CD6C0C">
        <w:rPr>
          <w:rFonts w:ascii="Times New Roman" w:hAnsi="Times New Roman"/>
          <w:sz w:val="28"/>
          <w:szCs w:val="28"/>
        </w:rPr>
        <w:t xml:space="preserve">АО «СПК </w:t>
      </w:r>
      <w:r w:rsidR="00A737D8" w:rsidRPr="00CD6C0C">
        <w:rPr>
          <w:rFonts w:ascii="Times New Roman" w:hAnsi="Times New Roman"/>
          <w:sz w:val="28"/>
          <w:szCs w:val="28"/>
          <w:lang w:val="en-US"/>
        </w:rPr>
        <w:t>Astana</w:t>
      </w:r>
      <w:r w:rsidR="00D57D0F">
        <w:rPr>
          <w:rFonts w:ascii="Times New Roman" w:hAnsi="Times New Roman"/>
          <w:sz w:val="28"/>
          <w:szCs w:val="28"/>
        </w:rPr>
        <w:t xml:space="preserve">» </w:t>
      </w:r>
      <w:r w:rsidR="00A737D8" w:rsidRPr="00CD6C0C">
        <w:rPr>
          <w:rFonts w:ascii="Times New Roman" w:hAnsi="Times New Roman"/>
          <w:sz w:val="28"/>
          <w:szCs w:val="28"/>
        </w:rPr>
        <w:t>развитие на его основе новых конкурент</w:t>
      </w:r>
      <w:r w:rsidR="00A556FB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A737D8" w:rsidRPr="00CD6C0C">
        <w:rPr>
          <w:rFonts w:ascii="Times New Roman" w:hAnsi="Times New Roman"/>
          <w:sz w:val="28"/>
          <w:szCs w:val="28"/>
        </w:rPr>
        <w:t>оспособных</w:t>
      </w:r>
      <w:proofErr w:type="spellEnd"/>
      <w:r w:rsidR="00A737D8" w:rsidRPr="00CD6C0C">
        <w:rPr>
          <w:rFonts w:ascii="Times New Roman" w:hAnsi="Times New Roman"/>
          <w:sz w:val="28"/>
          <w:szCs w:val="28"/>
        </w:rPr>
        <w:t xml:space="preserve"> производств.</w:t>
      </w:r>
    </w:p>
    <w:p w:rsidR="00741C2F" w:rsidRDefault="00E51100" w:rsidP="00741C2F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1879" w:rsidRPr="000034F3">
        <w:rPr>
          <w:rFonts w:ascii="Times New Roman" w:hAnsi="Times New Roman"/>
          <w:sz w:val="28"/>
          <w:szCs w:val="28"/>
        </w:rPr>
        <w:t>На осно</w:t>
      </w:r>
      <w:r w:rsidR="00331879">
        <w:rPr>
          <w:rFonts w:ascii="Times New Roman" w:hAnsi="Times New Roman"/>
          <w:sz w:val="28"/>
          <w:szCs w:val="28"/>
        </w:rPr>
        <w:t xml:space="preserve">вании вышеизложенного постоянная комиссия </w:t>
      </w:r>
      <w:proofErr w:type="spellStart"/>
      <w:r w:rsidR="00331879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331879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331879">
        <w:rPr>
          <w:rFonts w:ascii="Times New Roman" w:hAnsi="Times New Roman"/>
          <w:sz w:val="28"/>
          <w:szCs w:val="28"/>
        </w:rPr>
        <w:t>Нур</w:t>
      </w:r>
      <w:proofErr w:type="spellEnd"/>
      <w:r w:rsidR="00331879">
        <w:rPr>
          <w:rFonts w:ascii="Times New Roman" w:hAnsi="Times New Roman"/>
          <w:sz w:val="28"/>
          <w:szCs w:val="28"/>
        </w:rPr>
        <w:t xml:space="preserve">-Султан </w:t>
      </w:r>
      <w:r w:rsidR="00331879" w:rsidRPr="00E7072E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331879" w:rsidRPr="00E7072E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331879" w:rsidRPr="00180200">
        <w:rPr>
          <w:rFonts w:ascii="Times New Roman" w:hAnsi="Times New Roman"/>
          <w:b/>
          <w:sz w:val="28"/>
          <w:szCs w:val="28"/>
        </w:rPr>
        <w:t xml:space="preserve"> П</w:t>
      </w:r>
      <w:r w:rsidR="00331879">
        <w:rPr>
          <w:rFonts w:ascii="Times New Roman" w:hAnsi="Times New Roman"/>
          <w:b/>
          <w:sz w:val="28"/>
          <w:szCs w:val="28"/>
        </w:rPr>
        <w:t>ОСТАНОВИЛА:</w:t>
      </w:r>
    </w:p>
    <w:p w:rsidR="00741C2F" w:rsidRPr="00CC79FE" w:rsidRDefault="00741C2F" w:rsidP="00CC79FE">
      <w:pPr>
        <w:pStyle w:val="a6"/>
        <w:keepLines/>
        <w:widowControl w:val="0"/>
        <w:numPr>
          <w:ilvl w:val="0"/>
          <w:numId w:val="30"/>
        </w:numPr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CD1858">
        <w:rPr>
          <w:rFonts w:ascii="Times New Roman" w:hAnsi="Times New Roman"/>
          <w:sz w:val="28"/>
          <w:szCs w:val="28"/>
        </w:rPr>
        <w:lastRenderedPageBreak/>
        <w:t>Информацию</w:t>
      </w:r>
      <w:r w:rsidR="00C84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1839" w:rsidRPr="00CD1858">
        <w:rPr>
          <w:rFonts w:ascii="Times New Roman" w:hAnsi="Times New Roman"/>
          <w:sz w:val="28"/>
          <w:szCs w:val="28"/>
        </w:rPr>
        <w:t>«Об эффективном управлении некоторыми юридическими лицами</w:t>
      </w:r>
      <w:r w:rsidR="00EC36D1" w:rsidRPr="00CD1858">
        <w:rPr>
          <w:rFonts w:ascii="Times New Roman" w:hAnsi="Times New Roman"/>
          <w:sz w:val="28"/>
          <w:szCs w:val="28"/>
        </w:rPr>
        <w:t>,</w:t>
      </w:r>
      <w:r w:rsidR="00C84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1839" w:rsidRPr="00CC79FE">
        <w:rPr>
          <w:rFonts w:ascii="Times New Roman" w:hAnsi="Times New Roman"/>
          <w:sz w:val="28"/>
          <w:szCs w:val="28"/>
        </w:rPr>
        <w:t>пакет акций и долей участия которых переданы в АО «СПК «</w:t>
      </w:r>
      <w:r w:rsidR="00B51839" w:rsidRPr="00CC79FE">
        <w:rPr>
          <w:rFonts w:ascii="Times New Roman" w:hAnsi="Times New Roman"/>
          <w:sz w:val="28"/>
          <w:szCs w:val="28"/>
          <w:lang w:val="en-US"/>
        </w:rPr>
        <w:t>Astana</w:t>
      </w:r>
      <w:r w:rsidR="00B51839" w:rsidRPr="00CC79FE">
        <w:rPr>
          <w:rFonts w:ascii="Times New Roman" w:hAnsi="Times New Roman"/>
          <w:sz w:val="28"/>
          <w:szCs w:val="28"/>
        </w:rPr>
        <w:t>» для увеличения размера уставного капитала»</w:t>
      </w:r>
      <w:r w:rsidRPr="00CC79FE">
        <w:rPr>
          <w:rFonts w:ascii="Times New Roman" w:hAnsi="Times New Roman"/>
          <w:sz w:val="28"/>
          <w:szCs w:val="28"/>
        </w:rPr>
        <w:t>, принять к сведению.</w:t>
      </w:r>
    </w:p>
    <w:p w:rsidR="00221F24" w:rsidRDefault="008C46FE" w:rsidP="00221F24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C46FE">
        <w:rPr>
          <w:rFonts w:ascii="Times New Roman" w:hAnsi="Times New Roman"/>
          <w:sz w:val="28"/>
          <w:szCs w:val="28"/>
        </w:rPr>
        <w:t>2.</w:t>
      </w:r>
      <w:r w:rsidR="00A556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305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235F95">
        <w:rPr>
          <w:rFonts w:ascii="Times New Roman" w:hAnsi="Times New Roman"/>
          <w:sz w:val="28"/>
          <w:szCs w:val="28"/>
        </w:rPr>
        <w:t>акимату</w:t>
      </w:r>
      <w:proofErr w:type="spellEnd"/>
      <w:r w:rsidR="00235F95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235F95">
        <w:rPr>
          <w:rFonts w:ascii="Times New Roman" w:hAnsi="Times New Roman"/>
          <w:sz w:val="28"/>
          <w:szCs w:val="28"/>
        </w:rPr>
        <w:t>Нур</w:t>
      </w:r>
      <w:proofErr w:type="spellEnd"/>
      <w:r w:rsidR="00235F95">
        <w:rPr>
          <w:rFonts w:ascii="Times New Roman" w:hAnsi="Times New Roman"/>
          <w:sz w:val="28"/>
          <w:szCs w:val="28"/>
        </w:rPr>
        <w:t>-Султан</w:t>
      </w:r>
      <w:r w:rsidR="00726642">
        <w:rPr>
          <w:rFonts w:ascii="Times New Roman" w:hAnsi="Times New Roman"/>
          <w:sz w:val="28"/>
          <w:szCs w:val="28"/>
        </w:rPr>
        <w:t>:</w:t>
      </w:r>
    </w:p>
    <w:p w:rsidR="00221F24" w:rsidRDefault="00221F24" w:rsidP="00221F24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0690">
        <w:rPr>
          <w:rFonts w:ascii="Times New Roman" w:hAnsi="Times New Roman"/>
          <w:sz w:val="28"/>
          <w:szCs w:val="28"/>
        </w:rPr>
        <w:t>принять меры по повышению эффективности деятельности субъекто</w:t>
      </w:r>
      <w:r w:rsidR="0019173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91730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="00191730">
        <w:rPr>
          <w:rFonts w:ascii="Times New Roman" w:hAnsi="Times New Roman"/>
          <w:sz w:val="28"/>
          <w:szCs w:val="28"/>
        </w:rPr>
        <w:t xml:space="preserve"> сектора;</w:t>
      </w:r>
    </w:p>
    <w:p w:rsidR="00013F5C" w:rsidRDefault="00013F5C" w:rsidP="0048629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выведения прибыльных предприятий              АО </w:t>
      </w:r>
      <w:r w:rsidRPr="00893F7D">
        <w:rPr>
          <w:rFonts w:ascii="Times New Roman" w:hAnsi="Times New Roman"/>
          <w:sz w:val="28"/>
          <w:szCs w:val="28"/>
        </w:rPr>
        <w:t>«СПК «</w:t>
      </w:r>
      <w:r w:rsidRPr="00893F7D">
        <w:rPr>
          <w:rFonts w:ascii="Times New Roman" w:hAnsi="Times New Roman"/>
          <w:sz w:val="28"/>
          <w:szCs w:val="28"/>
          <w:lang w:val="en-US"/>
        </w:rPr>
        <w:t>Astana</w:t>
      </w:r>
      <w:r w:rsidRPr="00893F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способных самостоятельно управлять своими активами,</w:t>
      </w:r>
    </w:p>
    <w:p w:rsidR="00013F5C" w:rsidRDefault="00013F5C" w:rsidP="0048629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АО </w:t>
      </w:r>
      <w:r w:rsidRPr="00893F7D">
        <w:rPr>
          <w:rFonts w:ascii="Times New Roman" w:hAnsi="Times New Roman"/>
          <w:sz w:val="28"/>
          <w:szCs w:val="28"/>
        </w:rPr>
        <w:t>«СПК «</w:t>
      </w:r>
      <w:r w:rsidRPr="00893F7D">
        <w:rPr>
          <w:rFonts w:ascii="Times New Roman" w:hAnsi="Times New Roman"/>
          <w:sz w:val="28"/>
          <w:szCs w:val="28"/>
          <w:lang w:val="en-US"/>
        </w:rPr>
        <w:t>Astana</w:t>
      </w:r>
      <w:r w:rsidRPr="00893F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том числе ТОО «Астана </w:t>
      </w:r>
      <w:proofErr w:type="spellStart"/>
      <w:r>
        <w:rPr>
          <w:rFonts w:ascii="Times New Roman" w:hAnsi="Times New Roman"/>
          <w:sz w:val="28"/>
          <w:szCs w:val="28"/>
        </w:rPr>
        <w:t>Орманы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13F5C" w:rsidRDefault="00013F5C" w:rsidP="00C84D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 по приведению реализуемой деятельности </w:t>
      </w:r>
      <w:r w:rsidRPr="00886AF8">
        <w:rPr>
          <w:rFonts w:ascii="Times New Roman" w:hAnsi="Times New Roman"/>
          <w:sz w:val="28"/>
          <w:szCs w:val="28"/>
        </w:rPr>
        <w:t xml:space="preserve">АО «СПК </w:t>
      </w:r>
      <w:r w:rsidRPr="00886AF8">
        <w:rPr>
          <w:rFonts w:ascii="Times New Roman" w:hAnsi="Times New Roman"/>
          <w:sz w:val="28"/>
          <w:szCs w:val="28"/>
          <w:lang w:val="en-US"/>
        </w:rPr>
        <w:t>Astana</w:t>
      </w:r>
      <w:r w:rsidRPr="00886A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Концепции;</w:t>
      </w:r>
    </w:p>
    <w:p w:rsidR="00052AF6" w:rsidRDefault="00052AF6" w:rsidP="0019173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1D59">
        <w:rPr>
          <w:rFonts w:ascii="Times New Roman" w:hAnsi="Times New Roman"/>
          <w:sz w:val="28"/>
          <w:szCs w:val="28"/>
        </w:rPr>
        <w:t>рассмотреть вопрос касательно</w:t>
      </w:r>
      <w:r w:rsidR="00EC6163">
        <w:rPr>
          <w:rFonts w:ascii="Times New Roman" w:hAnsi="Times New Roman"/>
          <w:sz w:val="28"/>
          <w:szCs w:val="28"/>
        </w:rPr>
        <w:t xml:space="preserve"> целесообразности и эффективности оптимизации</w:t>
      </w:r>
      <w:r w:rsidR="00013F5C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041D59">
        <w:rPr>
          <w:rFonts w:ascii="Times New Roman" w:hAnsi="Times New Roman"/>
          <w:sz w:val="28"/>
          <w:szCs w:val="28"/>
        </w:rPr>
        <w:t xml:space="preserve">учреждений </w:t>
      </w:r>
      <w:r w:rsidR="00013F5C">
        <w:rPr>
          <w:rFonts w:ascii="Times New Roman" w:hAnsi="Times New Roman"/>
          <w:sz w:val="28"/>
          <w:szCs w:val="28"/>
        </w:rPr>
        <w:t>ГУ</w:t>
      </w:r>
      <w:r w:rsidR="00F33AF2">
        <w:rPr>
          <w:rFonts w:ascii="Times New Roman" w:hAnsi="Times New Roman"/>
          <w:sz w:val="28"/>
          <w:szCs w:val="28"/>
        </w:rPr>
        <w:t xml:space="preserve"> </w:t>
      </w:r>
      <w:r w:rsidR="00013F5C">
        <w:rPr>
          <w:rFonts w:ascii="Times New Roman" w:hAnsi="Times New Roman"/>
          <w:sz w:val="28"/>
          <w:szCs w:val="28"/>
        </w:rPr>
        <w:t>«</w:t>
      </w:r>
      <w:r w:rsidR="00041D59">
        <w:rPr>
          <w:rFonts w:ascii="Times New Roman" w:hAnsi="Times New Roman"/>
          <w:sz w:val="28"/>
          <w:szCs w:val="28"/>
        </w:rPr>
        <w:t>Управления образования</w:t>
      </w:r>
      <w:r w:rsidR="00013F5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013F5C">
        <w:rPr>
          <w:rFonts w:ascii="Times New Roman" w:hAnsi="Times New Roman"/>
          <w:sz w:val="28"/>
          <w:szCs w:val="28"/>
        </w:rPr>
        <w:t>Нур</w:t>
      </w:r>
      <w:proofErr w:type="spellEnd"/>
      <w:r w:rsidR="00013F5C">
        <w:rPr>
          <w:rFonts w:ascii="Times New Roman" w:hAnsi="Times New Roman"/>
          <w:sz w:val="28"/>
          <w:szCs w:val="28"/>
        </w:rPr>
        <w:t>-Султан»</w:t>
      </w:r>
      <w:r w:rsidR="00041D59">
        <w:rPr>
          <w:rFonts w:ascii="Times New Roman" w:hAnsi="Times New Roman"/>
          <w:sz w:val="28"/>
          <w:szCs w:val="28"/>
        </w:rPr>
        <w:t xml:space="preserve">, </w:t>
      </w:r>
      <w:r w:rsidR="00EC6163">
        <w:rPr>
          <w:rFonts w:ascii="Times New Roman" w:hAnsi="Times New Roman"/>
          <w:sz w:val="28"/>
          <w:szCs w:val="28"/>
        </w:rPr>
        <w:t>путем объединения нескольких юридических лиц в одно</w:t>
      </w:r>
      <w:r w:rsidR="00041D59">
        <w:rPr>
          <w:rFonts w:ascii="Times New Roman" w:hAnsi="Times New Roman"/>
          <w:sz w:val="28"/>
          <w:szCs w:val="28"/>
        </w:rPr>
        <w:t xml:space="preserve"> юридическое лицо.</w:t>
      </w:r>
    </w:p>
    <w:p w:rsidR="00191730" w:rsidRDefault="00191730" w:rsidP="0019173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A556F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F41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 «Управление активов и государственных закупок»:</w:t>
      </w:r>
    </w:p>
    <w:p w:rsidR="00AC384A" w:rsidRPr="00AC384A" w:rsidRDefault="00AC384A" w:rsidP="0019173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>рассмотреть вопрос по передач</w:t>
      </w:r>
      <w:r w:rsidR="00013F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помещения (</w:t>
      </w:r>
      <w:r>
        <w:rPr>
          <w:rFonts w:ascii="Times New Roman" w:hAnsi="Times New Roman"/>
          <w:bCs/>
          <w:sz w:val="28"/>
          <w:szCs w:val="28"/>
          <w:lang w:val="kk-KZ"/>
        </w:rPr>
        <w:t>коттеджа), находящегося в коммунальной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, в соответствующем управлен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F33A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3F7D">
        <w:rPr>
          <w:rFonts w:ascii="Times New Roman" w:hAnsi="Times New Roman"/>
          <w:sz w:val="28"/>
          <w:szCs w:val="28"/>
        </w:rPr>
        <w:t>«СПК «</w:t>
      </w:r>
      <w:r w:rsidRPr="00893F7D">
        <w:rPr>
          <w:rFonts w:ascii="Times New Roman" w:hAnsi="Times New Roman"/>
          <w:sz w:val="28"/>
          <w:szCs w:val="28"/>
          <w:lang w:val="en-US"/>
        </w:rPr>
        <w:t>Astana</w:t>
      </w:r>
      <w:r w:rsidRPr="00893F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kk-KZ"/>
        </w:rPr>
        <w:t>под семейно-врачебную амбулаторию;</w:t>
      </w:r>
    </w:p>
    <w:p w:rsidR="007B4016" w:rsidRDefault="007B4016" w:rsidP="0019173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представить информацию</w:t>
      </w:r>
      <w:r w:rsidR="00E649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развити</w:t>
      </w:r>
      <w:r w:rsidR="00E6497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предприятий, </w:t>
      </w:r>
      <w:r w:rsidR="002C0DFF">
        <w:rPr>
          <w:rFonts w:ascii="Times New Roman" w:hAnsi="Times New Roman"/>
          <w:sz w:val="28"/>
          <w:szCs w:val="28"/>
        </w:rPr>
        <w:t>находящих</w:t>
      </w:r>
      <w:r w:rsidR="00D35709">
        <w:rPr>
          <w:rFonts w:ascii="Times New Roman" w:hAnsi="Times New Roman"/>
          <w:sz w:val="28"/>
          <w:szCs w:val="28"/>
        </w:rPr>
        <w:t xml:space="preserve">ся под управлением АО </w:t>
      </w:r>
      <w:r w:rsidR="00D35709" w:rsidRPr="00893F7D">
        <w:rPr>
          <w:rFonts w:ascii="Times New Roman" w:hAnsi="Times New Roman"/>
          <w:sz w:val="28"/>
          <w:szCs w:val="28"/>
        </w:rPr>
        <w:t>«СПК «</w:t>
      </w:r>
      <w:r w:rsidR="00D35709" w:rsidRPr="00893F7D">
        <w:rPr>
          <w:rFonts w:ascii="Times New Roman" w:hAnsi="Times New Roman"/>
          <w:sz w:val="28"/>
          <w:szCs w:val="28"/>
          <w:lang w:val="en-US"/>
        </w:rPr>
        <w:t>Astana</w:t>
      </w:r>
      <w:r w:rsidR="00D35709" w:rsidRPr="00893F7D">
        <w:rPr>
          <w:rFonts w:ascii="Times New Roman" w:hAnsi="Times New Roman"/>
          <w:sz w:val="28"/>
          <w:szCs w:val="28"/>
        </w:rPr>
        <w:t>»</w:t>
      </w:r>
      <w:r w:rsidR="00D35709">
        <w:rPr>
          <w:rFonts w:ascii="Times New Roman" w:hAnsi="Times New Roman"/>
          <w:sz w:val="28"/>
          <w:szCs w:val="28"/>
        </w:rPr>
        <w:t>,</w:t>
      </w:r>
      <w:r w:rsidR="00C84D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1110">
        <w:rPr>
          <w:rFonts w:ascii="Times New Roman" w:hAnsi="Times New Roman"/>
          <w:bCs/>
          <w:sz w:val="28"/>
          <w:szCs w:val="28"/>
          <w:lang w:val="kk-KZ"/>
        </w:rPr>
        <w:t>анализ по полученным дивиденд</w:t>
      </w:r>
      <w:r w:rsidR="003F3F73">
        <w:rPr>
          <w:rFonts w:ascii="Times New Roman" w:hAnsi="Times New Roman"/>
          <w:bCs/>
          <w:sz w:val="28"/>
          <w:szCs w:val="28"/>
          <w:lang w:val="kk-KZ"/>
        </w:rPr>
        <w:t>ам, на какие цели были потрачены</w:t>
      </w:r>
      <w:r w:rsidR="0048629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35709">
        <w:rPr>
          <w:rFonts w:ascii="Times New Roman" w:hAnsi="Times New Roman"/>
          <w:sz w:val="28"/>
          <w:szCs w:val="28"/>
        </w:rPr>
        <w:t xml:space="preserve"> за период</w:t>
      </w:r>
      <w:r w:rsidR="00F41332">
        <w:rPr>
          <w:rFonts w:ascii="Times New Roman" w:hAnsi="Times New Roman"/>
          <w:sz w:val="28"/>
          <w:szCs w:val="28"/>
        </w:rPr>
        <w:t xml:space="preserve"> </w:t>
      </w:r>
      <w:r w:rsidR="00D35709">
        <w:rPr>
          <w:rFonts w:ascii="Times New Roman" w:hAnsi="Times New Roman"/>
          <w:sz w:val="28"/>
          <w:szCs w:val="28"/>
        </w:rPr>
        <w:t>с 2016 года по настоящее время.</w:t>
      </w:r>
    </w:p>
    <w:p w:rsidR="00B2265E" w:rsidRDefault="00B2265E" w:rsidP="00B2265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A556F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1111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 «Управление активов и государственных закупок» совместно с ГУ «Управление образования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-Султан»:</w:t>
      </w:r>
    </w:p>
    <w:p w:rsidR="00B2265E" w:rsidRDefault="00B2265E" w:rsidP="0019173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8C2">
        <w:rPr>
          <w:rFonts w:ascii="Times New Roman" w:hAnsi="Times New Roman"/>
          <w:sz w:val="28"/>
          <w:szCs w:val="28"/>
        </w:rPr>
        <w:t>предоставить справочную информацию касательно оптимизации, учреждений в сфере образования, путем объединения нескольких юридических лиц в одно, их перечень и  обоснование эффективности их объединений.</w:t>
      </w:r>
    </w:p>
    <w:p w:rsidR="00221F24" w:rsidRDefault="007F1467" w:rsidP="00B27C6D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8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Рекомендовать АО </w:t>
      </w:r>
      <w:r w:rsidRPr="00893F7D">
        <w:rPr>
          <w:rFonts w:ascii="Times New Roman" w:hAnsi="Times New Roman"/>
          <w:sz w:val="28"/>
          <w:szCs w:val="28"/>
        </w:rPr>
        <w:t>«СПК «</w:t>
      </w:r>
      <w:r w:rsidRPr="00893F7D">
        <w:rPr>
          <w:rFonts w:ascii="Times New Roman" w:hAnsi="Times New Roman"/>
          <w:sz w:val="28"/>
          <w:szCs w:val="28"/>
          <w:lang w:val="en-US"/>
        </w:rPr>
        <w:t>Astana</w:t>
      </w:r>
      <w:r w:rsidRPr="00893F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11BD7" w:rsidRDefault="007F1467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DC0A2B">
        <w:rPr>
          <w:rFonts w:ascii="Times New Roman" w:hAnsi="Times New Roman"/>
          <w:bCs/>
          <w:sz w:val="28"/>
          <w:szCs w:val="28"/>
          <w:lang w:val="kk-KZ"/>
        </w:rPr>
        <w:t>устранить выявленные нарушения и недостатки по результатам государственного аудита</w:t>
      </w:r>
      <w:r w:rsidR="00555ACA">
        <w:rPr>
          <w:rFonts w:ascii="Times New Roman" w:hAnsi="Times New Roman"/>
          <w:bCs/>
          <w:sz w:val="28"/>
          <w:szCs w:val="28"/>
          <w:lang w:val="kk-KZ"/>
        </w:rPr>
        <w:t>,</w:t>
      </w:r>
      <w:r w:rsidR="0061111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55ACA">
        <w:rPr>
          <w:rFonts w:ascii="Times New Roman" w:hAnsi="Times New Roman"/>
          <w:bCs/>
          <w:sz w:val="28"/>
          <w:szCs w:val="28"/>
          <w:lang w:val="kk-KZ"/>
        </w:rPr>
        <w:t>проведенного ГУ «Ревизионная комиссия по городу Нур-Султан».</w:t>
      </w:r>
    </w:p>
    <w:p w:rsidR="00B11BD7" w:rsidRDefault="00B11BD7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67ACE" w:rsidRPr="00B11BD7" w:rsidRDefault="006F17E6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 w:rsidRPr="0085127C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</w:p>
    <w:p w:rsidR="00D67ACE" w:rsidRDefault="006F17E6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proofErr w:type="spellStart"/>
      <w:r w:rsidRPr="0085127C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ой</w:t>
      </w:r>
      <w:r w:rsidR="00611110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proofErr w:type="spellStart"/>
      <w:r w:rsidRPr="0085127C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и</w:t>
      </w:r>
      <w:r w:rsidR="00611110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r w:rsidR="007719FA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маслихата</w:t>
      </w:r>
    </w:p>
    <w:p w:rsidR="00D67ACE" w:rsidRDefault="007719FA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города Нур-Султан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по вопросам </w:t>
      </w:r>
    </w:p>
    <w:p w:rsidR="00EA5B1B" w:rsidRDefault="000E64EE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</w:rPr>
        <w:t xml:space="preserve">бюджета, экономики, промышленности </w:t>
      </w:r>
    </w:p>
    <w:p w:rsidR="00102363" w:rsidRPr="004A3F55" w:rsidRDefault="000E64EE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</w:rPr>
        <w:t>и предпринимательства</w:t>
      </w:r>
      <w:r w:rsidR="00611110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                                       </w:t>
      </w:r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</w:p>
    <w:sectPr w:rsidR="00102363" w:rsidRPr="004A3F55" w:rsidSect="00B11BD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9D" w:rsidRDefault="0042099D" w:rsidP="00F017F8">
      <w:r>
        <w:separator/>
      </w:r>
    </w:p>
  </w:endnote>
  <w:endnote w:type="continuationSeparator" w:id="0">
    <w:p w:rsidR="0042099D" w:rsidRDefault="0042099D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9D" w:rsidRDefault="0042099D" w:rsidP="00F017F8">
      <w:r>
        <w:separator/>
      </w:r>
    </w:p>
  </w:footnote>
  <w:footnote w:type="continuationSeparator" w:id="0">
    <w:p w:rsidR="0042099D" w:rsidRDefault="0042099D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EF0B52">
    <w:pPr>
      <w:pStyle w:val="af2"/>
      <w:jc w:val="center"/>
    </w:pPr>
    <w:r>
      <w:fldChar w:fldCharType="begin"/>
    </w:r>
    <w:r w:rsidR="00864B8E">
      <w:instrText>PAGE   \* MERGEFORMAT</w:instrText>
    </w:r>
    <w:r>
      <w:fldChar w:fldCharType="separate"/>
    </w:r>
    <w:r w:rsidR="00B11BD7">
      <w:rPr>
        <w:noProof/>
      </w:rPr>
      <w:t>2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B3531"/>
    <w:multiLevelType w:val="hybridMultilevel"/>
    <w:tmpl w:val="C81EBE58"/>
    <w:lvl w:ilvl="0" w:tplc="8298A2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E60FE3"/>
    <w:multiLevelType w:val="hybridMultilevel"/>
    <w:tmpl w:val="F886D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2F5E0C"/>
    <w:multiLevelType w:val="hybridMultilevel"/>
    <w:tmpl w:val="6F62701C"/>
    <w:lvl w:ilvl="0" w:tplc="609A8212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7662B93"/>
    <w:multiLevelType w:val="hybridMultilevel"/>
    <w:tmpl w:val="EB7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B7E0D"/>
    <w:multiLevelType w:val="hybridMultilevel"/>
    <w:tmpl w:val="132E3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194648"/>
    <w:multiLevelType w:val="hybridMultilevel"/>
    <w:tmpl w:val="46C2DDA8"/>
    <w:lvl w:ilvl="0" w:tplc="8B0A8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43170"/>
    <w:multiLevelType w:val="hybridMultilevel"/>
    <w:tmpl w:val="BF164F0E"/>
    <w:lvl w:ilvl="0" w:tplc="59022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FA09B7"/>
    <w:multiLevelType w:val="hybridMultilevel"/>
    <w:tmpl w:val="1602D20A"/>
    <w:lvl w:ilvl="0" w:tplc="75104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392321"/>
    <w:multiLevelType w:val="hybridMultilevel"/>
    <w:tmpl w:val="E3388C9C"/>
    <w:lvl w:ilvl="0" w:tplc="722A1DA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69E456A"/>
    <w:multiLevelType w:val="hybridMultilevel"/>
    <w:tmpl w:val="D6BCA100"/>
    <w:lvl w:ilvl="0" w:tplc="848EC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F517D1"/>
    <w:multiLevelType w:val="hybridMultilevel"/>
    <w:tmpl w:val="1D8CF0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3E34D1"/>
    <w:multiLevelType w:val="hybridMultilevel"/>
    <w:tmpl w:val="F8FA10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220501"/>
    <w:multiLevelType w:val="hybridMultilevel"/>
    <w:tmpl w:val="7B78292A"/>
    <w:lvl w:ilvl="0" w:tplc="78DE46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D02192"/>
    <w:multiLevelType w:val="hybridMultilevel"/>
    <w:tmpl w:val="7C3EC5F2"/>
    <w:lvl w:ilvl="0" w:tplc="51CC9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28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C83CE2"/>
    <w:multiLevelType w:val="hybridMultilevel"/>
    <w:tmpl w:val="A980FFBE"/>
    <w:lvl w:ilvl="0" w:tplc="2A78C3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12"/>
  </w:num>
  <w:num w:numId="7">
    <w:abstractNumId w:val="22"/>
  </w:num>
  <w:num w:numId="8">
    <w:abstractNumId w:val="27"/>
  </w:num>
  <w:num w:numId="9">
    <w:abstractNumId w:val="5"/>
  </w:num>
  <w:num w:numId="10">
    <w:abstractNumId w:val="28"/>
  </w:num>
  <w:num w:numId="11">
    <w:abstractNumId w:val="14"/>
  </w:num>
  <w:num w:numId="12">
    <w:abstractNumId w:val="15"/>
  </w:num>
  <w:num w:numId="13">
    <w:abstractNumId w:val="23"/>
  </w:num>
  <w:num w:numId="14">
    <w:abstractNumId w:val="0"/>
  </w:num>
  <w:num w:numId="15">
    <w:abstractNumId w:val="8"/>
  </w:num>
  <w:num w:numId="16">
    <w:abstractNumId w:val="7"/>
  </w:num>
  <w:num w:numId="17">
    <w:abstractNumId w:val="29"/>
  </w:num>
  <w:num w:numId="18">
    <w:abstractNumId w:val="20"/>
  </w:num>
  <w:num w:numId="19">
    <w:abstractNumId w:val="2"/>
  </w:num>
  <w:num w:numId="20">
    <w:abstractNumId w:val="10"/>
  </w:num>
  <w:num w:numId="21">
    <w:abstractNumId w:val="19"/>
  </w:num>
  <w:num w:numId="22">
    <w:abstractNumId w:val="17"/>
  </w:num>
  <w:num w:numId="23">
    <w:abstractNumId w:val="25"/>
  </w:num>
  <w:num w:numId="24">
    <w:abstractNumId w:val="24"/>
  </w:num>
  <w:num w:numId="25">
    <w:abstractNumId w:val="16"/>
  </w:num>
  <w:num w:numId="26">
    <w:abstractNumId w:val="13"/>
  </w:num>
  <w:num w:numId="27">
    <w:abstractNumId w:val="11"/>
  </w:num>
  <w:num w:numId="28">
    <w:abstractNumId w:val="1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12F9B"/>
    <w:rsid w:val="00013F5C"/>
    <w:rsid w:val="00021CFC"/>
    <w:rsid w:val="0002206A"/>
    <w:rsid w:val="0002236F"/>
    <w:rsid w:val="000257BE"/>
    <w:rsid w:val="00031D3A"/>
    <w:rsid w:val="00036004"/>
    <w:rsid w:val="00036856"/>
    <w:rsid w:val="00036D29"/>
    <w:rsid w:val="00041D4C"/>
    <w:rsid w:val="00041D59"/>
    <w:rsid w:val="00052AF6"/>
    <w:rsid w:val="0006153E"/>
    <w:rsid w:val="00062DF8"/>
    <w:rsid w:val="00064037"/>
    <w:rsid w:val="00065A53"/>
    <w:rsid w:val="00066FD0"/>
    <w:rsid w:val="00067F0B"/>
    <w:rsid w:val="0007625C"/>
    <w:rsid w:val="00076DA4"/>
    <w:rsid w:val="00082ACD"/>
    <w:rsid w:val="00086B50"/>
    <w:rsid w:val="00091CBF"/>
    <w:rsid w:val="00093E85"/>
    <w:rsid w:val="00097FE8"/>
    <w:rsid w:val="000A0C74"/>
    <w:rsid w:val="000A10FC"/>
    <w:rsid w:val="000A26C4"/>
    <w:rsid w:val="000A3A9B"/>
    <w:rsid w:val="000A4029"/>
    <w:rsid w:val="000A55B4"/>
    <w:rsid w:val="000B2DD9"/>
    <w:rsid w:val="000B3A75"/>
    <w:rsid w:val="000B404E"/>
    <w:rsid w:val="000B5325"/>
    <w:rsid w:val="000C094C"/>
    <w:rsid w:val="000C157F"/>
    <w:rsid w:val="000C4ACD"/>
    <w:rsid w:val="000C693E"/>
    <w:rsid w:val="000C7012"/>
    <w:rsid w:val="000C74C4"/>
    <w:rsid w:val="000D4901"/>
    <w:rsid w:val="000E64EE"/>
    <w:rsid w:val="000F0350"/>
    <w:rsid w:val="000F389A"/>
    <w:rsid w:val="000F5A8E"/>
    <w:rsid w:val="000F689C"/>
    <w:rsid w:val="001017D0"/>
    <w:rsid w:val="00102363"/>
    <w:rsid w:val="00103025"/>
    <w:rsid w:val="00103FF8"/>
    <w:rsid w:val="00104198"/>
    <w:rsid w:val="00106B2B"/>
    <w:rsid w:val="0011108B"/>
    <w:rsid w:val="00115731"/>
    <w:rsid w:val="00124D00"/>
    <w:rsid w:val="001268C2"/>
    <w:rsid w:val="001277E8"/>
    <w:rsid w:val="001307C7"/>
    <w:rsid w:val="001348A1"/>
    <w:rsid w:val="00135DFF"/>
    <w:rsid w:val="001372CF"/>
    <w:rsid w:val="00142002"/>
    <w:rsid w:val="001515E0"/>
    <w:rsid w:val="001567D8"/>
    <w:rsid w:val="00160B36"/>
    <w:rsid w:val="001645A8"/>
    <w:rsid w:val="00164CDF"/>
    <w:rsid w:val="00167261"/>
    <w:rsid w:val="001766DA"/>
    <w:rsid w:val="00180200"/>
    <w:rsid w:val="00180C39"/>
    <w:rsid w:val="0018315B"/>
    <w:rsid w:val="00183401"/>
    <w:rsid w:val="001847FD"/>
    <w:rsid w:val="001857F3"/>
    <w:rsid w:val="00185F66"/>
    <w:rsid w:val="00190690"/>
    <w:rsid w:val="00191362"/>
    <w:rsid w:val="00191730"/>
    <w:rsid w:val="00191DED"/>
    <w:rsid w:val="00196055"/>
    <w:rsid w:val="001A27C0"/>
    <w:rsid w:val="001A29C0"/>
    <w:rsid w:val="001A44CB"/>
    <w:rsid w:val="001B2FB9"/>
    <w:rsid w:val="001B47F2"/>
    <w:rsid w:val="001B729D"/>
    <w:rsid w:val="001B7895"/>
    <w:rsid w:val="001C09C2"/>
    <w:rsid w:val="001C2F68"/>
    <w:rsid w:val="001C6CE9"/>
    <w:rsid w:val="001C6E4F"/>
    <w:rsid w:val="001D5F6B"/>
    <w:rsid w:val="001D6816"/>
    <w:rsid w:val="001D75A2"/>
    <w:rsid w:val="001E0E3D"/>
    <w:rsid w:val="001E2B4F"/>
    <w:rsid w:val="001E487A"/>
    <w:rsid w:val="001E4F4C"/>
    <w:rsid w:val="001E4F60"/>
    <w:rsid w:val="001E6EC8"/>
    <w:rsid w:val="001F4D23"/>
    <w:rsid w:val="001F7938"/>
    <w:rsid w:val="002018F3"/>
    <w:rsid w:val="002034A6"/>
    <w:rsid w:val="00205264"/>
    <w:rsid w:val="00205C1A"/>
    <w:rsid w:val="0020672C"/>
    <w:rsid w:val="00206955"/>
    <w:rsid w:val="00207B01"/>
    <w:rsid w:val="00211A33"/>
    <w:rsid w:val="00215A29"/>
    <w:rsid w:val="00215B45"/>
    <w:rsid w:val="00217446"/>
    <w:rsid w:val="00221F24"/>
    <w:rsid w:val="00223226"/>
    <w:rsid w:val="00223AFA"/>
    <w:rsid w:val="00227247"/>
    <w:rsid w:val="00233F6E"/>
    <w:rsid w:val="0023424F"/>
    <w:rsid w:val="002343C4"/>
    <w:rsid w:val="002349F0"/>
    <w:rsid w:val="00235F95"/>
    <w:rsid w:val="0024226E"/>
    <w:rsid w:val="00246C88"/>
    <w:rsid w:val="00246C9D"/>
    <w:rsid w:val="00250368"/>
    <w:rsid w:val="00252EC1"/>
    <w:rsid w:val="0025386F"/>
    <w:rsid w:val="002575DD"/>
    <w:rsid w:val="002640EE"/>
    <w:rsid w:val="00272F06"/>
    <w:rsid w:val="00272FBF"/>
    <w:rsid w:val="0027436E"/>
    <w:rsid w:val="00282490"/>
    <w:rsid w:val="00283A37"/>
    <w:rsid w:val="00283BA2"/>
    <w:rsid w:val="00285A9C"/>
    <w:rsid w:val="00285CF5"/>
    <w:rsid w:val="002876C4"/>
    <w:rsid w:val="00287FDB"/>
    <w:rsid w:val="002903EC"/>
    <w:rsid w:val="00290627"/>
    <w:rsid w:val="00290D29"/>
    <w:rsid w:val="0029136B"/>
    <w:rsid w:val="0029171D"/>
    <w:rsid w:val="0029213E"/>
    <w:rsid w:val="0029222C"/>
    <w:rsid w:val="00293BCE"/>
    <w:rsid w:val="00296C53"/>
    <w:rsid w:val="002A2EBE"/>
    <w:rsid w:val="002A67B7"/>
    <w:rsid w:val="002A75CF"/>
    <w:rsid w:val="002B56CB"/>
    <w:rsid w:val="002B589F"/>
    <w:rsid w:val="002B58AC"/>
    <w:rsid w:val="002C0578"/>
    <w:rsid w:val="002C0DFF"/>
    <w:rsid w:val="002C13CA"/>
    <w:rsid w:val="002C2B71"/>
    <w:rsid w:val="002C4291"/>
    <w:rsid w:val="002C4828"/>
    <w:rsid w:val="002C53D2"/>
    <w:rsid w:val="002C59FD"/>
    <w:rsid w:val="002C5D5E"/>
    <w:rsid w:val="002D0F5C"/>
    <w:rsid w:val="002D3596"/>
    <w:rsid w:val="002E0CAA"/>
    <w:rsid w:val="002E1471"/>
    <w:rsid w:val="002E4E2A"/>
    <w:rsid w:val="002E532F"/>
    <w:rsid w:val="002F0722"/>
    <w:rsid w:val="002F0B77"/>
    <w:rsid w:val="002F22FD"/>
    <w:rsid w:val="00300842"/>
    <w:rsid w:val="00300F92"/>
    <w:rsid w:val="003011C1"/>
    <w:rsid w:val="00301CFF"/>
    <w:rsid w:val="00304763"/>
    <w:rsid w:val="003070B2"/>
    <w:rsid w:val="0031731A"/>
    <w:rsid w:val="00317506"/>
    <w:rsid w:val="003229F7"/>
    <w:rsid w:val="003232B3"/>
    <w:rsid w:val="003258C4"/>
    <w:rsid w:val="00325B18"/>
    <w:rsid w:val="003275FF"/>
    <w:rsid w:val="00327772"/>
    <w:rsid w:val="00327D15"/>
    <w:rsid w:val="0033058B"/>
    <w:rsid w:val="00331879"/>
    <w:rsid w:val="00332FFF"/>
    <w:rsid w:val="0033340E"/>
    <w:rsid w:val="00336495"/>
    <w:rsid w:val="003400F8"/>
    <w:rsid w:val="0034011A"/>
    <w:rsid w:val="00343071"/>
    <w:rsid w:val="0034401C"/>
    <w:rsid w:val="00344EAC"/>
    <w:rsid w:val="00345903"/>
    <w:rsid w:val="00347AFF"/>
    <w:rsid w:val="00347FA2"/>
    <w:rsid w:val="00350B18"/>
    <w:rsid w:val="0035213D"/>
    <w:rsid w:val="00354050"/>
    <w:rsid w:val="0035795D"/>
    <w:rsid w:val="00357C35"/>
    <w:rsid w:val="0036501C"/>
    <w:rsid w:val="003720A1"/>
    <w:rsid w:val="00373796"/>
    <w:rsid w:val="003753AE"/>
    <w:rsid w:val="003777A7"/>
    <w:rsid w:val="0038155C"/>
    <w:rsid w:val="00383AAA"/>
    <w:rsid w:val="00383FE6"/>
    <w:rsid w:val="003844AD"/>
    <w:rsid w:val="00384974"/>
    <w:rsid w:val="003852EB"/>
    <w:rsid w:val="003906BB"/>
    <w:rsid w:val="00390CB2"/>
    <w:rsid w:val="00392474"/>
    <w:rsid w:val="00392C8B"/>
    <w:rsid w:val="00392D32"/>
    <w:rsid w:val="003937FA"/>
    <w:rsid w:val="003A2D5B"/>
    <w:rsid w:val="003B28B1"/>
    <w:rsid w:val="003B582A"/>
    <w:rsid w:val="003B749C"/>
    <w:rsid w:val="003B7A99"/>
    <w:rsid w:val="003B7C7A"/>
    <w:rsid w:val="003C3ABB"/>
    <w:rsid w:val="003C57B0"/>
    <w:rsid w:val="003C64FA"/>
    <w:rsid w:val="003D3127"/>
    <w:rsid w:val="003D54DA"/>
    <w:rsid w:val="003E046A"/>
    <w:rsid w:val="003E308D"/>
    <w:rsid w:val="003E7867"/>
    <w:rsid w:val="003F05B2"/>
    <w:rsid w:val="003F0B9F"/>
    <w:rsid w:val="003F3E0E"/>
    <w:rsid w:val="003F3F73"/>
    <w:rsid w:val="003F42F9"/>
    <w:rsid w:val="003F5F01"/>
    <w:rsid w:val="003F5FE6"/>
    <w:rsid w:val="003F648C"/>
    <w:rsid w:val="003F67D3"/>
    <w:rsid w:val="003F6A90"/>
    <w:rsid w:val="003F6EAE"/>
    <w:rsid w:val="004027D2"/>
    <w:rsid w:val="00404385"/>
    <w:rsid w:val="00404675"/>
    <w:rsid w:val="00405574"/>
    <w:rsid w:val="00412DE4"/>
    <w:rsid w:val="00417D95"/>
    <w:rsid w:val="0042099D"/>
    <w:rsid w:val="00424076"/>
    <w:rsid w:val="00426A67"/>
    <w:rsid w:val="00430C0F"/>
    <w:rsid w:val="004326FF"/>
    <w:rsid w:val="00433035"/>
    <w:rsid w:val="00434B96"/>
    <w:rsid w:val="0043667B"/>
    <w:rsid w:val="004370F7"/>
    <w:rsid w:val="004374E5"/>
    <w:rsid w:val="00437C7D"/>
    <w:rsid w:val="00444A7A"/>
    <w:rsid w:val="00444EC8"/>
    <w:rsid w:val="00450F4B"/>
    <w:rsid w:val="00451316"/>
    <w:rsid w:val="00451BDE"/>
    <w:rsid w:val="004537CB"/>
    <w:rsid w:val="00453E08"/>
    <w:rsid w:val="004541FB"/>
    <w:rsid w:val="004542F4"/>
    <w:rsid w:val="004549FE"/>
    <w:rsid w:val="004577A2"/>
    <w:rsid w:val="004614F2"/>
    <w:rsid w:val="00463466"/>
    <w:rsid w:val="00463C61"/>
    <w:rsid w:val="004641F1"/>
    <w:rsid w:val="00464E1E"/>
    <w:rsid w:val="00466231"/>
    <w:rsid w:val="00466B0B"/>
    <w:rsid w:val="00467018"/>
    <w:rsid w:val="00471111"/>
    <w:rsid w:val="00471876"/>
    <w:rsid w:val="00472B4D"/>
    <w:rsid w:val="0047373B"/>
    <w:rsid w:val="00480158"/>
    <w:rsid w:val="0048110B"/>
    <w:rsid w:val="00483FB4"/>
    <w:rsid w:val="004851C0"/>
    <w:rsid w:val="004852DC"/>
    <w:rsid w:val="00486293"/>
    <w:rsid w:val="00491A86"/>
    <w:rsid w:val="00496152"/>
    <w:rsid w:val="004A09D4"/>
    <w:rsid w:val="004A165B"/>
    <w:rsid w:val="004A1876"/>
    <w:rsid w:val="004A3F55"/>
    <w:rsid w:val="004A4B9D"/>
    <w:rsid w:val="004A78F6"/>
    <w:rsid w:val="004B19A0"/>
    <w:rsid w:val="004C0AD7"/>
    <w:rsid w:val="004C244B"/>
    <w:rsid w:val="004C39A6"/>
    <w:rsid w:val="004D2955"/>
    <w:rsid w:val="004D2DFF"/>
    <w:rsid w:val="004D543A"/>
    <w:rsid w:val="004E13A7"/>
    <w:rsid w:val="004E1603"/>
    <w:rsid w:val="004E5D4C"/>
    <w:rsid w:val="004F1CED"/>
    <w:rsid w:val="004F2AD4"/>
    <w:rsid w:val="004F4909"/>
    <w:rsid w:val="004F61EC"/>
    <w:rsid w:val="005003A3"/>
    <w:rsid w:val="00500A6D"/>
    <w:rsid w:val="005020E8"/>
    <w:rsid w:val="005050E7"/>
    <w:rsid w:val="00507528"/>
    <w:rsid w:val="00507F79"/>
    <w:rsid w:val="00510385"/>
    <w:rsid w:val="00510D38"/>
    <w:rsid w:val="00510F9B"/>
    <w:rsid w:val="00512F6E"/>
    <w:rsid w:val="00524E92"/>
    <w:rsid w:val="0052634E"/>
    <w:rsid w:val="00531C10"/>
    <w:rsid w:val="00534886"/>
    <w:rsid w:val="00543C17"/>
    <w:rsid w:val="005458DA"/>
    <w:rsid w:val="00545ABF"/>
    <w:rsid w:val="00545FFC"/>
    <w:rsid w:val="00546338"/>
    <w:rsid w:val="005465E0"/>
    <w:rsid w:val="00554579"/>
    <w:rsid w:val="00555ACA"/>
    <w:rsid w:val="00560DE2"/>
    <w:rsid w:val="00565592"/>
    <w:rsid w:val="00571280"/>
    <w:rsid w:val="00574738"/>
    <w:rsid w:val="005768C2"/>
    <w:rsid w:val="00580131"/>
    <w:rsid w:val="0058423B"/>
    <w:rsid w:val="00586B56"/>
    <w:rsid w:val="00590AA7"/>
    <w:rsid w:val="005920D4"/>
    <w:rsid w:val="005925AE"/>
    <w:rsid w:val="00593BCD"/>
    <w:rsid w:val="0059710F"/>
    <w:rsid w:val="005978A6"/>
    <w:rsid w:val="005A2BAB"/>
    <w:rsid w:val="005A3E35"/>
    <w:rsid w:val="005A570C"/>
    <w:rsid w:val="005A63AB"/>
    <w:rsid w:val="005A7DE3"/>
    <w:rsid w:val="005B19F4"/>
    <w:rsid w:val="005B76A2"/>
    <w:rsid w:val="005B7EBE"/>
    <w:rsid w:val="005C3BEA"/>
    <w:rsid w:val="005C714A"/>
    <w:rsid w:val="005D7B28"/>
    <w:rsid w:val="005E1E91"/>
    <w:rsid w:val="005E2325"/>
    <w:rsid w:val="005F087E"/>
    <w:rsid w:val="005F5101"/>
    <w:rsid w:val="00604324"/>
    <w:rsid w:val="006048FC"/>
    <w:rsid w:val="006049C5"/>
    <w:rsid w:val="00606123"/>
    <w:rsid w:val="00607066"/>
    <w:rsid w:val="00611110"/>
    <w:rsid w:val="00611152"/>
    <w:rsid w:val="00612E54"/>
    <w:rsid w:val="00613C96"/>
    <w:rsid w:val="00624C3F"/>
    <w:rsid w:val="00625836"/>
    <w:rsid w:val="0063012B"/>
    <w:rsid w:val="006305FA"/>
    <w:rsid w:val="00635FFE"/>
    <w:rsid w:val="006379F3"/>
    <w:rsid w:val="00640F40"/>
    <w:rsid w:val="0064327D"/>
    <w:rsid w:val="00646506"/>
    <w:rsid w:val="006473DD"/>
    <w:rsid w:val="006500CD"/>
    <w:rsid w:val="006563CC"/>
    <w:rsid w:val="0067127F"/>
    <w:rsid w:val="006802A1"/>
    <w:rsid w:val="00680AB7"/>
    <w:rsid w:val="00683DB5"/>
    <w:rsid w:val="00686021"/>
    <w:rsid w:val="0069034F"/>
    <w:rsid w:val="006905BF"/>
    <w:rsid w:val="00692FF5"/>
    <w:rsid w:val="006A1728"/>
    <w:rsid w:val="006A1B55"/>
    <w:rsid w:val="006A3671"/>
    <w:rsid w:val="006A4AED"/>
    <w:rsid w:val="006B06BC"/>
    <w:rsid w:val="006B1E00"/>
    <w:rsid w:val="006B3A5A"/>
    <w:rsid w:val="006C0540"/>
    <w:rsid w:val="006C4E3C"/>
    <w:rsid w:val="006D3C17"/>
    <w:rsid w:val="006D7930"/>
    <w:rsid w:val="006F0BEB"/>
    <w:rsid w:val="006F17E6"/>
    <w:rsid w:val="006F48BA"/>
    <w:rsid w:val="007022F0"/>
    <w:rsid w:val="00704543"/>
    <w:rsid w:val="00706153"/>
    <w:rsid w:val="00707816"/>
    <w:rsid w:val="007102FA"/>
    <w:rsid w:val="00710776"/>
    <w:rsid w:val="0071105E"/>
    <w:rsid w:val="00716CAC"/>
    <w:rsid w:val="00721A2D"/>
    <w:rsid w:val="00722E11"/>
    <w:rsid w:val="007239F0"/>
    <w:rsid w:val="007265A3"/>
    <w:rsid w:val="00726642"/>
    <w:rsid w:val="00731FC0"/>
    <w:rsid w:val="00732CA8"/>
    <w:rsid w:val="00732D72"/>
    <w:rsid w:val="00733994"/>
    <w:rsid w:val="0073626E"/>
    <w:rsid w:val="00736879"/>
    <w:rsid w:val="007417E0"/>
    <w:rsid w:val="00741C2F"/>
    <w:rsid w:val="00744795"/>
    <w:rsid w:val="00745110"/>
    <w:rsid w:val="0075169F"/>
    <w:rsid w:val="00752056"/>
    <w:rsid w:val="0075462F"/>
    <w:rsid w:val="00756507"/>
    <w:rsid w:val="00760815"/>
    <w:rsid w:val="00762091"/>
    <w:rsid w:val="00764518"/>
    <w:rsid w:val="007719FA"/>
    <w:rsid w:val="00771C70"/>
    <w:rsid w:val="007731A8"/>
    <w:rsid w:val="00773770"/>
    <w:rsid w:val="007753E8"/>
    <w:rsid w:val="00780A26"/>
    <w:rsid w:val="00784240"/>
    <w:rsid w:val="007911BC"/>
    <w:rsid w:val="007936A1"/>
    <w:rsid w:val="00794A85"/>
    <w:rsid w:val="007962FC"/>
    <w:rsid w:val="007973D3"/>
    <w:rsid w:val="00797481"/>
    <w:rsid w:val="007A1368"/>
    <w:rsid w:val="007A149F"/>
    <w:rsid w:val="007A3399"/>
    <w:rsid w:val="007A3885"/>
    <w:rsid w:val="007A4FB2"/>
    <w:rsid w:val="007A5A1E"/>
    <w:rsid w:val="007B1295"/>
    <w:rsid w:val="007B4016"/>
    <w:rsid w:val="007B6B68"/>
    <w:rsid w:val="007C145C"/>
    <w:rsid w:val="007C35B7"/>
    <w:rsid w:val="007C3802"/>
    <w:rsid w:val="007C47D8"/>
    <w:rsid w:val="007C7E74"/>
    <w:rsid w:val="007D2033"/>
    <w:rsid w:val="007E0B80"/>
    <w:rsid w:val="007E2053"/>
    <w:rsid w:val="007E4473"/>
    <w:rsid w:val="007F1467"/>
    <w:rsid w:val="007F428B"/>
    <w:rsid w:val="00804DAE"/>
    <w:rsid w:val="00805BA1"/>
    <w:rsid w:val="00805D8F"/>
    <w:rsid w:val="00810479"/>
    <w:rsid w:val="008131C5"/>
    <w:rsid w:val="008221A1"/>
    <w:rsid w:val="0082493C"/>
    <w:rsid w:val="008256D8"/>
    <w:rsid w:val="008257D7"/>
    <w:rsid w:val="008279F6"/>
    <w:rsid w:val="00831A6A"/>
    <w:rsid w:val="008376A9"/>
    <w:rsid w:val="008438C3"/>
    <w:rsid w:val="00846B03"/>
    <w:rsid w:val="00847F2D"/>
    <w:rsid w:val="0085127C"/>
    <w:rsid w:val="008556CC"/>
    <w:rsid w:val="0085703E"/>
    <w:rsid w:val="00864B8E"/>
    <w:rsid w:val="00866639"/>
    <w:rsid w:val="00866F50"/>
    <w:rsid w:val="008677F0"/>
    <w:rsid w:val="00871C63"/>
    <w:rsid w:val="00874901"/>
    <w:rsid w:val="008762CF"/>
    <w:rsid w:val="00883059"/>
    <w:rsid w:val="00884B85"/>
    <w:rsid w:val="00886AF8"/>
    <w:rsid w:val="008877D2"/>
    <w:rsid w:val="008878C7"/>
    <w:rsid w:val="00887A12"/>
    <w:rsid w:val="0089036D"/>
    <w:rsid w:val="00890B3C"/>
    <w:rsid w:val="0089531F"/>
    <w:rsid w:val="00895EFF"/>
    <w:rsid w:val="00896342"/>
    <w:rsid w:val="0089712E"/>
    <w:rsid w:val="008A0119"/>
    <w:rsid w:val="008A0661"/>
    <w:rsid w:val="008A214C"/>
    <w:rsid w:val="008A297D"/>
    <w:rsid w:val="008A4564"/>
    <w:rsid w:val="008A4FDD"/>
    <w:rsid w:val="008A6C7A"/>
    <w:rsid w:val="008A7466"/>
    <w:rsid w:val="008B08C5"/>
    <w:rsid w:val="008B165A"/>
    <w:rsid w:val="008B1ED6"/>
    <w:rsid w:val="008C393F"/>
    <w:rsid w:val="008C46FE"/>
    <w:rsid w:val="008C51FF"/>
    <w:rsid w:val="008D4609"/>
    <w:rsid w:val="008D67F1"/>
    <w:rsid w:val="008E0100"/>
    <w:rsid w:val="008E1E06"/>
    <w:rsid w:val="008E67BF"/>
    <w:rsid w:val="008E7B1A"/>
    <w:rsid w:val="008F3AA1"/>
    <w:rsid w:val="008F4FA0"/>
    <w:rsid w:val="00900F94"/>
    <w:rsid w:val="00901AC5"/>
    <w:rsid w:val="00901FB7"/>
    <w:rsid w:val="00904010"/>
    <w:rsid w:val="009067C0"/>
    <w:rsid w:val="00910711"/>
    <w:rsid w:val="0091140A"/>
    <w:rsid w:val="0091396A"/>
    <w:rsid w:val="00915932"/>
    <w:rsid w:val="00915F6B"/>
    <w:rsid w:val="009165DF"/>
    <w:rsid w:val="00916FE6"/>
    <w:rsid w:val="0092233A"/>
    <w:rsid w:val="00923803"/>
    <w:rsid w:val="0093018E"/>
    <w:rsid w:val="00935E32"/>
    <w:rsid w:val="00941AB7"/>
    <w:rsid w:val="00944738"/>
    <w:rsid w:val="00946B9E"/>
    <w:rsid w:val="0095054B"/>
    <w:rsid w:val="00953C15"/>
    <w:rsid w:val="009573BD"/>
    <w:rsid w:val="009602F5"/>
    <w:rsid w:val="0096240D"/>
    <w:rsid w:val="00964650"/>
    <w:rsid w:val="009646F0"/>
    <w:rsid w:val="00965989"/>
    <w:rsid w:val="0097057D"/>
    <w:rsid w:val="009739FB"/>
    <w:rsid w:val="00974A84"/>
    <w:rsid w:val="009754AD"/>
    <w:rsid w:val="0097614A"/>
    <w:rsid w:val="00977536"/>
    <w:rsid w:val="00986E0F"/>
    <w:rsid w:val="0099080E"/>
    <w:rsid w:val="009919F3"/>
    <w:rsid w:val="00994F79"/>
    <w:rsid w:val="00995603"/>
    <w:rsid w:val="00997C37"/>
    <w:rsid w:val="00997CCC"/>
    <w:rsid w:val="009A14BC"/>
    <w:rsid w:val="009A19B4"/>
    <w:rsid w:val="009A205C"/>
    <w:rsid w:val="009A5025"/>
    <w:rsid w:val="009B0FDC"/>
    <w:rsid w:val="009C3142"/>
    <w:rsid w:val="009C3212"/>
    <w:rsid w:val="009C375C"/>
    <w:rsid w:val="009D1AF8"/>
    <w:rsid w:val="009D28CF"/>
    <w:rsid w:val="009E0C36"/>
    <w:rsid w:val="009E1F22"/>
    <w:rsid w:val="009F0857"/>
    <w:rsid w:val="009F1208"/>
    <w:rsid w:val="009F1C0D"/>
    <w:rsid w:val="009F1DE0"/>
    <w:rsid w:val="009F241B"/>
    <w:rsid w:val="009F26D6"/>
    <w:rsid w:val="009F375E"/>
    <w:rsid w:val="009F5D97"/>
    <w:rsid w:val="00A01323"/>
    <w:rsid w:val="00A03726"/>
    <w:rsid w:val="00A04C30"/>
    <w:rsid w:val="00A07CEB"/>
    <w:rsid w:val="00A1107C"/>
    <w:rsid w:val="00A1110F"/>
    <w:rsid w:val="00A178AF"/>
    <w:rsid w:val="00A20E22"/>
    <w:rsid w:val="00A23DE3"/>
    <w:rsid w:val="00A26148"/>
    <w:rsid w:val="00A27EC2"/>
    <w:rsid w:val="00A30812"/>
    <w:rsid w:val="00A3098C"/>
    <w:rsid w:val="00A3120E"/>
    <w:rsid w:val="00A31DAB"/>
    <w:rsid w:val="00A33370"/>
    <w:rsid w:val="00A34A6E"/>
    <w:rsid w:val="00A352BB"/>
    <w:rsid w:val="00A40C6C"/>
    <w:rsid w:val="00A413D7"/>
    <w:rsid w:val="00A41AD1"/>
    <w:rsid w:val="00A41B9B"/>
    <w:rsid w:val="00A42ACD"/>
    <w:rsid w:val="00A44AEB"/>
    <w:rsid w:val="00A53CC0"/>
    <w:rsid w:val="00A54613"/>
    <w:rsid w:val="00A556FB"/>
    <w:rsid w:val="00A56603"/>
    <w:rsid w:val="00A57432"/>
    <w:rsid w:val="00A57CCE"/>
    <w:rsid w:val="00A624DC"/>
    <w:rsid w:val="00A63A0F"/>
    <w:rsid w:val="00A733E2"/>
    <w:rsid w:val="00A737D8"/>
    <w:rsid w:val="00A73B03"/>
    <w:rsid w:val="00A7474B"/>
    <w:rsid w:val="00A77DFF"/>
    <w:rsid w:val="00A800A3"/>
    <w:rsid w:val="00A82E1C"/>
    <w:rsid w:val="00A916A8"/>
    <w:rsid w:val="00A92051"/>
    <w:rsid w:val="00A9283A"/>
    <w:rsid w:val="00A92D71"/>
    <w:rsid w:val="00A96B7B"/>
    <w:rsid w:val="00A96CAB"/>
    <w:rsid w:val="00A9778C"/>
    <w:rsid w:val="00AA0841"/>
    <w:rsid w:val="00AA1F53"/>
    <w:rsid w:val="00AA6280"/>
    <w:rsid w:val="00AB0DA6"/>
    <w:rsid w:val="00AB1257"/>
    <w:rsid w:val="00AB7DB4"/>
    <w:rsid w:val="00AC10A8"/>
    <w:rsid w:val="00AC2A9C"/>
    <w:rsid w:val="00AC384A"/>
    <w:rsid w:val="00AC7A1F"/>
    <w:rsid w:val="00AC7A2F"/>
    <w:rsid w:val="00AD05DB"/>
    <w:rsid w:val="00AD2189"/>
    <w:rsid w:val="00AD315C"/>
    <w:rsid w:val="00AD6903"/>
    <w:rsid w:val="00AD6E4B"/>
    <w:rsid w:val="00AE127B"/>
    <w:rsid w:val="00AF0A8E"/>
    <w:rsid w:val="00AF1F6C"/>
    <w:rsid w:val="00AF5781"/>
    <w:rsid w:val="00AF6134"/>
    <w:rsid w:val="00B10468"/>
    <w:rsid w:val="00B105F0"/>
    <w:rsid w:val="00B11A8A"/>
    <w:rsid w:val="00B11BD7"/>
    <w:rsid w:val="00B12C7B"/>
    <w:rsid w:val="00B17131"/>
    <w:rsid w:val="00B2265E"/>
    <w:rsid w:val="00B22BD4"/>
    <w:rsid w:val="00B267B3"/>
    <w:rsid w:val="00B27897"/>
    <w:rsid w:val="00B27C6D"/>
    <w:rsid w:val="00B32042"/>
    <w:rsid w:val="00B339A9"/>
    <w:rsid w:val="00B40595"/>
    <w:rsid w:val="00B40FA4"/>
    <w:rsid w:val="00B45F0D"/>
    <w:rsid w:val="00B47615"/>
    <w:rsid w:val="00B51839"/>
    <w:rsid w:val="00B51E39"/>
    <w:rsid w:val="00B53675"/>
    <w:rsid w:val="00B556D6"/>
    <w:rsid w:val="00B601AC"/>
    <w:rsid w:val="00B60639"/>
    <w:rsid w:val="00B606DC"/>
    <w:rsid w:val="00B60C39"/>
    <w:rsid w:val="00B620BC"/>
    <w:rsid w:val="00B65491"/>
    <w:rsid w:val="00B65578"/>
    <w:rsid w:val="00B6709E"/>
    <w:rsid w:val="00B726C7"/>
    <w:rsid w:val="00B75562"/>
    <w:rsid w:val="00B76C9F"/>
    <w:rsid w:val="00B76E31"/>
    <w:rsid w:val="00B770B4"/>
    <w:rsid w:val="00B7750A"/>
    <w:rsid w:val="00B77E7A"/>
    <w:rsid w:val="00B8125A"/>
    <w:rsid w:val="00B81799"/>
    <w:rsid w:val="00B8268B"/>
    <w:rsid w:val="00B90098"/>
    <w:rsid w:val="00B91EFA"/>
    <w:rsid w:val="00B95060"/>
    <w:rsid w:val="00B96B09"/>
    <w:rsid w:val="00BA11A6"/>
    <w:rsid w:val="00BA7EBD"/>
    <w:rsid w:val="00BB1A4B"/>
    <w:rsid w:val="00BB29AE"/>
    <w:rsid w:val="00BB32FB"/>
    <w:rsid w:val="00BC3080"/>
    <w:rsid w:val="00BC4780"/>
    <w:rsid w:val="00BC5F9E"/>
    <w:rsid w:val="00BD6A32"/>
    <w:rsid w:val="00BD6E65"/>
    <w:rsid w:val="00BD705C"/>
    <w:rsid w:val="00BE05D2"/>
    <w:rsid w:val="00BE089C"/>
    <w:rsid w:val="00BE0EBB"/>
    <w:rsid w:val="00BE3CA4"/>
    <w:rsid w:val="00BE65A1"/>
    <w:rsid w:val="00BF1559"/>
    <w:rsid w:val="00BF5303"/>
    <w:rsid w:val="00C074BE"/>
    <w:rsid w:val="00C10A9C"/>
    <w:rsid w:val="00C1214B"/>
    <w:rsid w:val="00C14B04"/>
    <w:rsid w:val="00C22DE7"/>
    <w:rsid w:val="00C244B1"/>
    <w:rsid w:val="00C2516A"/>
    <w:rsid w:val="00C26D08"/>
    <w:rsid w:val="00C27305"/>
    <w:rsid w:val="00C3549E"/>
    <w:rsid w:val="00C45080"/>
    <w:rsid w:val="00C46F51"/>
    <w:rsid w:val="00C50695"/>
    <w:rsid w:val="00C51364"/>
    <w:rsid w:val="00C52480"/>
    <w:rsid w:val="00C53311"/>
    <w:rsid w:val="00C534C3"/>
    <w:rsid w:val="00C54696"/>
    <w:rsid w:val="00C54BF9"/>
    <w:rsid w:val="00C57D44"/>
    <w:rsid w:val="00C65B79"/>
    <w:rsid w:val="00C67C28"/>
    <w:rsid w:val="00C70706"/>
    <w:rsid w:val="00C84DEE"/>
    <w:rsid w:val="00C863A9"/>
    <w:rsid w:val="00C9064E"/>
    <w:rsid w:val="00C90B97"/>
    <w:rsid w:val="00C92167"/>
    <w:rsid w:val="00C94E4C"/>
    <w:rsid w:val="00CA347C"/>
    <w:rsid w:val="00CA4139"/>
    <w:rsid w:val="00CA4F02"/>
    <w:rsid w:val="00CA6171"/>
    <w:rsid w:val="00CB309F"/>
    <w:rsid w:val="00CB4201"/>
    <w:rsid w:val="00CB5191"/>
    <w:rsid w:val="00CB7B52"/>
    <w:rsid w:val="00CC2482"/>
    <w:rsid w:val="00CC32DC"/>
    <w:rsid w:val="00CC37EE"/>
    <w:rsid w:val="00CC63AD"/>
    <w:rsid w:val="00CC6753"/>
    <w:rsid w:val="00CC6FE0"/>
    <w:rsid w:val="00CC79FE"/>
    <w:rsid w:val="00CD0C9E"/>
    <w:rsid w:val="00CD1858"/>
    <w:rsid w:val="00CD1F9E"/>
    <w:rsid w:val="00CD25E2"/>
    <w:rsid w:val="00CE2BE5"/>
    <w:rsid w:val="00CE3067"/>
    <w:rsid w:val="00CE37BE"/>
    <w:rsid w:val="00CE4731"/>
    <w:rsid w:val="00CF015A"/>
    <w:rsid w:val="00CF063F"/>
    <w:rsid w:val="00CF0CB4"/>
    <w:rsid w:val="00CF225B"/>
    <w:rsid w:val="00CF718C"/>
    <w:rsid w:val="00CF72B1"/>
    <w:rsid w:val="00D0030B"/>
    <w:rsid w:val="00D00E09"/>
    <w:rsid w:val="00D02088"/>
    <w:rsid w:val="00D048ED"/>
    <w:rsid w:val="00D0700A"/>
    <w:rsid w:val="00D1153C"/>
    <w:rsid w:val="00D13CAF"/>
    <w:rsid w:val="00D141F8"/>
    <w:rsid w:val="00D14EDD"/>
    <w:rsid w:val="00D15AF7"/>
    <w:rsid w:val="00D16297"/>
    <w:rsid w:val="00D17A2C"/>
    <w:rsid w:val="00D2076C"/>
    <w:rsid w:val="00D23E24"/>
    <w:rsid w:val="00D245BA"/>
    <w:rsid w:val="00D25053"/>
    <w:rsid w:val="00D251B8"/>
    <w:rsid w:val="00D25A5D"/>
    <w:rsid w:val="00D25BF1"/>
    <w:rsid w:val="00D26362"/>
    <w:rsid w:val="00D312C4"/>
    <w:rsid w:val="00D31873"/>
    <w:rsid w:val="00D335A4"/>
    <w:rsid w:val="00D34064"/>
    <w:rsid w:val="00D35709"/>
    <w:rsid w:val="00D35799"/>
    <w:rsid w:val="00D357CC"/>
    <w:rsid w:val="00D3655F"/>
    <w:rsid w:val="00D37892"/>
    <w:rsid w:val="00D403D8"/>
    <w:rsid w:val="00D42127"/>
    <w:rsid w:val="00D435C0"/>
    <w:rsid w:val="00D44E29"/>
    <w:rsid w:val="00D451B8"/>
    <w:rsid w:val="00D57D0F"/>
    <w:rsid w:val="00D6231D"/>
    <w:rsid w:val="00D67ACE"/>
    <w:rsid w:val="00D711DE"/>
    <w:rsid w:val="00D714FB"/>
    <w:rsid w:val="00D71DDF"/>
    <w:rsid w:val="00D75AD1"/>
    <w:rsid w:val="00D77DC7"/>
    <w:rsid w:val="00D80BCF"/>
    <w:rsid w:val="00D80CAA"/>
    <w:rsid w:val="00D8126F"/>
    <w:rsid w:val="00D85684"/>
    <w:rsid w:val="00D92DA1"/>
    <w:rsid w:val="00D9309F"/>
    <w:rsid w:val="00D94FB5"/>
    <w:rsid w:val="00D957EF"/>
    <w:rsid w:val="00D96DB4"/>
    <w:rsid w:val="00D970E6"/>
    <w:rsid w:val="00DA1876"/>
    <w:rsid w:val="00DA18AF"/>
    <w:rsid w:val="00DB0D76"/>
    <w:rsid w:val="00DB30B4"/>
    <w:rsid w:val="00DB30BE"/>
    <w:rsid w:val="00DB50DE"/>
    <w:rsid w:val="00DB6B11"/>
    <w:rsid w:val="00DB7CA6"/>
    <w:rsid w:val="00DC0A2B"/>
    <w:rsid w:val="00DC1119"/>
    <w:rsid w:val="00DC1D5B"/>
    <w:rsid w:val="00DC3D9D"/>
    <w:rsid w:val="00DC65BD"/>
    <w:rsid w:val="00DD3B49"/>
    <w:rsid w:val="00DD5DCE"/>
    <w:rsid w:val="00DE0BAA"/>
    <w:rsid w:val="00DE1F2C"/>
    <w:rsid w:val="00DE400B"/>
    <w:rsid w:val="00DE64CD"/>
    <w:rsid w:val="00DF081B"/>
    <w:rsid w:val="00DF3F33"/>
    <w:rsid w:val="00DF3F80"/>
    <w:rsid w:val="00DF46B6"/>
    <w:rsid w:val="00E00156"/>
    <w:rsid w:val="00E00223"/>
    <w:rsid w:val="00E03791"/>
    <w:rsid w:val="00E059AE"/>
    <w:rsid w:val="00E07A0C"/>
    <w:rsid w:val="00E07F32"/>
    <w:rsid w:val="00E12698"/>
    <w:rsid w:val="00E13732"/>
    <w:rsid w:val="00E13C07"/>
    <w:rsid w:val="00E1499B"/>
    <w:rsid w:val="00E16522"/>
    <w:rsid w:val="00E20A3A"/>
    <w:rsid w:val="00E225EB"/>
    <w:rsid w:val="00E2463C"/>
    <w:rsid w:val="00E258E3"/>
    <w:rsid w:val="00E25C9A"/>
    <w:rsid w:val="00E335A4"/>
    <w:rsid w:val="00E34883"/>
    <w:rsid w:val="00E354C4"/>
    <w:rsid w:val="00E3643E"/>
    <w:rsid w:val="00E36463"/>
    <w:rsid w:val="00E41CA3"/>
    <w:rsid w:val="00E4280D"/>
    <w:rsid w:val="00E43206"/>
    <w:rsid w:val="00E43E3F"/>
    <w:rsid w:val="00E4411E"/>
    <w:rsid w:val="00E51100"/>
    <w:rsid w:val="00E5418C"/>
    <w:rsid w:val="00E54602"/>
    <w:rsid w:val="00E54660"/>
    <w:rsid w:val="00E5593F"/>
    <w:rsid w:val="00E56512"/>
    <w:rsid w:val="00E57B69"/>
    <w:rsid w:val="00E61867"/>
    <w:rsid w:val="00E61BFD"/>
    <w:rsid w:val="00E6497B"/>
    <w:rsid w:val="00E673E2"/>
    <w:rsid w:val="00E70C29"/>
    <w:rsid w:val="00E72D34"/>
    <w:rsid w:val="00E7393E"/>
    <w:rsid w:val="00E7472A"/>
    <w:rsid w:val="00E76F85"/>
    <w:rsid w:val="00E80E3E"/>
    <w:rsid w:val="00E82653"/>
    <w:rsid w:val="00E86E5C"/>
    <w:rsid w:val="00E92FD9"/>
    <w:rsid w:val="00E93FAE"/>
    <w:rsid w:val="00E958E3"/>
    <w:rsid w:val="00EA154C"/>
    <w:rsid w:val="00EA4D53"/>
    <w:rsid w:val="00EA5218"/>
    <w:rsid w:val="00EA5B1B"/>
    <w:rsid w:val="00EA750C"/>
    <w:rsid w:val="00EB26FA"/>
    <w:rsid w:val="00EB4DDC"/>
    <w:rsid w:val="00EC36D1"/>
    <w:rsid w:val="00EC38D6"/>
    <w:rsid w:val="00EC3A4F"/>
    <w:rsid w:val="00EC6163"/>
    <w:rsid w:val="00EC6810"/>
    <w:rsid w:val="00ED0A7E"/>
    <w:rsid w:val="00ED15C5"/>
    <w:rsid w:val="00ED2132"/>
    <w:rsid w:val="00ED3914"/>
    <w:rsid w:val="00ED4ECA"/>
    <w:rsid w:val="00ED664E"/>
    <w:rsid w:val="00ED6CAC"/>
    <w:rsid w:val="00ED7072"/>
    <w:rsid w:val="00EE05F3"/>
    <w:rsid w:val="00EE3DC7"/>
    <w:rsid w:val="00EE41F6"/>
    <w:rsid w:val="00EE62B2"/>
    <w:rsid w:val="00EF0B52"/>
    <w:rsid w:val="00EF397D"/>
    <w:rsid w:val="00EF3BEA"/>
    <w:rsid w:val="00EF747B"/>
    <w:rsid w:val="00EF760B"/>
    <w:rsid w:val="00F002F6"/>
    <w:rsid w:val="00F017F8"/>
    <w:rsid w:val="00F03141"/>
    <w:rsid w:val="00F03BA7"/>
    <w:rsid w:val="00F131C7"/>
    <w:rsid w:val="00F1347D"/>
    <w:rsid w:val="00F147AD"/>
    <w:rsid w:val="00F16165"/>
    <w:rsid w:val="00F24647"/>
    <w:rsid w:val="00F337BD"/>
    <w:rsid w:val="00F33AF2"/>
    <w:rsid w:val="00F33DAE"/>
    <w:rsid w:val="00F35105"/>
    <w:rsid w:val="00F41332"/>
    <w:rsid w:val="00F41729"/>
    <w:rsid w:val="00F41AB2"/>
    <w:rsid w:val="00F42448"/>
    <w:rsid w:val="00F43126"/>
    <w:rsid w:val="00F431FD"/>
    <w:rsid w:val="00F454B4"/>
    <w:rsid w:val="00F455B7"/>
    <w:rsid w:val="00F53F9A"/>
    <w:rsid w:val="00F54196"/>
    <w:rsid w:val="00F55201"/>
    <w:rsid w:val="00F561EF"/>
    <w:rsid w:val="00F60B1B"/>
    <w:rsid w:val="00F62CCC"/>
    <w:rsid w:val="00F6354F"/>
    <w:rsid w:val="00F645C6"/>
    <w:rsid w:val="00F65808"/>
    <w:rsid w:val="00F658F3"/>
    <w:rsid w:val="00F7136D"/>
    <w:rsid w:val="00F7251F"/>
    <w:rsid w:val="00F73B8A"/>
    <w:rsid w:val="00F73C61"/>
    <w:rsid w:val="00F74909"/>
    <w:rsid w:val="00F81A82"/>
    <w:rsid w:val="00F844C5"/>
    <w:rsid w:val="00F85C56"/>
    <w:rsid w:val="00F906B2"/>
    <w:rsid w:val="00F91F26"/>
    <w:rsid w:val="00F93F51"/>
    <w:rsid w:val="00F962B2"/>
    <w:rsid w:val="00FA664C"/>
    <w:rsid w:val="00FC4C39"/>
    <w:rsid w:val="00FC5299"/>
    <w:rsid w:val="00FC67FA"/>
    <w:rsid w:val="00FD235E"/>
    <w:rsid w:val="00FD7B00"/>
    <w:rsid w:val="00FE2030"/>
    <w:rsid w:val="00FE2716"/>
    <w:rsid w:val="00FE5283"/>
    <w:rsid w:val="00FE5BCF"/>
    <w:rsid w:val="00FE79EA"/>
    <w:rsid w:val="00FF057C"/>
    <w:rsid w:val="00FF229F"/>
    <w:rsid w:val="00FF3352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Elenco Normale,Абзац с отступом,strich,H1-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  <w:style w:type="character" w:customStyle="1" w:styleId="s1">
    <w:name w:val="s1"/>
    <w:basedOn w:val="a0"/>
    <w:rsid w:val="008E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Elenco Normale,Абзац с отступом,strich,H1-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  <w:style w:type="character" w:customStyle="1" w:styleId="s1">
    <w:name w:val="s1"/>
    <w:basedOn w:val="a0"/>
    <w:rsid w:val="008E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91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EA03-93AE-44A1-A958-4B873789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2020-06-03T12:17:00Z</cp:lastPrinted>
  <dcterms:created xsi:type="dcterms:W3CDTF">2020-06-10T04:10:00Z</dcterms:created>
  <dcterms:modified xsi:type="dcterms:W3CDTF">2020-06-10T04:10:00Z</dcterms:modified>
</cp:coreProperties>
</file>