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D38" w:rsidRDefault="00510D38" w:rsidP="008256D8">
      <w:pPr>
        <w:contextualSpacing/>
        <w:rPr>
          <w:rFonts w:ascii="Times New Roman" w:hAnsi="Times New Roman"/>
          <w:color w:val="C00000"/>
          <w:sz w:val="28"/>
          <w:szCs w:val="28"/>
          <w:lang w:val="kk-KZ"/>
        </w:rPr>
      </w:pPr>
    </w:p>
    <w:p w:rsidR="0074788B" w:rsidRDefault="0074788B" w:rsidP="008256D8">
      <w:pPr>
        <w:contextualSpacing/>
        <w:rPr>
          <w:rFonts w:ascii="Times New Roman" w:hAnsi="Times New Roman"/>
          <w:color w:val="C00000"/>
          <w:sz w:val="28"/>
          <w:szCs w:val="28"/>
          <w:lang w:val="kk-KZ"/>
        </w:rPr>
      </w:pPr>
    </w:p>
    <w:p w:rsidR="0074788B" w:rsidRDefault="0074788B" w:rsidP="008256D8">
      <w:pPr>
        <w:contextualSpacing/>
        <w:rPr>
          <w:rFonts w:ascii="Times New Roman" w:hAnsi="Times New Roman"/>
          <w:color w:val="C00000"/>
          <w:sz w:val="28"/>
          <w:szCs w:val="28"/>
          <w:lang w:val="kk-KZ"/>
        </w:rPr>
      </w:pPr>
    </w:p>
    <w:p w:rsidR="0074788B" w:rsidRDefault="0074788B" w:rsidP="008256D8">
      <w:pPr>
        <w:contextualSpacing/>
        <w:rPr>
          <w:rFonts w:ascii="Times New Roman" w:hAnsi="Times New Roman"/>
          <w:color w:val="C00000"/>
          <w:sz w:val="28"/>
          <w:szCs w:val="28"/>
          <w:lang w:val="kk-KZ"/>
        </w:rPr>
      </w:pPr>
    </w:p>
    <w:p w:rsidR="0074788B" w:rsidRDefault="0074788B" w:rsidP="008256D8">
      <w:pPr>
        <w:contextualSpacing/>
        <w:rPr>
          <w:rFonts w:ascii="Times New Roman" w:hAnsi="Times New Roman"/>
          <w:color w:val="C00000"/>
          <w:sz w:val="28"/>
          <w:szCs w:val="28"/>
          <w:lang w:val="kk-KZ"/>
        </w:rPr>
      </w:pPr>
    </w:p>
    <w:p w:rsidR="0074788B" w:rsidRDefault="0074788B" w:rsidP="008256D8">
      <w:pPr>
        <w:contextualSpacing/>
        <w:rPr>
          <w:rFonts w:ascii="Times New Roman" w:hAnsi="Times New Roman"/>
          <w:color w:val="C00000"/>
          <w:sz w:val="28"/>
          <w:szCs w:val="28"/>
          <w:lang w:val="kk-KZ"/>
        </w:rPr>
      </w:pPr>
    </w:p>
    <w:p w:rsidR="0074788B" w:rsidRDefault="0074788B" w:rsidP="008256D8">
      <w:pPr>
        <w:contextualSpacing/>
        <w:rPr>
          <w:rFonts w:ascii="Times New Roman" w:hAnsi="Times New Roman"/>
          <w:color w:val="C00000"/>
          <w:sz w:val="28"/>
          <w:szCs w:val="28"/>
          <w:lang w:val="kk-KZ"/>
        </w:rPr>
      </w:pPr>
    </w:p>
    <w:p w:rsidR="0074788B" w:rsidRDefault="0074788B" w:rsidP="008256D8">
      <w:pPr>
        <w:contextualSpacing/>
        <w:rPr>
          <w:rFonts w:ascii="Times New Roman" w:hAnsi="Times New Roman"/>
          <w:color w:val="C00000"/>
          <w:sz w:val="28"/>
          <w:szCs w:val="28"/>
          <w:lang w:val="kk-KZ"/>
        </w:rPr>
      </w:pPr>
    </w:p>
    <w:p w:rsidR="00DF3F33" w:rsidRDefault="00DF3F33" w:rsidP="008256D8">
      <w:pPr>
        <w:contextualSpacing/>
        <w:rPr>
          <w:rFonts w:ascii="Times New Roman" w:hAnsi="Times New Roman"/>
          <w:color w:val="C00000"/>
          <w:sz w:val="28"/>
          <w:szCs w:val="28"/>
          <w:lang w:val="kk-KZ"/>
        </w:rPr>
      </w:pPr>
    </w:p>
    <w:p w:rsidR="00DF3F33" w:rsidRDefault="00DF3F33" w:rsidP="008256D8">
      <w:pPr>
        <w:contextualSpacing/>
        <w:rPr>
          <w:rFonts w:ascii="Times New Roman" w:hAnsi="Times New Roman"/>
          <w:color w:val="C00000"/>
          <w:sz w:val="28"/>
          <w:szCs w:val="28"/>
          <w:lang w:val="kk-KZ"/>
        </w:rPr>
      </w:pPr>
    </w:p>
    <w:p w:rsidR="001857F3" w:rsidRDefault="001857F3" w:rsidP="008256D8">
      <w:pPr>
        <w:contextualSpacing/>
        <w:rPr>
          <w:rFonts w:ascii="Times New Roman" w:hAnsi="Times New Roman"/>
          <w:color w:val="C00000"/>
          <w:sz w:val="28"/>
          <w:szCs w:val="28"/>
          <w:lang w:val="kk-KZ"/>
        </w:rPr>
      </w:pPr>
    </w:p>
    <w:p w:rsidR="00DA1D8A" w:rsidRDefault="00CA1B8E" w:rsidP="00DA1D8A">
      <w:pPr>
        <w:ind w:left="5670"/>
        <w:contextualSpacing/>
        <w:rPr>
          <w:rFonts w:ascii="Times New Roman" w:hAnsi="Times New Roman"/>
          <w:b/>
          <w:sz w:val="28"/>
          <w:szCs w:val="28"/>
          <w:lang w:val="kk-KZ"/>
        </w:rPr>
      </w:pPr>
      <w:r>
        <w:rPr>
          <w:rFonts w:ascii="Times New Roman" w:hAnsi="Times New Roman"/>
          <w:b/>
          <w:sz w:val="28"/>
          <w:szCs w:val="28"/>
          <w:lang w:val="kk-KZ"/>
        </w:rPr>
        <w:t>2020</w:t>
      </w:r>
      <w:r w:rsidR="00DA1D8A">
        <w:rPr>
          <w:rFonts w:ascii="Times New Roman" w:hAnsi="Times New Roman"/>
          <w:b/>
          <w:sz w:val="28"/>
          <w:szCs w:val="28"/>
          <w:lang w:val="kk-KZ"/>
        </w:rPr>
        <w:t xml:space="preserve"> жылғы 19 мамырдағы</w:t>
      </w:r>
    </w:p>
    <w:p w:rsidR="00DA1D8A" w:rsidRDefault="00DA1D8A" w:rsidP="00DA1D8A">
      <w:pPr>
        <w:ind w:left="5670"/>
        <w:contextualSpacing/>
        <w:rPr>
          <w:rFonts w:ascii="Times New Roman" w:hAnsi="Times New Roman"/>
          <w:b/>
          <w:sz w:val="28"/>
          <w:szCs w:val="28"/>
          <w:lang w:val="kk-KZ"/>
        </w:rPr>
      </w:pPr>
      <w:r>
        <w:rPr>
          <w:rFonts w:ascii="Times New Roman" w:hAnsi="Times New Roman"/>
          <w:b/>
          <w:sz w:val="28"/>
          <w:szCs w:val="28"/>
          <w:lang w:val="kk-KZ"/>
        </w:rPr>
        <w:t>тұрақты комиссияның</w:t>
      </w:r>
    </w:p>
    <w:p w:rsidR="00DA1D8A" w:rsidRDefault="00DA1D8A" w:rsidP="00DA1D8A">
      <w:pPr>
        <w:ind w:left="5670"/>
        <w:contextualSpacing/>
        <w:rPr>
          <w:rFonts w:ascii="Times New Roman" w:hAnsi="Times New Roman"/>
          <w:b/>
          <w:sz w:val="28"/>
          <w:szCs w:val="28"/>
          <w:lang w:val="kk-KZ"/>
        </w:rPr>
      </w:pPr>
      <w:r>
        <w:rPr>
          <w:rFonts w:ascii="Times New Roman" w:hAnsi="Times New Roman"/>
          <w:b/>
          <w:sz w:val="28"/>
          <w:szCs w:val="28"/>
          <w:lang w:val="kk-KZ"/>
        </w:rPr>
        <w:t>қаулысы</w:t>
      </w:r>
      <w:r w:rsidR="00E80E3E">
        <w:rPr>
          <w:rFonts w:ascii="Times New Roman" w:hAnsi="Times New Roman"/>
          <w:b/>
          <w:sz w:val="28"/>
          <w:szCs w:val="28"/>
          <w:lang w:val="kk-KZ"/>
        </w:rPr>
        <w:t xml:space="preserve">                                                      </w:t>
      </w:r>
      <w:r w:rsidR="00612E54">
        <w:rPr>
          <w:rFonts w:ascii="Times New Roman" w:hAnsi="Times New Roman"/>
          <w:b/>
          <w:sz w:val="28"/>
          <w:szCs w:val="28"/>
          <w:lang w:val="kk-KZ"/>
        </w:rPr>
        <w:t xml:space="preserve">                             </w:t>
      </w:r>
    </w:p>
    <w:p w:rsidR="001857F3" w:rsidRDefault="001857F3" w:rsidP="008256D8">
      <w:pPr>
        <w:contextualSpacing/>
        <w:rPr>
          <w:rFonts w:ascii="Times New Roman" w:hAnsi="Times New Roman"/>
          <w:color w:val="C00000"/>
          <w:sz w:val="28"/>
          <w:szCs w:val="28"/>
          <w:lang w:val="kk-KZ"/>
        </w:rPr>
      </w:pPr>
    </w:p>
    <w:p w:rsidR="00102363" w:rsidRPr="0074788B" w:rsidRDefault="00102363" w:rsidP="00E82653">
      <w:pPr>
        <w:contextualSpacing/>
        <w:jc w:val="both"/>
        <w:rPr>
          <w:rFonts w:ascii="Times New Roman" w:hAnsi="Times New Roman"/>
          <w:b/>
          <w:sz w:val="28"/>
          <w:szCs w:val="28"/>
          <w:lang w:val="kk-KZ"/>
        </w:rPr>
      </w:pPr>
    </w:p>
    <w:p w:rsidR="00DA1D8A" w:rsidRPr="00DA1D8A" w:rsidRDefault="00DA1D8A" w:rsidP="00E82653">
      <w:pPr>
        <w:contextualSpacing/>
        <w:jc w:val="both"/>
        <w:rPr>
          <w:rFonts w:ascii="Times New Roman" w:hAnsi="Times New Roman"/>
          <w:b/>
          <w:sz w:val="28"/>
          <w:szCs w:val="28"/>
          <w:lang w:val="kk-KZ"/>
        </w:rPr>
      </w:pPr>
      <w:r w:rsidRPr="00DA1D8A">
        <w:rPr>
          <w:rFonts w:ascii="Times New Roman" w:hAnsi="Times New Roman"/>
          <w:b/>
          <w:sz w:val="28"/>
          <w:szCs w:val="28"/>
          <w:lang w:val="kk-KZ"/>
        </w:rPr>
        <w:t xml:space="preserve">Жарғылық капиталдың мөлшерін </w:t>
      </w:r>
      <w:r w:rsidR="00C41364">
        <w:rPr>
          <w:rFonts w:ascii="Times New Roman" w:hAnsi="Times New Roman"/>
          <w:b/>
          <w:sz w:val="28"/>
          <w:szCs w:val="28"/>
          <w:lang w:val="kk-KZ"/>
        </w:rPr>
        <w:t xml:space="preserve"> </w:t>
      </w:r>
    </w:p>
    <w:p w:rsidR="00DA1D8A" w:rsidRPr="00DA1D8A" w:rsidRDefault="00DA1D8A" w:rsidP="00E82653">
      <w:pPr>
        <w:contextualSpacing/>
        <w:jc w:val="both"/>
        <w:rPr>
          <w:rFonts w:ascii="Times New Roman" w:hAnsi="Times New Roman"/>
          <w:b/>
          <w:sz w:val="28"/>
          <w:szCs w:val="28"/>
          <w:lang w:val="kk-KZ"/>
        </w:rPr>
      </w:pPr>
      <w:r w:rsidRPr="00DA1D8A">
        <w:rPr>
          <w:rFonts w:ascii="Times New Roman" w:hAnsi="Times New Roman"/>
          <w:b/>
          <w:sz w:val="28"/>
          <w:szCs w:val="28"/>
          <w:lang w:val="kk-KZ"/>
        </w:rPr>
        <w:t>ұлғайту үшін «Astana» ӘКК</w:t>
      </w:r>
      <w:r w:rsidR="00AE5E45">
        <w:rPr>
          <w:rFonts w:ascii="Times New Roman" w:hAnsi="Times New Roman"/>
          <w:b/>
          <w:sz w:val="28"/>
          <w:szCs w:val="28"/>
          <w:lang w:val="kk-KZ"/>
        </w:rPr>
        <w:t>»</w:t>
      </w:r>
      <w:r w:rsidRPr="00DA1D8A">
        <w:rPr>
          <w:rFonts w:ascii="Times New Roman" w:hAnsi="Times New Roman"/>
          <w:b/>
          <w:sz w:val="28"/>
          <w:szCs w:val="28"/>
          <w:lang w:val="kk-KZ"/>
        </w:rPr>
        <w:t xml:space="preserve"> АҚ </w:t>
      </w:r>
    </w:p>
    <w:p w:rsidR="00DA1D8A" w:rsidRPr="00DA1D8A" w:rsidRDefault="00DA1D8A" w:rsidP="00E82653">
      <w:pPr>
        <w:contextualSpacing/>
        <w:jc w:val="both"/>
        <w:rPr>
          <w:rFonts w:ascii="Times New Roman" w:hAnsi="Times New Roman"/>
          <w:b/>
          <w:sz w:val="28"/>
          <w:szCs w:val="28"/>
          <w:lang w:val="kk-KZ"/>
        </w:rPr>
      </w:pPr>
      <w:r w:rsidRPr="00DA1D8A">
        <w:rPr>
          <w:rFonts w:ascii="Times New Roman" w:hAnsi="Times New Roman"/>
          <w:b/>
          <w:sz w:val="28"/>
          <w:szCs w:val="28"/>
          <w:lang w:val="kk-KZ"/>
        </w:rPr>
        <w:t xml:space="preserve">берілген акциялар пакеті мен қатысу үлестерін </w:t>
      </w:r>
    </w:p>
    <w:p w:rsidR="00DA1D8A" w:rsidRPr="00DA1D8A" w:rsidRDefault="00DA1D8A" w:rsidP="00E82653">
      <w:pPr>
        <w:contextualSpacing/>
        <w:jc w:val="both"/>
        <w:rPr>
          <w:rFonts w:ascii="Times New Roman" w:hAnsi="Times New Roman"/>
          <w:b/>
          <w:sz w:val="28"/>
          <w:szCs w:val="28"/>
          <w:lang w:val="kk-KZ"/>
        </w:rPr>
      </w:pPr>
      <w:r w:rsidRPr="00DA1D8A">
        <w:rPr>
          <w:rFonts w:ascii="Times New Roman" w:hAnsi="Times New Roman"/>
          <w:b/>
          <w:sz w:val="28"/>
          <w:szCs w:val="28"/>
          <w:lang w:val="kk-KZ"/>
        </w:rPr>
        <w:t xml:space="preserve">кейбір заңды тұлғаларды </w:t>
      </w:r>
    </w:p>
    <w:p w:rsidR="00DA1D8A" w:rsidRPr="00DA1D8A" w:rsidRDefault="00DA1D8A" w:rsidP="00E82653">
      <w:pPr>
        <w:contextualSpacing/>
        <w:jc w:val="both"/>
        <w:rPr>
          <w:rFonts w:ascii="Times New Roman" w:hAnsi="Times New Roman"/>
          <w:b/>
          <w:sz w:val="28"/>
          <w:szCs w:val="28"/>
          <w:lang w:val="kk-KZ"/>
        </w:rPr>
      </w:pPr>
      <w:r w:rsidRPr="00DA1D8A">
        <w:rPr>
          <w:rFonts w:ascii="Times New Roman" w:hAnsi="Times New Roman"/>
          <w:b/>
          <w:sz w:val="28"/>
          <w:szCs w:val="28"/>
          <w:lang w:val="kk-KZ"/>
        </w:rPr>
        <w:t xml:space="preserve">тиімді басқару туралы </w:t>
      </w:r>
    </w:p>
    <w:p w:rsidR="00510F9B" w:rsidRPr="0085127C" w:rsidRDefault="00510F9B" w:rsidP="00E07F32">
      <w:pPr>
        <w:spacing w:line="360" w:lineRule="auto"/>
        <w:contextualSpacing/>
        <w:jc w:val="both"/>
        <w:rPr>
          <w:rFonts w:ascii="Times New Roman" w:hAnsi="Times New Roman"/>
          <w:b/>
          <w:sz w:val="28"/>
          <w:szCs w:val="28"/>
          <w:lang w:val="kk-KZ"/>
        </w:rPr>
      </w:pPr>
    </w:p>
    <w:p w:rsidR="00DA1D8A" w:rsidRPr="00DA1D8A" w:rsidRDefault="00DA1D8A" w:rsidP="00DA1D8A">
      <w:pPr>
        <w:ind w:firstLine="708"/>
        <w:contextualSpacing/>
        <w:jc w:val="both"/>
        <w:rPr>
          <w:rFonts w:ascii="Times New Roman" w:hAnsi="Times New Roman"/>
          <w:sz w:val="28"/>
          <w:szCs w:val="28"/>
          <w:lang w:val="kk-KZ"/>
        </w:rPr>
      </w:pPr>
      <w:r>
        <w:rPr>
          <w:rFonts w:ascii="Times New Roman" w:hAnsi="Times New Roman"/>
          <w:sz w:val="28"/>
          <w:szCs w:val="28"/>
          <w:lang w:val="kk-KZ"/>
        </w:rPr>
        <w:t>«</w:t>
      </w:r>
      <w:r w:rsidRPr="00DA1D8A">
        <w:rPr>
          <w:rFonts w:ascii="Times New Roman" w:hAnsi="Times New Roman"/>
          <w:sz w:val="28"/>
          <w:szCs w:val="28"/>
          <w:lang w:val="kk-KZ"/>
        </w:rPr>
        <w:t>Жарғылық капиталдың мөлшерін ұлғайту үшін «Astana» ӘКК</w:t>
      </w:r>
      <w:r w:rsidR="00AE5E45">
        <w:rPr>
          <w:rFonts w:ascii="Times New Roman" w:hAnsi="Times New Roman"/>
          <w:sz w:val="28"/>
          <w:szCs w:val="28"/>
          <w:lang w:val="kk-KZ"/>
        </w:rPr>
        <w:t>»</w:t>
      </w:r>
      <w:r w:rsidRPr="00DA1D8A">
        <w:rPr>
          <w:rFonts w:ascii="Times New Roman" w:hAnsi="Times New Roman"/>
          <w:sz w:val="28"/>
          <w:szCs w:val="28"/>
          <w:lang w:val="kk-KZ"/>
        </w:rPr>
        <w:t xml:space="preserve"> АҚ берілген акциялар пакеті мен қатысу үлестерін кейбір заңды тұлғаларды тиімді басқару туралы</w:t>
      </w:r>
      <w:r>
        <w:rPr>
          <w:rFonts w:ascii="Times New Roman" w:hAnsi="Times New Roman"/>
          <w:sz w:val="28"/>
          <w:szCs w:val="28"/>
          <w:lang w:val="kk-KZ"/>
        </w:rPr>
        <w:t xml:space="preserve">» ақпаратты тыңдап және талқылай отырып, </w:t>
      </w:r>
      <w:r w:rsidR="00AE5E45">
        <w:rPr>
          <w:rFonts w:ascii="Times New Roman" w:hAnsi="Times New Roman"/>
          <w:sz w:val="28"/>
          <w:szCs w:val="28"/>
          <w:lang w:val="kk-KZ"/>
        </w:rPr>
        <w:t xml:space="preserve">                 </w:t>
      </w:r>
      <w:r w:rsidR="00D31AD7">
        <w:rPr>
          <w:rFonts w:ascii="Times New Roman" w:hAnsi="Times New Roman"/>
          <w:sz w:val="28"/>
          <w:szCs w:val="28"/>
          <w:lang w:val="kk-KZ"/>
        </w:rPr>
        <w:t xml:space="preserve">                 </w:t>
      </w:r>
      <w:bookmarkStart w:id="0" w:name="_GoBack"/>
      <w:bookmarkEnd w:id="0"/>
      <w:r w:rsidR="00AE5E45">
        <w:rPr>
          <w:rFonts w:ascii="Times New Roman" w:hAnsi="Times New Roman"/>
          <w:sz w:val="28"/>
          <w:szCs w:val="28"/>
          <w:lang w:val="kk-KZ"/>
        </w:rPr>
        <w:t xml:space="preserve"> </w:t>
      </w:r>
      <w:r>
        <w:rPr>
          <w:rFonts w:ascii="Times New Roman" w:hAnsi="Times New Roman"/>
          <w:sz w:val="28"/>
          <w:szCs w:val="28"/>
          <w:lang w:val="kk-KZ"/>
        </w:rPr>
        <w:t>Нұр-Сұлтан қаласы мәслихатының бюджет, экономика, өнеркәсіп және кәсіпкерлік мәселелері жөніндегі тұрақты комисси</w:t>
      </w:r>
      <w:r w:rsidR="00AE5E45">
        <w:rPr>
          <w:rFonts w:ascii="Times New Roman" w:hAnsi="Times New Roman"/>
          <w:sz w:val="28"/>
          <w:szCs w:val="28"/>
          <w:lang w:val="kk-KZ"/>
        </w:rPr>
        <w:t xml:space="preserve">ясы (бұдан әрі – тұрақты комиссия) </w:t>
      </w:r>
      <w:r w:rsidR="00AE5E45" w:rsidRPr="00DA1D8A">
        <w:rPr>
          <w:rFonts w:ascii="Times New Roman" w:hAnsi="Times New Roman"/>
          <w:sz w:val="28"/>
          <w:szCs w:val="28"/>
          <w:lang w:val="kk-KZ"/>
        </w:rPr>
        <w:t>«Astana» ӘКК</w:t>
      </w:r>
      <w:r w:rsidR="00AE5E45">
        <w:rPr>
          <w:rFonts w:ascii="Times New Roman" w:hAnsi="Times New Roman"/>
          <w:sz w:val="28"/>
          <w:szCs w:val="28"/>
          <w:lang w:val="kk-KZ"/>
        </w:rPr>
        <w:t>»</w:t>
      </w:r>
      <w:r w:rsidR="00AE5E45" w:rsidRPr="00DA1D8A">
        <w:rPr>
          <w:rFonts w:ascii="Times New Roman" w:hAnsi="Times New Roman"/>
          <w:sz w:val="28"/>
          <w:szCs w:val="28"/>
          <w:lang w:val="kk-KZ"/>
        </w:rPr>
        <w:t xml:space="preserve"> АҚ берілген акциялар пакеті мен қатысу үлестерін заңды тұлғаларды басқару</w:t>
      </w:r>
      <w:r w:rsidR="00AE5E45">
        <w:rPr>
          <w:rFonts w:ascii="Times New Roman" w:hAnsi="Times New Roman"/>
          <w:sz w:val="28"/>
          <w:szCs w:val="28"/>
          <w:lang w:val="kk-KZ"/>
        </w:rPr>
        <w:t xml:space="preserve"> бойынша тиісті бақылау және нақты жұмыстар жүргізіліп жатқанын атап өтті.</w:t>
      </w:r>
    </w:p>
    <w:p w:rsidR="00DA1D8A" w:rsidRDefault="00AE5E45" w:rsidP="00065A53">
      <w:pPr>
        <w:ind w:firstLine="708"/>
        <w:contextualSpacing/>
        <w:jc w:val="both"/>
        <w:rPr>
          <w:rFonts w:ascii="Times New Roman" w:hAnsi="Times New Roman"/>
          <w:sz w:val="28"/>
          <w:szCs w:val="28"/>
          <w:lang w:val="kk-KZ"/>
        </w:rPr>
      </w:pPr>
      <w:r w:rsidRPr="00AE5E45">
        <w:rPr>
          <w:rFonts w:ascii="Times New Roman" w:hAnsi="Times New Roman"/>
          <w:sz w:val="28"/>
          <w:szCs w:val="28"/>
          <w:lang w:val="kk-KZ"/>
        </w:rPr>
        <w:t>Қазір</w:t>
      </w:r>
      <w:r>
        <w:rPr>
          <w:rFonts w:ascii="Times New Roman" w:hAnsi="Times New Roman"/>
          <w:sz w:val="28"/>
          <w:szCs w:val="28"/>
          <w:lang w:val="kk-KZ"/>
        </w:rPr>
        <w:t>гі уақытта Нұр-С</w:t>
      </w:r>
      <w:r w:rsidRPr="00AE5E45">
        <w:rPr>
          <w:rFonts w:ascii="Times New Roman" w:hAnsi="Times New Roman"/>
          <w:sz w:val="28"/>
          <w:szCs w:val="28"/>
          <w:lang w:val="kk-KZ"/>
        </w:rPr>
        <w:t xml:space="preserve">ұлтан қаласының коммуналдық меншігінде </w:t>
      </w:r>
      <w:r>
        <w:rPr>
          <w:rFonts w:ascii="Times New Roman" w:hAnsi="Times New Roman"/>
          <w:sz w:val="28"/>
          <w:szCs w:val="28"/>
          <w:lang w:val="kk-KZ"/>
        </w:rPr>
        <w:t xml:space="preserve">            </w:t>
      </w:r>
      <w:r w:rsidRPr="00AE5E45">
        <w:rPr>
          <w:rFonts w:ascii="Times New Roman" w:hAnsi="Times New Roman"/>
          <w:sz w:val="28"/>
          <w:szCs w:val="28"/>
          <w:lang w:val="kk-KZ"/>
        </w:rPr>
        <w:t>347 заңды тұлға бар.</w:t>
      </w:r>
    </w:p>
    <w:p w:rsidR="006170A5" w:rsidRDefault="00AE5E45" w:rsidP="006170A5">
      <w:pPr>
        <w:ind w:firstLine="708"/>
        <w:contextualSpacing/>
        <w:jc w:val="both"/>
        <w:rPr>
          <w:rFonts w:ascii="Times New Roman" w:hAnsi="Times New Roman"/>
          <w:sz w:val="28"/>
          <w:szCs w:val="28"/>
          <w:lang w:val="kk-KZ"/>
        </w:rPr>
      </w:pPr>
      <w:r>
        <w:rPr>
          <w:rFonts w:ascii="Times New Roman" w:hAnsi="Times New Roman"/>
          <w:sz w:val="28"/>
          <w:szCs w:val="28"/>
          <w:lang w:val="kk-KZ"/>
        </w:rPr>
        <w:t xml:space="preserve">2019 жылдың қазан айынан бастап 4 мұражай, 6 музыкалық және көркемөнер мектебі, 7 аурухана мен емханаларда қосарлаушы функциялары бар </w:t>
      </w:r>
      <w:r w:rsidR="006170A5">
        <w:rPr>
          <w:rFonts w:ascii="Times New Roman" w:hAnsi="Times New Roman"/>
          <w:sz w:val="28"/>
          <w:szCs w:val="28"/>
          <w:lang w:val="kk-KZ"/>
        </w:rPr>
        <w:t>17 заңды тұлғаны оңтайландыру жоспарлануда. Сондай-ақ үш көлік кәсіпорнын біреуіне оңтайландыру жоспарлануда: «Астана ЛРТ» ЖШС,       «№ 1 автобус паркі» АҚ, «Жезкиік» АҚ.</w:t>
      </w:r>
    </w:p>
    <w:p w:rsidR="00AE5E45" w:rsidRDefault="00C27939" w:rsidP="00065A53">
      <w:pPr>
        <w:ind w:firstLine="708"/>
        <w:contextualSpacing/>
        <w:jc w:val="both"/>
        <w:rPr>
          <w:rFonts w:ascii="Times New Roman" w:hAnsi="Times New Roman"/>
          <w:sz w:val="28"/>
          <w:szCs w:val="28"/>
          <w:lang w:val="kk-KZ"/>
        </w:rPr>
      </w:pPr>
      <w:r w:rsidRPr="00C27939">
        <w:rPr>
          <w:rFonts w:ascii="Times New Roman" w:hAnsi="Times New Roman"/>
          <w:sz w:val="28"/>
          <w:szCs w:val="28"/>
          <w:lang w:val="kk-KZ"/>
        </w:rPr>
        <w:t xml:space="preserve">Оңтайландыру қорытындысы бойынша қайта </w:t>
      </w:r>
      <w:r>
        <w:rPr>
          <w:rFonts w:ascii="Times New Roman" w:hAnsi="Times New Roman"/>
          <w:sz w:val="28"/>
          <w:szCs w:val="28"/>
          <w:lang w:val="kk-KZ"/>
        </w:rPr>
        <w:t>құру</w:t>
      </w:r>
      <w:r w:rsidRPr="00C27939">
        <w:rPr>
          <w:rFonts w:ascii="Times New Roman" w:hAnsi="Times New Roman"/>
          <w:sz w:val="28"/>
          <w:szCs w:val="28"/>
          <w:lang w:val="kk-KZ"/>
        </w:rPr>
        <w:t xml:space="preserve"> жолымен алты заңды тұлға құру </w:t>
      </w:r>
      <w:r>
        <w:rPr>
          <w:rFonts w:ascii="Times New Roman" w:hAnsi="Times New Roman"/>
          <w:sz w:val="28"/>
          <w:szCs w:val="28"/>
          <w:lang w:val="kk-KZ"/>
        </w:rPr>
        <w:t>ұйғарылып</w:t>
      </w:r>
      <w:r w:rsidRPr="00C27939">
        <w:rPr>
          <w:rFonts w:ascii="Times New Roman" w:hAnsi="Times New Roman"/>
          <w:sz w:val="28"/>
          <w:szCs w:val="28"/>
          <w:lang w:val="kk-KZ"/>
        </w:rPr>
        <w:t xml:space="preserve"> отыр.</w:t>
      </w:r>
    </w:p>
    <w:p w:rsidR="00C27939" w:rsidRDefault="00C27939" w:rsidP="00065A53">
      <w:pPr>
        <w:ind w:firstLine="708"/>
        <w:contextualSpacing/>
        <w:jc w:val="both"/>
        <w:rPr>
          <w:rFonts w:ascii="Times New Roman" w:hAnsi="Times New Roman"/>
          <w:sz w:val="28"/>
          <w:szCs w:val="28"/>
          <w:lang w:val="kk-KZ"/>
        </w:rPr>
      </w:pPr>
      <w:r>
        <w:rPr>
          <w:rFonts w:ascii="Times New Roman" w:hAnsi="Times New Roman"/>
          <w:sz w:val="28"/>
          <w:szCs w:val="28"/>
          <w:lang w:val="kk-KZ"/>
        </w:rPr>
        <w:t>2020 жылдың наурызында «Астана Инвест» ЖШС мен «Астана Конвеншн бюро» ЖШС біріктірілді.</w:t>
      </w:r>
    </w:p>
    <w:p w:rsidR="00C27939" w:rsidRDefault="00C27939" w:rsidP="00065A53">
      <w:pPr>
        <w:ind w:firstLine="708"/>
        <w:contextualSpacing/>
        <w:jc w:val="both"/>
        <w:rPr>
          <w:rFonts w:ascii="Times New Roman" w:hAnsi="Times New Roman"/>
          <w:sz w:val="28"/>
          <w:szCs w:val="28"/>
          <w:lang w:val="kk-KZ"/>
        </w:rPr>
      </w:pPr>
      <w:r>
        <w:rPr>
          <w:rFonts w:ascii="Times New Roman" w:hAnsi="Times New Roman"/>
          <w:sz w:val="28"/>
          <w:szCs w:val="28"/>
          <w:lang w:val="kk-KZ"/>
        </w:rPr>
        <w:t xml:space="preserve">Тұрғын үй-коммуналдық шаруашылық саласында «АЭСК» ЖШС мен «Астана қалалық жарық» ЖШС </w:t>
      </w:r>
      <w:r w:rsidR="006065CD">
        <w:rPr>
          <w:rFonts w:ascii="Times New Roman" w:hAnsi="Times New Roman"/>
          <w:sz w:val="28"/>
          <w:szCs w:val="28"/>
          <w:lang w:val="kk-KZ"/>
        </w:rPr>
        <w:t>біріктіру ұйғарылып отыр.</w:t>
      </w:r>
    </w:p>
    <w:p w:rsidR="006065CD" w:rsidRDefault="00804C10" w:rsidP="00065A53">
      <w:pPr>
        <w:ind w:firstLine="708"/>
        <w:contextualSpacing/>
        <w:jc w:val="both"/>
        <w:rPr>
          <w:rFonts w:ascii="Times New Roman" w:hAnsi="Times New Roman"/>
          <w:sz w:val="28"/>
          <w:szCs w:val="28"/>
          <w:lang w:val="kk-KZ"/>
        </w:rPr>
      </w:pPr>
      <w:r w:rsidRPr="00804C10">
        <w:rPr>
          <w:rFonts w:ascii="Times New Roman" w:hAnsi="Times New Roman"/>
          <w:sz w:val="28"/>
          <w:szCs w:val="28"/>
          <w:lang w:val="kk-KZ"/>
        </w:rPr>
        <w:lastRenderedPageBreak/>
        <w:t xml:space="preserve">Болжамдар бойынша жоғарыда көрсетілген оңтайландыруды жүргізу кезінде экономикалық </w:t>
      </w:r>
      <w:r>
        <w:rPr>
          <w:rFonts w:ascii="Times New Roman" w:hAnsi="Times New Roman"/>
          <w:sz w:val="28"/>
          <w:szCs w:val="28"/>
          <w:lang w:val="kk-KZ"/>
        </w:rPr>
        <w:t>нәтиже</w:t>
      </w:r>
      <w:r w:rsidRPr="00804C10">
        <w:rPr>
          <w:rFonts w:ascii="Times New Roman" w:hAnsi="Times New Roman"/>
          <w:sz w:val="28"/>
          <w:szCs w:val="28"/>
          <w:lang w:val="kk-KZ"/>
        </w:rPr>
        <w:t xml:space="preserve"> 1 млрд.</w:t>
      </w:r>
      <w:r>
        <w:rPr>
          <w:rFonts w:ascii="Times New Roman" w:hAnsi="Times New Roman"/>
          <w:sz w:val="28"/>
          <w:szCs w:val="28"/>
          <w:lang w:val="kk-KZ"/>
        </w:rPr>
        <w:t xml:space="preserve"> </w:t>
      </w:r>
      <w:r w:rsidRPr="00804C10">
        <w:rPr>
          <w:rFonts w:ascii="Times New Roman" w:hAnsi="Times New Roman"/>
          <w:sz w:val="28"/>
          <w:szCs w:val="28"/>
          <w:lang w:val="kk-KZ"/>
        </w:rPr>
        <w:t>теңгеден астам сомада күтілуде.</w:t>
      </w:r>
    </w:p>
    <w:p w:rsidR="00DA1D8A" w:rsidRDefault="00804C10" w:rsidP="00065A53">
      <w:pPr>
        <w:ind w:firstLine="708"/>
        <w:contextualSpacing/>
        <w:jc w:val="both"/>
        <w:rPr>
          <w:rFonts w:ascii="Times New Roman" w:hAnsi="Times New Roman"/>
          <w:sz w:val="28"/>
          <w:szCs w:val="28"/>
          <w:lang w:val="kk-KZ"/>
        </w:rPr>
      </w:pPr>
      <w:r>
        <w:rPr>
          <w:rFonts w:ascii="Times New Roman" w:hAnsi="Times New Roman"/>
          <w:sz w:val="28"/>
          <w:szCs w:val="28"/>
          <w:lang w:val="kk-KZ"/>
        </w:rPr>
        <w:t xml:space="preserve">«Astana» </w:t>
      </w:r>
      <w:r w:rsidRPr="00804C10">
        <w:rPr>
          <w:rFonts w:ascii="Times New Roman" w:hAnsi="Times New Roman"/>
          <w:sz w:val="28"/>
          <w:szCs w:val="28"/>
          <w:lang w:val="kk-KZ"/>
        </w:rPr>
        <w:t>ӘКК</w:t>
      </w:r>
      <w:r>
        <w:rPr>
          <w:rFonts w:ascii="Times New Roman" w:hAnsi="Times New Roman"/>
          <w:sz w:val="28"/>
          <w:szCs w:val="28"/>
          <w:lang w:val="kk-KZ"/>
        </w:rPr>
        <w:t>»</w:t>
      </w:r>
      <w:r w:rsidRPr="00804C10">
        <w:rPr>
          <w:rFonts w:ascii="Times New Roman" w:hAnsi="Times New Roman"/>
          <w:sz w:val="28"/>
          <w:szCs w:val="28"/>
          <w:lang w:val="kk-KZ"/>
        </w:rPr>
        <w:t xml:space="preserve"> АҚ жарғылық капиталына АҚ және </w:t>
      </w:r>
      <w:r>
        <w:rPr>
          <w:rFonts w:ascii="Times New Roman" w:hAnsi="Times New Roman"/>
          <w:sz w:val="28"/>
          <w:szCs w:val="28"/>
          <w:lang w:val="kk-KZ"/>
        </w:rPr>
        <w:t xml:space="preserve">ЖШС ұйымдық-құқықтық </w:t>
      </w:r>
      <w:r w:rsidR="00C01DB8">
        <w:rPr>
          <w:rFonts w:ascii="Times New Roman" w:hAnsi="Times New Roman"/>
          <w:sz w:val="28"/>
          <w:szCs w:val="28"/>
          <w:lang w:val="kk-KZ"/>
        </w:rPr>
        <w:t>формасында</w:t>
      </w:r>
      <w:r w:rsidR="00AA70D9">
        <w:rPr>
          <w:rFonts w:ascii="Times New Roman" w:hAnsi="Times New Roman"/>
          <w:sz w:val="28"/>
          <w:szCs w:val="28"/>
          <w:lang w:val="kk-KZ"/>
        </w:rPr>
        <w:t>ғы</w:t>
      </w:r>
      <w:r w:rsidRPr="00804C10">
        <w:rPr>
          <w:rFonts w:ascii="Times New Roman" w:hAnsi="Times New Roman"/>
          <w:sz w:val="28"/>
          <w:szCs w:val="28"/>
          <w:lang w:val="kk-KZ"/>
        </w:rPr>
        <w:t xml:space="preserve"> 18 заңды тұлғаның 100% акциялар пакеттері мен қатысу үлестері берілді.</w:t>
      </w:r>
    </w:p>
    <w:p w:rsidR="00FF2835" w:rsidRDefault="00C01DB8" w:rsidP="00FF2835">
      <w:pPr>
        <w:ind w:firstLine="708"/>
        <w:contextualSpacing/>
        <w:jc w:val="both"/>
        <w:rPr>
          <w:rFonts w:ascii="Times New Roman" w:hAnsi="Times New Roman"/>
          <w:sz w:val="28"/>
          <w:szCs w:val="28"/>
          <w:lang w:val="kk-KZ"/>
        </w:rPr>
      </w:pPr>
      <w:r>
        <w:rPr>
          <w:rFonts w:ascii="Times New Roman" w:hAnsi="Times New Roman"/>
          <w:sz w:val="28"/>
          <w:szCs w:val="28"/>
          <w:lang w:val="kk-KZ"/>
        </w:rPr>
        <w:t xml:space="preserve">«Astana» </w:t>
      </w:r>
      <w:r w:rsidRPr="00804C10">
        <w:rPr>
          <w:rFonts w:ascii="Times New Roman" w:hAnsi="Times New Roman"/>
          <w:sz w:val="28"/>
          <w:szCs w:val="28"/>
          <w:lang w:val="kk-KZ"/>
        </w:rPr>
        <w:t>ӘКК</w:t>
      </w:r>
      <w:r>
        <w:rPr>
          <w:rFonts w:ascii="Times New Roman" w:hAnsi="Times New Roman"/>
          <w:sz w:val="28"/>
          <w:szCs w:val="28"/>
          <w:lang w:val="kk-KZ"/>
        </w:rPr>
        <w:t>»</w:t>
      </w:r>
      <w:r w:rsidRPr="00804C10">
        <w:rPr>
          <w:rFonts w:ascii="Times New Roman" w:hAnsi="Times New Roman"/>
          <w:sz w:val="28"/>
          <w:szCs w:val="28"/>
          <w:lang w:val="kk-KZ"/>
        </w:rPr>
        <w:t xml:space="preserve"> АҚ</w:t>
      </w:r>
      <w:r>
        <w:rPr>
          <w:rFonts w:ascii="Times New Roman" w:hAnsi="Times New Roman"/>
          <w:sz w:val="28"/>
          <w:szCs w:val="28"/>
          <w:lang w:val="kk-KZ"/>
        </w:rPr>
        <w:t xml:space="preserve"> </w:t>
      </w:r>
      <w:r w:rsidR="00AA70D9">
        <w:rPr>
          <w:rFonts w:ascii="Times New Roman" w:hAnsi="Times New Roman"/>
          <w:sz w:val="28"/>
          <w:szCs w:val="28"/>
          <w:lang w:val="kk-KZ"/>
        </w:rPr>
        <w:t xml:space="preserve">еншілес және тәуелді ұйымдарды басқаруға қатысу жүйесі тек қаржылық және бақылау функцияларын бөлу жүзеге асыру арқылы жүзеге асырылады.  </w:t>
      </w:r>
    </w:p>
    <w:p w:rsidR="00FF2835" w:rsidRDefault="00FF2835" w:rsidP="00FF2835">
      <w:pPr>
        <w:ind w:firstLine="708"/>
        <w:contextualSpacing/>
        <w:jc w:val="both"/>
        <w:rPr>
          <w:rFonts w:ascii="Times New Roman" w:hAnsi="Times New Roman"/>
          <w:sz w:val="28"/>
          <w:szCs w:val="28"/>
          <w:lang w:val="kk-KZ"/>
        </w:rPr>
      </w:pPr>
      <w:r w:rsidRPr="00FF2835">
        <w:rPr>
          <w:rFonts w:ascii="Times New Roman" w:hAnsi="Times New Roman"/>
          <w:sz w:val="28"/>
          <w:szCs w:val="28"/>
          <w:lang w:val="kk-KZ"/>
        </w:rPr>
        <w:t xml:space="preserve">Осы мақсаттарда, сондай-ақ бюджеттік жоспарлау процесін </w:t>
      </w:r>
      <w:r w:rsidR="00C009B9">
        <w:rPr>
          <w:rFonts w:ascii="Times New Roman" w:hAnsi="Times New Roman"/>
          <w:sz w:val="28"/>
          <w:szCs w:val="28"/>
          <w:lang w:val="kk-KZ"/>
        </w:rPr>
        <w:t>сәйкестендіру мақсатында «</w:t>
      </w:r>
      <w:r w:rsidRPr="00FF2835">
        <w:rPr>
          <w:rFonts w:ascii="Times New Roman" w:hAnsi="Times New Roman"/>
          <w:sz w:val="28"/>
          <w:szCs w:val="28"/>
          <w:lang w:val="kk-KZ"/>
        </w:rPr>
        <w:t>Astana</w:t>
      </w:r>
      <w:r w:rsidR="00C009B9">
        <w:rPr>
          <w:rFonts w:ascii="Times New Roman" w:hAnsi="Times New Roman"/>
          <w:sz w:val="28"/>
          <w:szCs w:val="28"/>
          <w:lang w:val="kk-KZ"/>
        </w:rPr>
        <w:t>»</w:t>
      </w:r>
      <w:r w:rsidRPr="00FF2835">
        <w:rPr>
          <w:rFonts w:ascii="Times New Roman" w:hAnsi="Times New Roman"/>
          <w:sz w:val="28"/>
          <w:szCs w:val="28"/>
          <w:lang w:val="kk-KZ"/>
        </w:rPr>
        <w:t xml:space="preserve"> ӘКК</w:t>
      </w:r>
      <w:r w:rsidR="00C009B9">
        <w:rPr>
          <w:rFonts w:ascii="Times New Roman" w:hAnsi="Times New Roman"/>
          <w:sz w:val="28"/>
          <w:szCs w:val="28"/>
          <w:lang w:val="kk-KZ"/>
        </w:rPr>
        <w:t>»</w:t>
      </w:r>
      <w:r w:rsidRPr="00FF2835">
        <w:rPr>
          <w:rFonts w:ascii="Times New Roman" w:hAnsi="Times New Roman"/>
          <w:sz w:val="28"/>
          <w:szCs w:val="28"/>
          <w:lang w:val="kk-KZ"/>
        </w:rPr>
        <w:t xml:space="preserve"> АҚ: еншілес және тәуелді ұйымдарм</w:t>
      </w:r>
      <w:r w:rsidR="00C009B9">
        <w:rPr>
          <w:rFonts w:ascii="Times New Roman" w:hAnsi="Times New Roman"/>
          <w:sz w:val="28"/>
          <w:szCs w:val="28"/>
          <w:lang w:val="kk-KZ"/>
        </w:rPr>
        <w:t>ен өзара іс-қимыл регламентін, «</w:t>
      </w:r>
      <w:r w:rsidRPr="00FF2835">
        <w:rPr>
          <w:rFonts w:ascii="Times New Roman" w:hAnsi="Times New Roman"/>
          <w:sz w:val="28"/>
          <w:szCs w:val="28"/>
          <w:lang w:val="kk-KZ"/>
        </w:rPr>
        <w:t>Astana</w:t>
      </w:r>
      <w:r w:rsidR="00C009B9">
        <w:rPr>
          <w:rFonts w:ascii="Times New Roman" w:hAnsi="Times New Roman"/>
          <w:sz w:val="28"/>
          <w:szCs w:val="28"/>
          <w:lang w:val="kk-KZ"/>
        </w:rPr>
        <w:t>»</w:t>
      </w:r>
      <w:r w:rsidRPr="00FF2835">
        <w:rPr>
          <w:rFonts w:ascii="Times New Roman" w:hAnsi="Times New Roman"/>
          <w:sz w:val="28"/>
          <w:szCs w:val="28"/>
          <w:lang w:val="kk-KZ"/>
        </w:rPr>
        <w:t xml:space="preserve"> ӘКК</w:t>
      </w:r>
      <w:r w:rsidR="00C009B9">
        <w:rPr>
          <w:rFonts w:ascii="Times New Roman" w:hAnsi="Times New Roman"/>
          <w:sz w:val="28"/>
          <w:szCs w:val="28"/>
          <w:lang w:val="kk-KZ"/>
        </w:rPr>
        <w:t>» АҚ</w:t>
      </w:r>
      <w:r w:rsidRPr="00FF2835">
        <w:rPr>
          <w:rFonts w:ascii="Times New Roman" w:hAnsi="Times New Roman"/>
          <w:sz w:val="28"/>
          <w:szCs w:val="28"/>
          <w:lang w:val="kk-KZ"/>
        </w:rPr>
        <w:t xml:space="preserve"> және оның еншілес ұйымдарының жылдық бюджетін әзірлеу, бекіту және оның атқарылуына мониторинг жүргізу қағидаларын, еншілес және тәуелді ұйымдарға қаржылық көмек көрсету қағидаларын және басқаларды әзірледі және бекітті.</w:t>
      </w:r>
    </w:p>
    <w:p w:rsidR="00C01DB8" w:rsidRDefault="002D362F" w:rsidP="00065A53">
      <w:pPr>
        <w:ind w:firstLine="708"/>
        <w:contextualSpacing/>
        <w:jc w:val="both"/>
        <w:rPr>
          <w:rFonts w:ascii="Times New Roman" w:hAnsi="Times New Roman"/>
          <w:sz w:val="28"/>
          <w:szCs w:val="28"/>
          <w:lang w:val="kk-KZ"/>
        </w:rPr>
      </w:pPr>
      <w:r>
        <w:rPr>
          <w:rFonts w:ascii="Times New Roman" w:hAnsi="Times New Roman"/>
          <w:sz w:val="28"/>
          <w:szCs w:val="28"/>
          <w:lang w:val="kk-KZ"/>
        </w:rPr>
        <w:t>Соңғы үш жылдың қорытындысы бойынша теріс нәтижесі бар еншілес ұйымдарда оларды сауықтыру бойынша іс-шаралар жоспары әзірленуде.</w:t>
      </w:r>
    </w:p>
    <w:p w:rsidR="0084790A" w:rsidRDefault="0084790A" w:rsidP="00065A53">
      <w:pPr>
        <w:ind w:firstLine="708"/>
        <w:contextualSpacing/>
        <w:jc w:val="both"/>
        <w:rPr>
          <w:rFonts w:ascii="Times New Roman" w:hAnsi="Times New Roman"/>
          <w:sz w:val="28"/>
          <w:szCs w:val="28"/>
          <w:lang w:val="kk-KZ"/>
        </w:rPr>
      </w:pPr>
      <w:r>
        <w:rPr>
          <w:rFonts w:ascii="Times New Roman" w:hAnsi="Times New Roman"/>
          <w:sz w:val="28"/>
          <w:szCs w:val="28"/>
          <w:lang w:val="kk-KZ"/>
        </w:rPr>
        <w:t>Еншілес ұйымдардың қызметін жетілдіру</w:t>
      </w:r>
      <w:r w:rsidR="00CE34F4">
        <w:rPr>
          <w:rFonts w:ascii="Times New Roman" w:hAnsi="Times New Roman"/>
          <w:sz w:val="28"/>
          <w:szCs w:val="28"/>
          <w:lang w:val="kk-KZ"/>
        </w:rPr>
        <w:t>, олардың ұзақ мерзімді құнын арттыру және орнықты даму мақсатында  әрбір еншілес ұйым бойынша еншілес ұйымдар қызметінің он жылдық кезеңге арналған стратегиялық мақсаттарын, міндеттері мен негізгі көрсеткіштерін анықтайтын стратегиялық даму құжаттары әзірленуде.</w:t>
      </w:r>
    </w:p>
    <w:p w:rsidR="0084790A" w:rsidRDefault="00CE34F4" w:rsidP="00065A53">
      <w:pPr>
        <w:ind w:firstLine="708"/>
        <w:contextualSpacing/>
        <w:jc w:val="both"/>
        <w:rPr>
          <w:rFonts w:ascii="Times New Roman" w:hAnsi="Times New Roman"/>
          <w:sz w:val="28"/>
          <w:szCs w:val="28"/>
          <w:lang w:val="kk-KZ"/>
        </w:rPr>
      </w:pPr>
      <w:r w:rsidRPr="00CE34F4">
        <w:rPr>
          <w:rFonts w:ascii="Times New Roman" w:hAnsi="Times New Roman"/>
          <w:sz w:val="28"/>
          <w:szCs w:val="28"/>
          <w:lang w:val="kk-KZ"/>
        </w:rPr>
        <w:t>2</w:t>
      </w:r>
      <w:r>
        <w:rPr>
          <w:rFonts w:ascii="Times New Roman" w:hAnsi="Times New Roman"/>
          <w:sz w:val="28"/>
          <w:szCs w:val="28"/>
          <w:lang w:val="kk-KZ"/>
        </w:rPr>
        <w:t>019 жылдың қорытындысы бойынша «Astana» ӘКК»</w:t>
      </w:r>
      <w:r w:rsidRPr="00CE34F4">
        <w:rPr>
          <w:rFonts w:ascii="Times New Roman" w:hAnsi="Times New Roman"/>
          <w:sz w:val="28"/>
          <w:szCs w:val="28"/>
          <w:lang w:val="kk-KZ"/>
        </w:rPr>
        <w:t xml:space="preserve"> АҚ еншілес ұйымдармен бірлесіп </w:t>
      </w:r>
      <w:r>
        <w:rPr>
          <w:rFonts w:ascii="Times New Roman" w:hAnsi="Times New Roman"/>
          <w:sz w:val="28"/>
          <w:szCs w:val="28"/>
          <w:lang w:val="kk-KZ"/>
        </w:rPr>
        <w:t xml:space="preserve">жалпы сомасы </w:t>
      </w:r>
      <w:r w:rsidRPr="00CE34F4">
        <w:rPr>
          <w:rFonts w:ascii="Times New Roman" w:hAnsi="Times New Roman"/>
          <w:sz w:val="28"/>
          <w:szCs w:val="28"/>
          <w:lang w:val="kk-KZ"/>
        </w:rPr>
        <w:t>10 839 131 мың теңгеге салық және басқа да міндетті төлемдерді бюджетке төледі.</w:t>
      </w:r>
    </w:p>
    <w:p w:rsidR="00CE34F4" w:rsidRDefault="00F61094" w:rsidP="00065A53">
      <w:pPr>
        <w:ind w:firstLine="708"/>
        <w:contextualSpacing/>
        <w:jc w:val="both"/>
        <w:rPr>
          <w:rFonts w:ascii="Times New Roman" w:hAnsi="Times New Roman"/>
          <w:sz w:val="28"/>
          <w:szCs w:val="28"/>
          <w:lang w:val="kk-KZ"/>
        </w:rPr>
      </w:pPr>
      <w:r>
        <w:rPr>
          <w:rFonts w:ascii="Times New Roman" w:hAnsi="Times New Roman"/>
          <w:sz w:val="28"/>
          <w:szCs w:val="28"/>
          <w:lang w:val="kk-KZ"/>
        </w:rPr>
        <w:t>Сонымен қатар, Т</w:t>
      </w:r>
      <w:r w:rsidRPr="00F61094">
        <w:rPr>
          <w:rFonts w:ascii="Times New Roman" w:hAnsi="Times New Roman"/>
          <w:sz w:val="28"/>
          <w:szCs w:val="28"/>
          <w:lang w:val="kk-KZ"/>
        </w:rPr>
        <w:t xml:space="preserve">ұрақты комиссия жарғылық капитал мөлшерін ұлғайту үшін </w:t>
      </w:r>
      <w:r w:rsidR="001D7172">
        <w:rPr>
          <w:rFonts w:ascii="Times New Roman" w:hAnsi="Times New Roman"/>
          <w:sz w:val="28"/>
          <w:szCs w:val="28"/>
          <w:lang w:val="kk-KZ"/>
        </w:rPr>
        <w:t xml:space="preserve">«Astana» </w:t>
      </w:r>
      <w:r w:rsidR="001D7172" w:rsidRPr="00F61094">
        <w:rPr>
          <w:rFonts w:ascii="Times New Roman" w:hAnsi="Times New Roman"/>
          <w:sz w:val="28"/>
          <w:szCs w:val="28"/>
          <w:lang w:val="kk-KZ"/>
        </w:rPr>
        <w:t>ӘКК</w:t>
      </w:r>
      <w:r w:rsidR="001D7172">
        <w:rPr>
          <w:rFonts w:ascii="Times New Roman" w:hAnsi="Times New Roman"/>
          <w:sz w:val="28"/>
          <w:szCs w:val="28"/>
          <w:lang w:val="kk-KZ"/>
        </w:rPr>
        <w:t>» АҚ</w:t>
      </w:r>
      <w:r w:rsidR="001D7172" w:rsidRPr="00F61094">
        <w:rPr>
          <w:rFonts w:ascii="Times New Roman" w:hAnsi="Times New Roman"/>
          <w:sz w:val="28"/>
          <w:szCs w:val="28"/>
          <w:lang w:val="kk-KZ"/>
        </w:rPr>
        <w:t xml:space="preserve"> берілген </w:t>
      </w:r>
      <w:r w:rsidRPr="00F61094">
        <w:rPr>
          <w:rFonts w:ascii="Times New Roman" w:hAnsi="Times New Roman"/>
          <w:sz w:val="28"/>
          <w:szCs w:val="28"/>
          <w:lang w:val="kk-KZ"/>
        </w:rPr>
        <w:t>акция</w:t>
      </w:r>
      <w:r w:rsidR="001D7172">
        <w:rPr>
          <w:rFonts w:ascii="Times New Roman" w:hAnsi="Times New Roman"/>
          <w:sz w:val="28"/>
          <w:szCs w:val="28"/>
          <w:lang w:val="kk-KZ"/>
        </w:rPr>
        <w:t xml:space="preserve">лар пакеті мен қатысу үлестерін </w:t>
      </w:r>
      <w:r w:rsidRPr="00F61094">
        <w:rPr>
          <w:rFonts w:ascii="Times New Roman" w:hAnsi="Times New Roman"/>
          <w:sz w:val="28"/>
          <w:szCs w:val="28"/>
          <w:lang w:val="kk-KZ"/>
        </w:rPr>
        <w:t>заңды тұлғаларды б</w:t>
      </w:r>
      <w:r w:rsidR="001D7172">
        <w:rPr>
          <w:rFonts w:ascii="Times New Roman" w:hAnsi="Times New Roman"/>
          <w:sz w:val="28"/>
          <w:szCs w:val="28"/>
          <w:lang w:val="kk-KZ"/>
        </w:rPr>
        <w:t>асқару кезіндегі «</w:t>
      </w:r>
      <w:r w:rsidRPr="00F61094">
        <w:rPr>
          <w:rFonts w:ascii="Times New Roman" w:hAnsi="Times New Roman"/>
          <w:sz w:val="28"/>
          <w:szCs w:val="28"/>
          <w:lang w:val="kk-KZ"/>
        </w:rPr>
        <w:t>Astana</w:t>
      </w:r>
      <w:r w:rsidR="001D7172">
        <w:rPr>
          <w:rFonts w:ascii="Times New Roman" w:hAnsi="Times New Roman"/>
          <w:sz w:val="28"/>
          <w:szCs w:val="28"/>
          <w:lang w:val="kk-KZ"/>
        </w:rPr>
        <w:t xml:space="preserve">» </w:t>
      </w:r>
      <w:r w:rsidRPr="00F61094">
        <w:rPr>
          <w:rFonts w:ascii="Times New Roman" w:hAnsi="Times New Roman"/>
          <w:sz w:val="28"/>
          <w:szCs w:val="28"/>
          <w:lang w:val="kk-KZ"/>
        </w:rPr>
        <w:t>ӘКК</w:t>
      </w:r>
      <w:r w:rsidR="001D7172">
        <w:rPr>
          <w:rFonts w:ascii="Times New Roman" w:hAnsi="Times New Roman"/>
          <w:sz w:val="28"/>
          <w:szCs w:val="28"/>
          <w:lang w:val="kk-KZ"/>
        </w:rPr>
        <w:t>» АҚ</w:t>
      </w:r>
      <w:r w:rsidRPr="00F61094">
        <w:rPr>
          <w:rFonts w:ascii="Times New Roman" w:hAnsi="Times New Roman"/>
          <w:sz w:val="28"/>
          <w:szCs w:val="28"/>
          <w:lang w:val="kk-KZ"/>
        </w:rPr>
        <w:t xml:space="preserve"> жұмысындағы кемшіліктерді атап өтті.</w:t>
      </w:r>
    </w:p>
    <w:p w:rsidR="001D7172" w:rsidRDefault="001D7172" w:rsidP="00065A53">
      <w:pPr>
        <w:ind w:firstLine="708"/>
        <w:contextualSpacing/>
        <w:jc w:val="both"/>
        <w:rPr>
          <w:rFonts w:ascii="Times New Roman" w:hAnsi="Times New Roman"/>
          <w:sz w:val="28"/>
          <w:szCs w:val="28"/>
          <w:lang w:val="kk-KZ"/>
        </w:rPr>
      </w:pPr>
      <w:r>
        <w:rPr>
          <w:rFonts w:ascii="Times New Roman" w:hAnsi="Times New Roman"/>
          <w:sz w:val="28"/>
          <w:szCs w:val="28"/>
          <w:lang w:val="kk-KZ"/>
        </w:rPr>
        <w:t xml:space="preserve">Сонымен, 2017 жылғы 1 қаңтардан бастап 2019 жылғы 31 желтоқсан аралығындағы кезеңде Нұр-Сұлтан қаласы бойынша тексеру комиссиясы жүргізген коммуналдық мүлікті, сондай-ақ «Astana» </w:t>
      </w:r>
      <w:r w:rsidRPr="00F61094">
        <w:rPr>
          <w:rFonts w:ascii="Times New Roman" w:hAnsi="Times New Roman"/>
          <w:sz w:val="28"/>
          <w:szCs w:val="28"/>
          <w:lang w:val="kk-KZ"/>
        </w:rPr>
        <w:t>ӘКК</w:t>
      </w:r>
      <w:r>
        <w:rPr>
          <w:rFonts w:ascii="Times New Roman" w:hAnsi="Times New Roman"/>
          <w:sz w:val="28"/>
          <w:szCs w:val="28"/>
          <w:lang w:val="kk-KZ"/>
        </w:rPr>
        <w:t>» АҚ активтерін басқару тиімділігіне мемлекеттік аудит  қорытындысы бойынша, тұтастай алғанда, елорданың квазимемлекеттік секторы субъектілерінің қаржылық қызметі теріс көрсеткіштермен байланысты екені көрсетілген.</w:t>
      </w:r>
    </w:p>
    <w:p w:rsidR="001D7172" w:rsidRDefault="001D7172" w:rsidP="00065A53">
      <w:pPr>
        <w:ind w:firstLine="708"/>
        <w:contextualSpacing/>
        <w:jc w:val="both"/>
        <w:rPr>
          <w:rFonts w:ascii="Times New Roman" w:hAnsi="Times New Roman"/>
          <w:sz w:val="28"/>
          <w:szCs w:val="28"/>
          <w:lang w:val="kk-KZ"/>
        </w:rPr>
      </w:pPr>
      <w:r w:rsidRPr="001D7172">
        <w:rPr>
          <w:rFonts w:ascii="Times New Roman" w:hAnsi="Times New Roman"/>
          <w:sz w:val="28"/>
          <w:szCs w:val="28"/>
          <w:lang w:val="kk-KZ"/>
        </w:rPr>
        <w:t>Қазақстан Республикасы Үкіметінің 2012 жылғы 31 қазандағы № 1382 қаулысымен бекітілген Әлеуметтік-кәсіпкерлік корпорацияларды дамыту</w:t>
      </w:r>
      <w:r w:rsidR="000923D9">
        <w:rPr>
          <w:rFonts w:ascii="Times New Roman" w:hAnsi="Times New Roman"/>
          <w:sz w:val="28"/>
          <w:szCs w:val="28"/>
          <w:lang w:val="kk-KZ"/>
        </w:rPr>
        <w:t xml:space="preserve"> тұжырымдамасында (бұдан әрі – Т</w:t>
      </w:r>
      <w:r w:rsidRPr="001D7172">
        <w:rPr>
          <w:rFonts w:ascii="Times New Roman" w:hAnsi="Times New Roman"/>
          <w:sz w:val="28"/>
          <w:szCs w:val="28"/>
          <w:lang w:val="kk-KZ"/>
        </w:rPr>
        <w:t>ұжырымдама) көздел</w:t>
      </w:r>
      <w:r w:rsidR="000923D9">
        <w:rPr>
          <w:rFonts w:ascii="Times New Roman" w:hAnsi="Times New Roman"/>
          <w:sz w:val="28"/>
          <w:szCs w:val="28"/>
          <w:lang w:val="kk-KZ"/>
        </w:rPr>
        <w:t>ген қызметтің басым бағыттарын «</w:t>
      </w:r>
      <w:r w:rsidRPr="001D7172">
        <w:rPr>
          <w:rFonts w:ascii="Times New Roman" w:hAnsi="Times New Roman"/>
          <w:sz w:val="28"/>
          <w:szCs w:val="28"/>
          <w:lang w:val="kk-KZ"/>
        </w:rPr>
        <w:t>Astana</w:t>
      </w:r>
      <w:r w:rsidR="000923D9">
        <w:rPr>
          <w:rFonts w:ascii="Times New Roman" w:hAnsi="Times New Roman"/>
          <w:sz w:val="28"/>
          <w:szCs w:val="28"/>
          <w:lang w:val="kk-KZ"/>
        </w:rPr>
        <w:t>»</w:t>
      </w:r>
      <w:r w:rsidRPr="001D7172">
        <w:rPr>
          <w:rFonts w:ascii="Times New Roman" w:hAnsi="Times New Roman"/>
          <w:sz w:val="28"/>
          <w:szCs w:val="28"/>
          <w:lang w:val="kk-KZ"/>
        </w:rPr>
        <w:t xml:space="preserve"> ӘКК</w:t>
      </w:r>
      <w:r w:rsidR="000923D9">
        <w:rPr>
          <w:rFonts w:ascii="Times New Roman" w:hAnsi="Times New Roman"/>
          <w:sz w:val="28"/>
          <w:szCs w:val="28"/>
          <w:lang w:val="kk-KZ"/>
        </w:rPr>
        <w:t>»</w:t>
      </w:r>
      <w:r w:rsidRPr="001D7172">
        <w:rPr>
          <w:rFonts w:ascii="Times New Roman" w:hAnsi="Times New Roman"/>
          <w:sz w:val="28"/>
          <w:szCs w:val="28"/>
          <w:lang w:val="kk-KZ"/>
        </w:rPr>
        <w:t xml:space="preserve"> АҚ іске асыруының тиімсіздігі байқалады.</w:t>
      </w:r>
    </w:p>
    <w:p w:rsidR="001D7172" w:rsidRDefault="00E249E3" w:rsidP="00065A53">
      <w:pPr>
        <w:ind w:firstLine="708"/>
        <w:contextualSpacing/>
        <w:jc w:val="both"/>
        <w:rPr>
          <w:rFonts w:ascii="Times New Roman" w:hAnsi="Times New Roman"/>
          <w:sz w:val="28"/>
          <w:szCs w:val="28"/>
          <w:lang w:val="kk-KZ"/>
        </w:rPr>
      </w:pPr>
      <w:r w:rsidRPr="00E249E3">
        <w:rPr>
          <w:rFonts w:ascii="Times New Roman" w:hAnsi="Times New Roman"/>
          <w:sz w:val="28"/>
          <w:szCs w:val="28"/>
          <w:lang w:val="kk-KZ"/>
        </w:rPr>
        <w:t>Ұзақ мерзімді перспективаларды, негізгі басымдықтарды, мақсаттарды, міндеттер мен оның</w:t>
      </w:r>
      <w:r>
        <w:rPr>
          <w:rFonts w:ascii="Times New Roman" w:hAnsi="Times New Roman"/>
          <w:sz w:val="28"/>
          <w:szCs w:val="28"/>
          <w:lang w:val="kk-KZ"/>
        </w:rPr>
        <w:t xml:space="preserve"> даму</w:t>
      </w:r>
      <w:r w:rsidRPr="00E249E3">
        <w:rPr>
          <w:rFonts w:ascii="Times New Roman" w:hAnsi="Times New Roman"/>
          <w:sz w:val="28"/>
          <w:szCs w:val="28"/>
          <w:lang w:val="kk-KZ"/>
        </w:rPr>
        <w:t xml:space="preserve"> көрсеткіштерін </w:t>
      </w:r>
      <w:r>
        <w:rPr>
          <w:rFonts w:ascii="Times New Roman" w:hAnsi="Times New Roman"/>
          <w:sz w:val="28"/>
          <w:szCs w:val="28"/>
          <w:lang w:val="kk-KZ"/>
        </w:rPr>
        <w:t>анықтайтын</w:t>
      </w:r>
      <w:r w:rsidRPr="00E249E3">
        <w:rPr>
          <w:rFonts w:ascii="Times New Roman" w:hAnsi="Times New Roman"/>
          <w:sz w:val="28"/>
          <w:szCs w:val="28"/>
          <w:lang w:val="kk-KZ"/>
        </w:rPr>
        <w:t xml:space="preserve"> стратегиялық құжат жоқ</w:t>
      </w:r>
      <w:r>
        <w:rPr>
          <w:rFonts w:ascii="Times New Roman" w:hAnsi="Times New Roman"/>
          <w:sz w:val="28"/>
          <w:szCs w:val="28"/>
          <w:lang w:val="kk-KZ"/>
        </w:rPr>
        <w:t>.</w:t>
      </w:r>
    </w:p>
    <w:p w:rsidR="00E249E3" w:rsidRDefault="00E249E3" w:rsidP="00065A53">
      <w:pPr>
        <w:ind w:firstLine="708"/>
        <w:contextualSpacing/>
        <w:jc w:val="both"/>
        <w:rPr>
          <w:rFonts w:ascii="Times New Roman" w:hAnsi="Times New Roman"/>
          <w:sz w:val="28"/>
          <w:szCs w:val="28"/>
          <w:lang w:val="kk-KZ"/>
        </w:rPr>
      </w:pPr>
      <w:r w:rsidRPr="00E249E3">
        <w:rPr>
          <w:rFonts w:ascii="Times New Roman" w:hAnsi="Times New Roman"/>
          <w:sz w:val="28"/>
          <w:szCs w:val="28"/>
          <w:lang w:val="kk-KZ"/>
        </w:rPr>
        <w:t>Қоғамның еншілес ұйымдарға қатысты корпоративтік басқару акционерлік қоғамдардың директорлар кеңесінің және жауапкершіл</w:t>
      </w:r>
      <w:r w:rsidR="00DB5F58">
        <w:rPr>
          <w:rFonts w:ascii="Times New Roman" w:hAnsi="Times New Roman"/>
          <w:sz w:val="28"/>
          <w:szCs w:val="28"/>
          <w:lang w:val="kk-KZ"/>
        </w:rPr>
        <w:t>ігі шектеулі серіктестіктердің қадағалаушы</w:t>
      </w:r>
      <w:r w:rsidRPr="00E249E3">
        <w:rPr>
          <w:rFonts w:ascii="Times New Roman" w:hAnsi="Times New Roman"/>
          <w:sz w:val="28"/>
          <w:szCs w:val="28"/>
          <w:lang w:val="kk-KZ"/>
        </w:rPr>
        <w:t xml:space="preserve"> кеңесінің мүшелерін, еншілес ұйымдардың </w:t>
      </w:r>
      <w:r w:rsidRPr="00E249E3">
        <w:rPr>
          <w:rFonts w:ascii="Times New Roman" w:hAnsi="Times New Roman"/>
          <w:sz w:val="28"/>
          <w:szCs w:val="28"/>
          <w:lang w:val="kk-KZ"/>
        </w:rPr>
        <w:lastRenderedPageBreak/>
        <w:t>ұйымдық құрылымын, штат санын және бюджетін бекіту жолымен ғана жасалады.</w:t>
      </w:r>
      <w:r w:rsidR="00DB5F58">
        <w:rPr>
          <w:rFonts w:ascii="Times New Roman" w:hAnsi="Times New Roman"/>
          <w:sz w:val="28"/>
          <w:szCs w:val="28"/>
          <w:lang w:val="kk-KZ"/>
        </w:rPr>
        <w:t xml:space="preserve"> </w:t>
      </w:r>
      <w:r>
        <w:rPr>
          <w:rFonts w:ascii="Times New Roman" w:hAnsi="Times New Roman"/>
          <w:sz w:val="28"/>
          <w:szCs w:val="28"/>
          <w:lang w:val="kk-KZ"/>
        </w:rPr>
        <w:t xml:space="preserve"> </w:t>
      </w:r>
    </w:p>
    <w:p w:rsidR="002D362F" w:rsidRDefault="0042062A" w:rsidP="00065A53">
      <w:pPr>
        <w:ind w:firstLine="708"/>
        <w:contextualSpacing/>
        <w:jc w:val="both"/>
        <w:rPr>
          <w:rFonts w:ascii="Times New Roman" w:hAnsi="Times New Roman"/>
          <w:sz w:val="28"/>
          <w:szCs w:val="28"/>
          <w:lang w:val="kk-KZ"/>
        </w:rPr>
      </w:pPr>
      <w:r>
        <w:rPr>
          <w:rFonts w:ascii="Times New Roman" w:hAnsi="Times New Roman"/>
          <w:sz w:val="28"/>
          <w:szCs w:val="28"/>
          <w:lang w:val="kk-KZ"/>
        </w:rPr>
        <w:t>«</w:t>
      </w:r>
      <w:r w:rsidRPr="001D7172">
        <w:rPr>
          <w:rFonts w:ascii="Times New Roman" w:hAnsi="Times New Roman"/>
          <w:sz w:val="28"/>
          <w:szCs w:val="28"/>
          <w:lang w:val="kk-KZ"/>
        </w:rPr>
        <w:t>Astana</w:t>
      </w:r>
      <w:r>
        <w:rPr>
          <w:rFonts w:ascii="Times New Roman" w:hAnsi="Times New Roman"/>
          <w:sz w:val="28"/>
          <w:szCs w:val="28"/>
          <w:lang w:val="kk-KZ"/>
        </w:rPr>
        <w:t>»</w:t>
      </w:r>
      <w:r w:rsidRPr="001D7172">
        <w:rPr>
          <w:rFonts w:ascii="Times New Roman" w:hAnsi="Times New Roman"/>
          <w:sz w:val="28"/>
          <w:szCs w:val="28"/>
          <w:lang w:val="kk-KZ"/>
        </w:rPr>
        <w:t xml:space="preserve"> ӘКК</w:t>
      </w:r>
      <w:r>
        <w:rPr>
          <w:rFonts w:ascii="Times New Roman" w:hAnsi="Times New Roman"/>
          <w:sz w:val="28"/>
          <w:szCs w:val="28"/>
          <w:lang w:val="kk-KZ"/>
        </w:rPr>
        <w:t>»</w:t>
      </w:r>
      <w:r w:rsidRPr="001D7172">
        <w:rPr>
          <w:rFonts w:ascii="Times New Roman" w:hAnsi="Times New Roman"/>
          <w:sz w:val="28"/>
          <w:szCs w:val="28"/>
          <w:lang w:val="kk-KZ"/>
        </w:rPr>
        <w:t xml:space="preserve"> АҚ</w:t>
      </w:r>
      <w:r>
        <w:rPr>
          <w:rFonts w:ascii="Times New Roman" w:hAnsi="Times New Roman"/>
          <w:sz w:val="28"/>
          <w:szCs w:val="28"/>
          <w:lang w:val="kk-KZ"/>
        </w:rPr>
        <w:t xml:space="preserve"> еншілес ұйымдарында активтерді тиімсіз пайдалану байқалады.</w:t>
      </w:r>
    </w:p>
    <w:p w:rsidR="0042062A" w:rsidRDefault="008377C6" w:rsidP="00065A53">
      <w:pPr>
        <w:ind w:firstLine="708"/>
        <w:contextualSpacing/>
        <w:jc w:val="both"/>
        <w:rPr>
          <w:rFonts w:ascii="Times New Roman" w:hAnsi="Times New Roman"/>
          <w:sz w:val="28"/>
          <w:szCs w:val="28"/>
          <w:lang w:val="kk-KZ"/>
        </w:rPr>
      </w:pPr>
      <w:r>
        <w:rPr>
          <w:rFonts w:ascii="Times New Roman" w:hAnsi="Times New Roman"/>
          <w:sz w:val="28"/>
          <w:szCs w:val="28"/>
          <w:lang w:val="kk-KZ"/>
        </w:rPr>
        <w:t>Сондықтан, «Астана-Зеленстрой»</w:t>
      </w:r>
      <w:r w:rsidRPr="008377C6">
        <w:rPr>
          <w:rFonts w:ascii="Times New Roman" w:hAnsi="Times New Roman"/>
          <w:sz w:val="28"/>
          <w:szCs w:val="28"/>
          <w:lang w:val="kk-KZ"/>
        </w:rPr>
        <w:t xml:space="preserve"> ЖШС 2019 жылдың мамыр айында 2020 жылдың 1 наурызына дейінгі мерзімге 96 бірлік машина-трактор паркін консервациялау туралы шешім қабылдады.</w:t>
      </w:r>
      <w:r>
        <w:rPr>
          <w:rFonts w:ascii="Times New Roman" w:hAnsi="Times New Roman"/>
          <w:sz w:val="28"/>
          <w:szCs w:val="28"/>
          <w:lang w:val="kk-KZ"/>
        </w:rPr>
        <w:t xml:space="preserve"> </w:t>
      </w:r>
      <w:r w:rsidRPr="008377C6">
        <w:rPr>
          <w:rFonts w:ascii="Times New Roman" w:hAnsi="Times New Roman"/>
          <w:sz w:val="28"/>
          <w:szCs w:val="28"/>
          <w:lang w:val="kk-KZ"/>
        </w:rPr>
        <w:t xml:space="preserve">Сонымен қатар, 2018 және </w:t>
      </w:r>
      <w:r>
        <w:rPr>
          <w:rFonts w:ascii="Times New Roman" w:hAnsi="Times New Roman"/>
          <w:sz w:val="28"/>
          <w:szCs w:val="28"/>
          <w:lang w:val="kk-KZ"/>
        </w:rPr>
        <w:t xml:space="preserve">               </w:t>
      </w:r>
      <w:r w:rsidRPr="008377C6">
        <w:rPr>
          <w:rFonts w:ascii="Times New Roman" w:hAnsi="Times New Roman"/>
          <w:sz w:val="28"/>
          <w:szCs w:val="28"/>
          <w:lang w:val="kk-KZ"/>
        </w:rPr>
        <w:t>2019 жылдары бөгде ұйымдардан автокөлік құралдарын жалға алуға айтарлықтай шығындар жүргізілуде.</w:t>
      </w:r>
    </w:p>
    <w:p w:rsidR="008377C6" w:rsidRDefault="00A6455E" w:rsidP="00977536">
      <w:pPr>
        <w:ind w:firstLine="703"/>
        <w:jc w:val="both"/>
        <w:rPr>
          <w:rFonts w:ascii="Times New Roman" w:hAnsi="Times New Roman"/>
          <w:sz w:val="28"/>
          <w:szCs w:val="28"/>
          <w:lang w:val="kk-KZ"/>
        </w:rPr>
      </w:pPr>
      <w:r>
        <w:rPr>
          <w:rFonts w:ascii="Times New Roman" w:hAnsi="Times New Roman"/>
          <w:sz w:val="28"/>
          <w:szCs w:val="28"/>
          <w:lang w:val="kk-KZ"/>
        </w:rPr>
        <w:t>«</w:t>
      </w:r>
      <w:r w:rsidRPr="00A6455E">
        <w:rPr>
          <w:rFonts w:ascii="Times New Roman" w:hAnsi="Times New Roman"/>
          <w:sz w:val="28"/>
          <w:szCs w:val="28"/>
          <w:lang w:val="kk-KZ"/>
        </w:rPr>
        <w:t>Астана Тазалық</w:t>
      </w:r>
      <w:r>
        <w:rPr>
          <w:rFonts w:ascii="Times New Roman" w:hAnsi="Times New Roman"/>
          <w:sz w:val="28"/>
          <w:szCs w:val="28"/>
          <w:lang w:val="kk-KZ"/>
        </w:rPr>
        <w:t>»</w:t>
      </w:r>
      <w:r w:rsidRPr="00A6455E">
        <w:rPr>
          <w:rFonts w:ascii="Times New Roman" w:hAnsi="Times New Roman"/>
          <w:sz w:val="28"/>
          <w:szCs w:val="28"/>
          <w:lang w:val="kk-KZ"/>
        </w:rPr>
        <w:t xml:space="preserve"> ЖШС теңгерімінде тұрған 3 бірлік көлемінде жылжымалы қар ерітетін қондырғылар өндірістік қызметте пайдаланылмайды.</w:t>
      </w:r>
    </w:p>
    <w:p w:rsidR="00307C80" w:rsidRDefault="00307C80" w:rsidP="00977536">
      <w:pPr>
        <w:ind w:firstLine="703"/>
        <w:jc w:val="both"/>
        <w:rPr>
          <w:rFonts w:ascii="Times New Roman" w:hAnsi="Times New Roman"/>
          <w:sz w:val="28"/>
          <w:szCs w:val="28"/>
          <w:lang w:val="kk-KZ"/>
        </w:rPr>
      </w:pPr>
      <w:r w:rsidRPr="00307C80">
        <w:rPr>
          <w:rFonts w:ascii="Times New Roman" w:hAnsi="Times New Roman"/>
          <w:sz w:val="28"/>
          <w:szCs w:val="28"/>
          <w:lang w:val="kk-KZ"/>
        </w:rPr>
        <w:t>Музыкалық және көркем</w:t>
      </w:r>
      <w:r>
        <w:rPr>
          <w:rFonts w:ascii="Times New Roman" w:hAnsi="Times New Roman"/>
          <w:sz w:val="28"/>
          <w:szCs w:val="28"/>
          <w:lang w:val="kk-KZ"/>
        </w:rPr>
        <w:t>өнер мектептерін</w:t>
      </w:r>
      <w:r w:rsidRPr="00307C80">
        <w:rPr>
          <w:rFonts w:ascii="Times New Roman" w:hAnsi="Times New Roman"/>
          <w:sz w:val="28"/>
          <w:szCs w:val="28"/>
          <w:lang w:val="kk-KZ"/>
        </w:rPr>
        <w:t xml:space="preserve"> және білім беру саласына жататын басқа да бірқатар кәсіпорындарды біріктіру қажеттілігі мен салдары</w:t>
      </w:r>
      <w:r>
        <w:rPr>
          <w:rFonts w:ascii="Times New Roman" w:hAnsi="Times New Roman"/>
          <w:sz w:val="28"/>
          <w:szCs w:val="28"/>
          <w:lang w:val="kk-KZ"/>
        </w:rPr>
        <w:t xml:space="preserve"> туралы мәселенің пысықталмауы қорқыныш</w:t>
      </w:r>
      <w:r w:rsidRPr="00307C80">
        <w:rPr>
          <w:rFonts w:ascii="Times New Roman" w:hAnsi="Times New Roman"/>
          <w:sz w:val="28"/>
          <w:szCs w:val="28"/>
          <w:lang w:val="kk-KZ"/>
        </w:rPr>
        <w:t xml:space="preserve"> туғызады.</w:t>
      </w:r>
      <w:r>
        <w:rPr>
          <w:rFonts w:ascii="Times New Roman" w:hAnsi="Times New Roman"/>
          <w:sz w:val="28"/>
          <w:szCs w:val="28"/>
          <w:lang w:val="kk-KZ"/>
        </w:rPr>
        <w:t xml:space="preserve"> </w:t>
      </w:r>
      <w:r w:rsidRPr="00307C80">
        <w:rPr>
          <w:rFonts w:ascii="Times New Roman" w:hAnsi="Times New Roman"/>
          <w:sz w:val="28"/>
          <w:szCs w:val="28"/>
          <w:lang w:val="kk-KZ"/>
        </w:rPr>
        <w:t>Бүгінгі күні оқушыларға қосымша білім беру білім беру үдерісінің маңызды құрамдас бөлігі ретінде қарастырылуда.</w:t>
      </w:r>
      <w:r>
        <w:rPr>
          <w:rFonts w:ascii="Times New Roman" w:hAnsi="Times New Roman"/>
          <w:sz w:val="28"/>
          <w:szCs w:val="28"/>
          <w:lang w:val="kk-KZ"/>
        </w:rPr>
        <w:t xml:space="preserve"> Сонымен қатар, елордада қосымша білім беру ұйымдарының жетіспеушілігі байқалады және білім беру жүйесінің алдында балаларды осындай қызметпен қамту үлесін арттыру, соның ішінде тегін үйірмелер мен секцияларды ұлғайту бойынша қосымша шаралар қабылдау міндеті тұр</w:t>
      </w:r>
      <w:r w:rsidR="00677626">
        <w:rPr>
          <w:rFonts w:ascii="Times New Roman" w:hAnsi="Times New Roman"/>
          <w:sz w:val="28"/>
          <w:szCs w:val="28"/>
          <w:lang w:val="kk-KZ"/>
        </w:rPr>
        <w:t xml:space="preserve">. </w:t>
      </w:r>
      <w:r>
        <w:rPr>
          <w:rFonts w:ascii="Times New Roman" w:hAnsi="Times New Roman"/>
          <w:sz w:val="28"/>
          <w:szCs w:val="28"/>
          <w:lang w:val="kk-KZ"/>
        </w:rPr>
        <w:t>11 қосымша білім беру ұйымдарының</w:t>
      </w:r>
      <w:r w:rsidR="00677626">
        <w:rPr>
          <w:rFonts w:ascii="Times New Roman" w:hAnsi="Times New Roman"/>
          <w:sz w:val="28"/>
          <w:szCs w:val="28"/>
          <w:lang w:val="kk-KZ"/>
        </w:rPr>
        <w:t xml:space="preserve"> барлық қала бойынша              150 филиалы бар. Олардың тұрған жері </w:t>
      </w:r>
      <w:r w:rsidR="00677626" w:rsidRPr="00677626">
        <w:rPr>
          <w:rFonts w:ascii="Times New Roman" w:hAnsi="Times New Roman"/>
          <w:sz w:val="28"/>
          <w:szCs w:val="28"/>
          <w:lang w:val="kk-KZ"/>
        </w:rPr>
        <w:t>қала аудандарының әртүрлі жерлерінде орналасқан, олар тұрғын үй кешендерінде, мектептерде және түрлі орталықтар</w:t>
      </w:r>
      <w:r w:rsidR="00677626">
        <w:rPr>
          <w:rFonts w:ascii="Times New Roman" w:hAnsi="Times New Roman"/>
          <w:sz w:val="28"/>
          <w:szCs w:val="28"/>
          <w:lang w:val="kk-KZ"/>
        </w:rPr>
        <w:t>да орналасқан</w:t>
      </w:r>
      <w:r w:rsidR="00677626" w:rsidRPr="00677626">
        <w:rPr>
          <w:rFonts w:ascii="Times New Roman" w:hAnsi="Times New Roman"/>
          <w:sz w:val="28"/>
          <w:szCs w:val="28"/>
          <w:lang w:val="kk-KZ"/>
        </w:rPr>
        <w:t xml:space="preserve"> және осы жағдайда бір директор бірнеше филиалдарды тиімді басқара алмайды.</w:t>
      </w:r>
      <w:r w:rsidR="00677626">
        <w:rPr>
          <w:rFonts w:ascii="Times New Roman" w:hAnsi="Times New Roman"/>
          <w:sz w:val="28"/>
          <w:szCs w:val="28"/>
          <w:lang w:val="kk-KZ"/>
        </w:rPr>
        <w:t xml:space="preserve"> </w:t>
      </w:r>
    </w:p>
    <w:p w:rsidR="00307C80" w:rsidRDefault="003A3CF4" w:rsidP="00977536">
      <w:pPr>
        <w:ind w:firstLine="703"/>
        <w:jc w:val="both"/>
        <w:rPr>
          <w:rFonts w:ascii="Times New Roman" w:hAnsi="Times New Roman"/>
          <w:sz w:val="28"/>
          <w:szCs w:val="28"/>
          <w:lang w:val="kk-KZ"/>
        </w:rPr>
      </w:pPr>
      <w:r w:rsidRPr="003A3CF4">
        <w:rPr>
          <w:rFonts w:ascii="Times New Roman" w:hAnsi="Times New Roman"/>
          <w:sz w:val="28"/>
          <w:szCs w:val="28"/>
          <w:lang w:val="kk-KZ"/>
        </w:rPr>
        <w:t>Өз кезегінде, тәжірибе көрсеткендей, елорданың медициналық мекемелері желісін</w:t>
      </w:r>
      <w:r>
        <w:rPr>
          <w:rFonts w:ascii="Times New Roman" w:hAnsi="Times New Roman"/>
          <w:sz w:val="28"/>
          <w:szCs w:val="28"/>
          <w:lang w:val="kk-KZ"/>
        </w:rPr>
        <w:t>де өткізілген</w:t>
      </w:r>
      <w:r w:rsidRPr="003A3CF4">
        <w:rPr>
          <w:rFonts w:ascii="Times New Roman" w:hAnsi="Times New Roman"/>
          <w:sz w:val="28"/>
          <w:szCs w:val="28"/>
          <w:lang w:val="kk-KZ"/>
        </w:rPr>
        <w:t xml:space="preserve"> оңтайландыру өзінің тиімсіздігін көрсетеді.</w:t>
      </w:r>
      <w:r>
        <w:rPr>
          <w:rFonts w:ascii="Times New Roman" w:hAnsi="Times New Roman"/>
          <w:sz w:val="28"/>
          <w:szCs w:val="28"/>
          <w:lang w:val="kk-KZ"/>
        </w:rPr>
        <w:t xml:space="preserve"> Бүгінгі күні</w:t>
      </w:r>
      <w:r w:rsidRPr="003A3CF4">
        <w:rPr>
          <w:rFonts w:ascii="Times New Roman" w:hAnsi="Times New Roman"/>
          <w:sz w:val="28"/>
          <w:szCs w:val="28"/>
          <w:lang w:val="kk-KZ"/>
        </w:rPr>
        <w:t xml:space="preserve"> медициналық көмектің тиімділігі м</w:t>
      </w:r>
      <w:r>
        <w:rPr>
          <w:rFonts w:ascii="Times New Roman" w:hAnsi="Times New Roman"/>
          <w:sz w:val="28"/>
          <w:szCs w:val="28"/>
          <w:lang w:val="kk-KZ"/>
        </w:rPr>
        <w:t>ен қол жетімділігінде күтілетін өсу</w:t>
      </w:r>
      <w:r w:rsidRPr="003A3CF4">
        <w:rPr>
          <w:rFonts w:ascii="Times New Roman" w:hAnsi="Times New Roman"/>
          <w:sz w:val="28"/>
          <w:szCs w:val="28"/>
          <w:lang w:val="kk-KZ"/>
        </w:rPr>
        <w:t xml:space="preserve"> болған жоқ.</w:t>
      </w:r>
      <w:r w:rsidR="00E767A4">
        <w:rPr>
          <w:rFonts w:ascii="Times New Roman" w:hAnsi="Times New Roman"/>
          <w:sz w:val="28"/>
          <w:szCs w:val="28"/>
          <w:lang w:val="kk-KZ"/>
        </w:rPr>
        <w:t xml:space="preserve"> </w:t>
      </w:r>
    </w:p>
    <w:p w:rsidR="00ED148D" w:rsidRDefault="00ED148D" w:rsidP="00977536">
      <w:pPr>
        <w:ind w:firstLine="703"/>
        <w:jc w:val="both"/>
        <w:rPr>
          <w:rFonts w:ascii="Times New Roman" w:hAnsi="Times New Roman"/>
          <w:sz w:val="28"/>
          <w:szCs w:val="28"/>
          <w:lang w:val="kk-KZ"/>
        </w:rPr>
      </w:pPr>
      <w:r w:rsidRPr="00ED148D">
        <w:rPr>
          <w:rFonts w:ascii="Times New Roman" w:hAnsi="Times New Roman"/>
          <w:sz w:val="28"/>
          <w:szCs w:val="28"/>
          <w:lang w:val="kk-KZ"/>
        </w:rPr>
        <w:t>Қазіргі уақытта елорданың 24 мыңнан астам тұрғыны Ильинка, Ұркер және Қараөткел тұрғын</w:t>
      </w:r>
      <w:r>
        <w:rPr>
          <w:rFonts w:ascii="Times New Roman" w:hAnsi="Times New Roman"/>
          <w:sz w:val="28"/>
          <w:szCs w:val="28"/>
          <w:lang w:val="kk-KZ"/>
        </w:rPr>
        <w:t xml:space="preserve"> үй алаптарын</w:t>
      </w:r>
      <w:r w:rsidRPr="00ED148D">
        <w:rPr>
          <w:rFonts w:ascii="Times New Roman" w:hAnsi="Times New Roman"/>
          <w:sz w:val="28"/>
          <w:szCs w:val="28"/>
          <w:lang w:val="kk-KZ"/>
        </w:rPr>
        <w:t xml:space="preserve">да тұрады. Сонымен қатар, аталған тұрғын үй алаптарының </w:t>
      </w:r>
      <w:r>
        <w:rPr>
          <w:rFonts w:ascii="Times New Roman" w:hAnsi="Times New Roman"/>
          <w:sz w:val="28"/>
          <w:szCs w:val="28"/>
          <w:lang w:val="kk-KZ"/>
        </w:rPr>
        <w:t>елорданың</w:t>
      </w:r>
      <w:r w:rsidRPr="00ED148D">
        <w:rPr>
          <w:rFonts w:ascii="Times New Roman" w:hAnsi="Times New Roman"/>
          <w:sz w:val="28"/>
          <w:szCs w:val="28"/>
          <w:lang w:val="kk-KZ"/>
        </w:rPr>
        <w:t xml:space="preserve"> өзінен алшақтығы айтарлықтай үлкен.</w:t>
      </w:r>
      <w:r>
        <w:rPr>
          <w:rFonts w:ascii="Times New Roman" w:hAnsi="Times New Roman"/>
          <w:sz w:val="28"/>
          <w:szCs w:val="28"/>
          <w:lang w:val="kk-KZ"/>
        </w:rPr>
        <w:t xml:space="preserve"> </w:t>
      </w:r>
      <w:r w:rsidRPr="000459B9">
        <w:rPr>
          <w:rFonts w:ascii="Times New Roman" w:hAnsi="Times New Roman"/>
          <w:sz w:val="28"/>
          <w:szCs w:val="28"/>
          <w:lang w:val="kk-KZ"/>
        </w:rPr>
        <w:t>Осыған байланысты коммуналдық меншіктегі үй-жайлардың бірін отбасылық-дәрігерлік амбулаторияға беру қажеттілігі туындап отыр, оған тұрғын үй массивтерінің тұрғындары аса мұқтаж.</w:t>
      </w:r>
      <w:r w:rsidR="000900E9">
        <w:rPr>
          <w:rFonts w:ascii="Times New Roman" w:hAnsi="Times New Roman"/>
          <w:sz w:val="28"/>
          <w:szCs w:val="28"/>
          <w:lang w:val="kk-KZ"/>
        </w:rPr>
        <w:t xml:space="preserve"> </w:t>
      </w:r>
    </w:p>
    <w:p w:rsidR="00FA60F6" w:rsidRPr="00FA60F6" w:rsidRDefault="00FA60F6" w:rsidP="00977536">
      <w:pPr>
        <w:ind w:firstLine="703"/>
        <w:jc w:val="both"/>
        <w:rPr>
          <w:rFonts w:ascii="Times New Roman" w:hAnsi="Times New Roman"/>
          <w:sz w:val="28"/>
          <w:szCs w:val="28"/>
          <w:lang w:val="kk-KZ"/>
        </w:rPr>
      </w:pPr>
      <w:r>
        <w:rPr>
          <w:rFonts w:ascii="Times New Roman" w:hAnsi="Times New Roman"/>
          <w:sz w:val="28"/>
          <w:szCs w:val="28"/>
          <w:lang w:val="kk-KZ"/>
        </w:rPr>
        <w:t>Өнімділік пен пайданың тиімді деңгейі бар кәсіпорындарды «</w:t>
      </w:r>
      <w:r w:rsidRPr="001D7172">
        <w:rPr>
          <w:rFonts w:ascii="Times New Roman" w:hAnsi="Times New Roman"/>
          <w:sz w:val="28"/>
          <w:szCs w:val="28"/>
          <w:lang w:val="kk-KZ"/>
        </w:rPr>
        <w:t>Astana</w:t>
      </w:r>
      <w:r>
        <w:rPr>
          <w:rFonts w:ascii="Times New Roman" w:hAnsi="Times New Roman"/>
          <w:sz w:val="28"/>
          <w:szCs w:val="28"/>
          <w:lang w:val="kk-KZ"/>
        </w:rPr>
        <w:t>»</w:t>
      </w:r>
      <w:r w:rsidRPr="001D7172">
        <w:rPr>
          <w:rFonts w:ascii="Times New Roman" w:hAnsi="Times New Roman"/>
          <w:sz w:val="28"/>
          <w:szCs w:val="28"/>
          <w:lang w:val="kk-KZ"/>
        </w:rPr>
        <w:t xml:space="preserve"> ӘКК</w:t>
      </w:r>
      <w:r>
        <w:rPr>
          <w:rFonts w:ascii="Times New Roman" w:hAnsi="Times New Roman"/>
          <w:sz w:val="28"/>
          <w:szCs w:val="28"/>
          <w:lang w:val="kk-KZ"/>
        </w:rPr>
        <w:t>»</w:t>
      </w:r>
      <w:r w:rsidRPr="001D7172">
        <w:rPr>
          <w:rFonts w:ascii="Times New Roman" w:hAnsi="Times New Roman"/>
          <w:sz w:val="28"/>
          <w:szCs w:val="28"/>
          <w:lang w:val="kk-KZ"/>
        </w:rPr>
        <w:t xml:space="preserve"> АҚ</w:t>
      </w:r>
      <w:r>
        <w:rPr>
          <w:rFonts w:ascii="Times New Roman" w:hAnsi="Times New Roman"/>
          <w:sz w:val="28"/>
          <w:szCs w:val="28"/>
          <w:lang w:val="kk-KZ"/>
        </w:rPr>
        <w:t xml:space="preserve"> шығару және ары қарай олардың өз қызметін дербес жүргізуді жүзеге асыру туралы мәселе ерекше назар аударуды қажет етеді. </w:t>
      </w:r>
    </w:p>
    <w:p w:rsidR="00FA60F6" w:rsidRDefault="00FA60F6" w:rsidP="00977536">
      <w:pPr>
        <w:ind w:firstLine="703"/>
        <w:jc w:val="both"/>
        <w:rPr>
          <w:rFonts w:ascii="Times New Roman" w:hAnsi="Times New Roman"/>
          <w:sz w:val="28"/>
          <w:szCs w:val="28"/>
          <w:lang w:val="kk-KZ"/>
        </w:rPr>
      </w:pPr>
      <w:r>
        <w:rPr>
          <w:rFonts w:ascii="Times New Roman" w:hAnsi="Times New Roman"/>
          <w:sz w:val="28"/>
          <w:szCs w:val="28"/>
          <w:lang w:val="kk-KZ"/>
        </w:rPr>
        <w:t>Өз кезегінде «Астана Орманы»</w:t>
      </w:r>
      <w:r w:rsidRPr="00FA60F6">
        <w:rPr>
          <w:rFonts w:ascii="Times New Roman" w:hAnsi="Times New Roman"/>
          <w:sz w:val="28"/>
          <w:szCs w:val="28"/>
          <w:lang w:val="kk-KZ"/>
        </w:rPr>
        <w:t xml:space="preserve"> ЖШС</w:t>
      </w:r>
      <w:r>
        <w:rPr>
          <w:rFonts w:ascii="Times New Roman" w:hAnsi="Times New Roman"/>
          <w:sz w:val="28"/>
          <w:szCs w:val="28"/>
          <w:lang w:val="kk-KZ"/>
        </w:rPr>
        <w:t xml:space="preserve"> </w:t>
      </w:r>
      <w:r w:rsidRPr="00FA60F6">
        <w:rPr>
          <w:rFonts w:ascii="Times New Roman" w:hAnsi="Times New Roman"/>
          <w:sz w:val="28"/>
          <w:szCs w:val="28"/>
          <w:lang w:val="kk-KZ"/>
        </w:rPr>
        <w:t xml:space="preserve">қатысу үлесін </w:t>
      </w:r>
      <w:r>
        <w:rPr>
          <w:rFonts w:ascii="Times New Roman" w:hAnsi="Times New Roman"/>
          <w:sz w:val="28"/>
          <w:szCs w:val="28"/>
          <w:lang w:val="kk-KZ"/>
        </w:rPr>
        <w:t>«</w:t>
      </w:r>
      <w:r w:rsidRPr="001D7172">
        <w:rPr>
          <w:rFonts w:ascii="Times New Roman" w:hAnsi="Times New Roman"/>
          <w:sz w:val="28"/>
          <w:szCs w:val="28"/>
          <w:lang w:val="kk-KZ"/>
        </w:rPr>
        <w:t>Astana</w:t>
      </w:r>
      <w:r>
        <w:rPr>
          <w:rFonts w:ascii="Times New Roman" w:hAnsi="Times New Roman"/>
          <w:sz w:val="28"/>
          <w:szCs w:val="28"/>
          <w:lang w:val="kk-KZ"/>
        </w:rPr>
        <w:t>»</w:t>
      </w:r>
      <w:r w:rsidRPr="001D7172">
        <w:rPr>
          <w:rFonts w:ascii="Times New Roman" w:hAnsi="Times New Roman"/>
          <w:sz w:val="28"/>
          <w:szCs w:val="28"/>
          <w:lang w:val="kk-KZ"/>
        </w:rPr>
        <w:t xml:space="preserve"> ӘКК</w:t>
      </w:r>
      <w:r>
        <w:rPr>
          <w:rFonts w:ascii="Times New Roman" w:hAnsi="Times New Roman"/>
          <w:sz w:val="28"/>
          <w:szCs w:val="28"/>
          <w:lang w:val="kk-KZ"/>
        </w:rPr>
        <w:t>»</w:t>
      </w:r>
      <w:r w:rsidRPr="001D7172">
        <w:rPr>
          <w:rFonts w:ascii="Times New Roman" w:hAnsi="Times New Roman"/>
          <w:sz w:val="28"/>
          <w:szCs w:val="28"/>
          <w:lang w:val="kk-KZ"/>
        </w:rPr>
        <w:t xml:space="preserve"> АҚ</w:t>
      </w:r>
      <w:r>
        <w:rPr>
          <w:rFonts w:ascii="Times New Roman" w:hAnsi="Times New Roman"/>
          <w:sz w:val="28"/>
          <w:szCs w:val="28"/>
          <w:lang w:val="kk-KZ"/>
        </w:rPr>
        <w:t xml:space="preserve"> </w:t>
      </w:r>
      <w:r w:rsidRPr="00FA60F6">
        <w:rPr>
          <w:rFonts w:ascii="Times New Roman" w:hAnsi="Times New Roman"/>
          <w:sz w:val="28"/>
          <w:szCs w:val="28"/>
          <w:lang w:val="kk-KZ"/>
        </w:rPr>
        <w:t>беру</w:t>
      </w:r>
      <w:r>
        <w:rPr>
          <w:rFonts w:ascii="Times New Roman" w:hAnsi="Times New Roman"/>
          <w:sz w:val="28"/>
          <w:szCs w:val="28"/>
          <w:lang w:val="kk-KZ"/>
        </w:rPr>
        <w:t>дің</w:t>
      </w:r>
      <w:r w:rsidRPr="00FA60F6">
        <w:rPr>
          <w:rFonts w:ascii="Times New Roman" w:hAnsi="Times New Roman"/>
          <w:sz w:val="28"/>
          <w:szCs w:val="28"/>
          <w:lang w:val="kk-KZ"/>
        </w:rPr>
        <w:t xml:space="preserve"> мақсатқа сәйкестігі туралы </w:t>
      </w:r>
      <w:r>
        <w:rPr>
          <w:rFonts w:ascii="Times New Roman" w:hAnsi="Times New Roman"/>
          <w:sz w:val="28"/>
          <w:szCs w:val="28"/>
          <w:lang w:val="kk-KZ"/>
        </w:rPr>
        <w:t>мәселе бірнеше рет көтерілді. «</w:t>
      </w:r>
      <w:r w:rsidRPr="00FA60F6">
        <w:rPr>
          <w:rFonts w:ascii="Times New Roman" w:hAnsi="Times New Roman"/>
          <w:sz w:val="28"/>
          <w:szCs w:val="28"/>
          <w:lang w:val="kk-KZ"/>
        </w:rPr>
        <w:t>Астана Орманы</w:t>
      </w:r>
      <w:r>
        <w:rPr>
          <w:rFonts w:ascii="Times New Roman" w:hAnsi="Times New Roman"/>
          <w:sz w:val="28"/>
          <w:szCs w:val="28"/>
          <w:lang w:val="kk-KZ"/>
        </w:rPr>
        <w:t>» ЖШС проблемалық активтердің қатарында болған жоқ</w:t>
      </w:r>
      <w:r w:rsidRPr="00FA60F6">
        <w:rPr>
          <w:rFonts w:ascii="Times New Roman" w:hAnsi="Times New Roman"/>
          <w:sz w:val="28"/>
          <w:szCs w:val="28"/>
          <w:lang w:val="kk-KZ"/>
        </w:rPr>
        <w:t>.</w:t>
      </w:r>
      <w:r>
        <w:rPr>
          <w:rFonts w:ascii="Times New Roman" w:hAnsi="Times New Roman"/>
          <w:sz w:val="28"/>
          <w:szCs w:val="28"/>
          <w:lang w:val="kk-KZ"/>
        </w:rPr>
        <w:t xml:space="preserve"> </w:t>
      </w:r>
      <w:r w:rsidR="007721B1">
        <w:rPr>
          <w:rFonts w:ascii="Times New Roman" w:hAnsi="Times New Roman"/>
          <w:sz w:val="28"/>
          <w:szCs w:val="28"/>
          <w:lang w:val="kk-KZ"/>
        </w:rPr>
        <w:t>Бұдан басқа</w:t>
      </w:r>
      <w:r w:rsidRPr="00FA60F6">
        <w:rPr>
          <w:rFonts w:ascii="Times New Roman" w:hAnsi="Times New Roman"/>
          <w:sz w:val="28"/>
          <w:szCs w:val="28"/>
          <w:lang w:val="kk-KZ"/>
        </w:rPr>
        <w:t xml:space="preserve">р, </w:t>
      </w:r>
      <w:r w:rsidR="007721B1">
        <w:rPr>
          <w:rFonts w:ascii="Times New Roman" w:hAnsi="Times New Roman"/>
          <w:sz w:val="28"/>
          <w:szCs w:val="28"/>
          <w:lang w:val="kk-KZ"/>
        </w:rPr>
        <w:t>«</w:t>
      </w:r>
      <w:r w:rsidRPr="00FA60F6">
        <w:rPr>
          <w:rFonts w:ascii="Times New Roman" w:hAnsi="Times New Roman"/>
          <w:sz w:val="28"/>
          <w:szCs w:val="28"/>
          <w:lang w:val="kk-KZ"/>
        </w:rPr>
        <w:t>Астана Орманы</w:t>
      </w:r>
      <w:r w:rsidR="007721B1">
        <w:rPr>
          <w:rFonts w:ascii="Times New Roman" w:hAnsi="Times New Roman"/>
          <w:sz w:val="28"/>
          <w:szCs w:val="28"/>
          <w:lang w:val="kk-KZ"/>
        </w:rPr>
        <w:t>»</w:t>
      </w:r>
      <w:r w:rsidRPr="00FA60F6">
        <w:rPr>
          <w:rFonts w:ascii="Times New Roman" w:hAnsi="Times New Roman"/>
          <w:sz w:val="28"/>
          <w:szCs w:val="28"/>
          <w:lang w:val="kk-KZ"/>
        </w:rPr>
        <w:t xml:space="preserve"> ЖШС - елорданың жасыл белдеуін құру және ұстау бойынша қызметті жүзеге асыратын</w:t>
      </w:r>
      <w:r w:rsidR="007721B1">
        <w:rPr>
          <w:rFonts w:ascii="Times New Roman" w:hAnsi="Times New Roman"/>
          <w:sz w:val="28"/>
          <w:szCs w:val="28"/>
          <w:lang w:val="kk-KZ"/>
        </w:rPr>
        <w:t xml:space="preserve"> елордадағы жалғыз кәсіпорын</w:t>
      </w:r>
      <w:r w:rsidRPr="00FA60F6">
        <w:rPr>
          <w:rFonts w:ascii="Times New Roman" w:hAnsi="Times New Roman"/>
          <w:sz w:val="28"/>
          <w:szCs w:val="28"/>
          <w:lang w:val="kk-KZ"/>
        </w:rPr>
        <w:t xml:space="preserve">, яғни </w:t>
      </w:r>
      <w:r w:rsidR="007721B1">
        <w:rPr>
          <w:rFonts w:ascii="Times New Roman" w:hAnsi="Times New Roman"/>
          <w:sz w:val="28"/>
          <w:szCs w:val="28"/>
          <w:lang w:val="kk-KZ"/>
        </w:rPr>
        <w:t>«</w:t>
      </w:r>
      <w:r w:rsidR="007721B1" w:rsidRPr="001D7172">
        <w:rPr>
          <w:rFonts w:ascii="Times New Roman" w:hAnsi="Times New Roman"/>
          <w:sz w:val="28"/>
          <w:szCs w:val="28"/>
          <w:lang w:val="kk-KZ"/>
        </w:rPr>
        <w:t>Astana</w:t>
      </w:r>
      <w:r w:rsidR="007721B1">
        <w:rPr>
          <w:rFonts w:ascii="Times New Roman" w:hAnsi="Times New Roman"/>
          <w:sz w:val="28"/>
          <w:szCs w:val="28"/>
          <w:lang w:val="kk-KZ"/>
        </w:rPr>
        <w:t>»</w:t>
      </w:r>
      <w:r w:rsidR="007721B1" w:rsidRPr="001D7172">
        <w:rPr>
          <w:rFonts w:ascii="Times New Roman" w:hAnsi="Times New Roman"/>
          <w:sz w:val="28"/>
          <w:szCs w:val="28"/>
          <w:lang w:val="kk-KZ"/>
        </w:rPr>
        <w:t xml:space="preserve"> ӘКК</w:t>
      </w:r>
      <w:r w:rsidR="007721B1">
        <w:rPr>
          <w:rFonts w:ascii="Times New Roman" w:hAnsi="Times New Roman"/>
          <w:sz w:val="28"/>
          <w:szCs w:val="28"/>
          <w:lang w:val="kk-KZ"/>
        </w:rPr>
        <w:t>»</w:t>
      </w:r>
      <w:r w:rsidR="007721B1" w:rsidRPr="001D7172">
        <w:rPr>
          <w:rFonts w:ascii="Times New Roman" w:hAnsi="Times New Roman"/>
          <w:sz w:val="28"/>
          <w:szCs w:val="28"/>
          <w:lang w:val="kk-KZ"/>
        </w:rPr>
        <w:t xml:space="preserve"> АҚ</w:t>
      </w:r>
      <w:r w:rsidR="007721B1">
        <w:rPr>
          <w:rFonts w:ascii="Times New Roman" w:hAnsi="Times New Roman"/>
          <w:sz w:val="28"/>
          <w:szCs w:val="28"/>
          <w:lang w:val="kk-KZ"/>
        </w:rPr>
        <w:t xml:space="preserve"> </w:t>
      </w:r>
      <w:r w:rsidRPr="00FA60F6">
        <w:rPr>
          <w:rFonts w:ascii="Times New Roman" w:hAnsi="Times New Roman"/>
          <w:sz w:val="28"/>
          <w:szCs w:val="28"/>
          <w:lang w:val="kk-KZ"/>
        </w:rPr>
        <w:t>тарапынан оның негізінде бәсекеге қабілетті жаңа өндірістерді дамытуды көздейтін бәсекелі орта жоқ.</w:t>
      </w:r>
      <w:r w:rsidR="007721B1">
        <w:rPr>
          <w:rFonts w:ascii="Times New Roman" w:hAnsi="Times New Roman"/>
          <w:sz w:val="28"/>
          <w:szCs w:val="28"/>
          <w:lang w:val="kk-KZ"/>
        </w:rPr>
        <w:t xml:space="preserve"> </w:t>
      </w:r>
    </w:p>
    <w:p w:rsidR="007721B1" w:rsidRDefault="007721B1" w:rsidP="00977536">
      <w:pPr>
        <w:ind w:firstLine="703"/>
        <w:jc w:val="both"/>
        <w:rPr>
          <w:rFonts w:ascii="Times New Roman" w:hAnsi="Times New Roman"/>
          <w:sz w:val="28"/>
          <w:szCs w:val="28"/>
          <w:lang w:val="kk-KZ"/>
        </w:rPr>
      </w:pPr>
      <w:r w:rsidRPr="007721B1">
        <w:rPr>
          <w:rFonts w:ascii="Times New Roman" w:hAnsi="Times New Roman"/>
          <w:sz w:val="28"/>
          <w:szCs w:val="28"/>
          <w:lang w:val="kk-KZ"/>
        </w:rPr>
        <w:lastRenderedPageBreak/>
        <w:t>Жоғары</w:t>
      </w:r>
      <w:r w:rsidR="003C5B60">
        <w:rPr>
          <w:rFonts w:ascii="Times New Roman" w:hAnsi="Times New Roman"/>
          <w:sz w:val="28"/>
          <w:szCs w:val="28"/>
          <w:lang w:val="kk-KZ"/>
        </w:rPr>
        <w:t>да баяндалғанның негізінде Нұр-С</w:t>
      </w:r>
      <w:r w:rsidRPr="007721B1">
        <w:rPr>
          <w:rFonts w:ascii="Times New Roman" w:hAnsi="Times New Roman"/>
          <w:sz w:val="28"/>
          <w:szCs w:val="28"/>
          <w:lang w:val="kk-KZ"/>
        </w:rPr>
        <w:t>ұлтан</w:t>
      </w:r>
      <w:r w:rsidR="003C5B60">
        <w:rPr>
          <w:rFonts w:ascii="Times New Roman" w:hAnsi="Times New Roman"/>
          <w:sz w:val="28"/>
          <w:szCs w:val="28"/>
          <w:lang w:val="kk-KZ"/>
        </w:rPr>
        <w:t xml:space="preserve"> қаласы</w:t>
      </w:r>
      <w:r w:rsidRPr="007721B1">
        <w:rPr>
          <w:rFonts w:ascii="Times New Roman" w:hAnsi="Times New Roman"/>
          <w:sz w:val="28"/>
          <w:szCs w:val="28"/>
          <w:lang w:val="kk-KZ"/>
        </w:rPr>
        <w:t xml:space="preserve"> мәслихатының бюджет, экономика, өнеркәсіп және кәсіпкерлік мәселелері жөніндегі</w:t>
      </w:r>
      <w:r w:rsidR="003C5B60">
        <w:rPr>
          <w:rFonts w:ascii="Times New Roman" w:hAnsi="Times New Roman"/>
          <w:sz w:val="28"/>
          <w:szCs w:val="28"/>
          <w:lang w:val="kk-KZ"/>
        </w:rPr>
        <w:t xml:space="preserve"> тұрақты комиссиясы </w:t>
      </w:r>
      <w:r w:rsidR="003C5B60" w:rsidRPr="003C5B60">
        <w:rPr>
          <w:rFonts w:ascii="Times New Roman" w:hAnsi="Times New Roman"/>
          <w:b/>
          <w:sz w:val="28"/>
          <w:szCs w:val="28"/>
          <w:lang w:val="kk-KZ"/>
        </w:rPr>
        <w:t>ҚАУЛЫ ЕТТІ:</w:t>
      </w:r>
    </w:p>
    <w:p w:rsidR="003C5B60" w:rsidRDefault="003A407B" w:rsidP="00977536">
      <w:pPr>
        <w:ind w:firstLine="703"/>
        <w:jc w:val="both"/>
        <w:rPr>
          <w:rFonts w:ascii="Times New Roman" w:hAnsi="Times New Roman"/>
          <w:sz w:val="28"/>
          <w:szCs w:val="28"/>
          <w:lang w:val="kk-KZ"/>
        </w:rPr>
      </w:pPr>
      <w:r>
        <w:rPr>
          <w:rFonts w:ascii="Times New Roman" w:hAnsi="Times New Roman"/>
          <w:sz w:val="28"/>
          <w:szCs w:val="28"/>
          <w:lang w:val="kk-KZ"/>
        </w:rPr>
        <w:t>1. «</w:t>
      </w:r>
      <w:r w:rsidRPr="00DA1D8A">
        <w:rPr>
          <w:rFonts w:ascii="Times New Roman" w:hAnsi="Times New Roman"/>
          <w:sz w:val="28"/>
          <w:szCs w:val="28"/>
          <w:lang w:val="kk-KZ"/>
        </w:rPr>
        <w:t>Жарғылық капиталдың мөлшерін ұлғайту үшін «Astana» ӘКК</w:t>
      </w:r>
      <w:r>
        <w:rPr>
          <w:rFonts w:ascii="Times New Roman" w:hAnsi="Times New Roman"/>
          <w:sz w:val="28"/>
          <w:szCs w:val="28"/>
          <w:lang w:val="kk-KZ"/>
        </w:rPr>
        <w:t>»</w:t>
      </w:r>
      <w:r w:rsidRPr="00DA1D8A">
        <w:rPr>
          <w:rFonts w:ascii="Times New Roman" w:hAnsi="Times New Roman"/>
          <w:sz w:val="28"/>
          <w:szCs w:val="28"/>
          <w:lang w:val="kk-KZ"/>
        </w:rPr>
        <w:t xml:space="preserve"> АҚ берілген акциялар пакеті мен қатысу үлестерін кейбір заңды тұлғаларды тиімді басқару туралы</w:t>
      </w:r>
      <w:r>
        <w:rPr>
          <w:rFonts w:ascii="Times New Roman" w:hAnsi="Times New Roman"/>
          <w:sz w:val="28"/>
          <w:szCs w:val="28"/>
          <w:lang w:val="kk-KZ"/>
        </w:rPr>
        <w:t>» ақпарат назарға алынсын.</w:t>
      </w:r>
    </w:p>
    <w:p w:rsidR="003A407B" w:rsidRDefault="003A407B" w:rsidP="00557432">
      <w:pPr>
        <w:ind w:firstLine="567"/>
        <w:jc w:val="both"/>
        <w:rPr>
          <w:rFonts w:ascii="Times New Roman" w:hAnsi="Times New Roman"/>
          <w:sz w:val="28"/>
          <w:szCs w:val="28"/>
          <w:lang w:val="kk-KZ"/>
        </w:rPr>
      </w:pPr>
      <w:r>
        <w:rPr>
          <w:rFonts w:ascii="Times New Roman" w:hAnsi="Times New Roman"/>
          <w:sz w:val="28"/>
          <w:szCs w:val="28"/>
          <w:lang w:val="kk-KZ"/>
        </w:rPr>
        <w:t>2. Нұр-Сұлтан қаласының әкімдігіне ұсынылсын:</w:t>
      </w:r>
    </w:p>
    <w:p w:rsidR="003A407B" w:rsidRDefault="003A407B" w:rsidP="00557432">
      <w:pPr>
        <w:ind w:firstLine="567"/>
        <w:jc w:val="both"/>
        <w:rPr>
          <w:rFonts w:ascii="Times New Roman" w:hAnsi="Times New Roman"/>
          <w:sz w:val="28"/>
          <w:szCs w:val="28"/>
          <w:lang w:val="kk-KZ"/>
        </w:rPr>
      </w:pPr>
      <w:r>
        <w:rPr>
          <w:rFonts w:ascii="Times New Roman" w:hAnsi="Times New Roman"/>
          <w:sz w:val="28"/>
          <w:szCs w:val="28"/>
          <w:lang w:val="kk-KZ"/>
        </w:rPr>
        <w:t>квазимемлекеттік сектор субъектілері қызметінің тиімділігін көтеру бойынша шаралар қабылдау;</w:t>
      </w:r>
    </w:p>
    <w:p w:rsidR="00557432" w:rsidRDefault="00557432" w:rsidP="00557432">
      <w:pPr>
        <w:ind w:firstLine="567"/>
        <w:jc w:val="both"/>
        <w:rPr>
          <w:rFonts w:ascii="Times New Roman" w:hAnsi="Times New Roman"/>
          <w:sz w:val="28"/>
          <w:szCs w:val="28"/>
          <w:lang w:val="kk-KZ"/>
        </w:rPr>
      </w:pPr>
      <w:r>
        <w:rPr>
          <w:rFonts w:ascii="Times New Roman" w:hAnsi="Times New Roman"/>
          <w:sz w:val="28"/>
          <w:szCs w:val="28"/>
          <w:lang w:val="kk-KZ"/>
        </w:rPr>
        <w:t xml:space="preserve">өз активтерін өз бетінше басқаруға қабілетті </w:t>
      </w:r>
      <w:r w:rsidRPr="00DA1D8A">
        <w:rPr>
          <w:rFonts w:ascii="Times New Roman" w:hAnsi="Times New Roman"/>
          <w:sz w:val="28"/>
          <w:szCs w:val="28"/>
          <w:lang w:val="kk-KZ"/>
        </w:rPr>
        <w:t>«Astana» ӘКК</w:t>
      </w:r>
      <w:r>
        <w:rPr>
          <w:rFonts w:ascii="Times New Roman" w:hAnsi="Times New Roman"/>
          <w:sz w:val="28"/>
          <w:szCs w:val="28"/>
          <w:lang w:val="kk-KZ"/>
        </w:rPr>
        <w:t>»</w:t>
      </w:r>
      <w:r w:rsidRPr="00DA1D8A">
        <w:rPr>
          <w:rFonts w:ascii="Times New Roman" w:hAnsi="Times New Roman"/>
          <w:sz w:val="28"/>
          <w:szCs w:val="28"/>
          <w:lang w:val="kk-KZ"/>
        </w:rPr>
        <w:t xml:space="preserve"> АҚ</w:t>
      </w:r>
      <w:r>
        <w:rPr>
          <w:rFonts w:ascii="Times New Roman" w:hAnsi="Times New Roman"/>
          <w:sz w:val="28"/>
          <w:szCs w:val="28"/>
          <w:lang w:val="kk-KZ"/>
        </w:rPr>
        <w:t xml:space="preserve"> кәсіпорындарының, соның ішінде «Астана Орманы» ЖШС                               </w:t>
      </w:r>
      <w:r w:rsidRPr="00DA1D8A">
        <w:rPr>
          <w:rFonts w:ascii="Times New Roman" w:hAnsi="Times New Roman"/>
          <w:sz w:val="28"/>
          <w:szCs w:val="28"/>
          <w:lang w:val="kk-KZ"/>
        </w:rPr>
        <w:t>«Astana» ӘКК</w:t>
      </w:r>
      <w:r>
        <w:rPr>
          <w:rFonts w:ascii="Times New Roman" w:hAnsi="Times New Roman"/>
          <w:sz w:val="28"/>
          <w:szCs w:val="28"/>
          <w:lang w:val="kk-KZ"/>
        </w:rPr>
        <w:t>»</w:t>
      </w:r>
      <w:r w:rsidRPr="00DA1D8A">
        <w:rPr>
          <w:rFonts w:ascii="Times New Roman" w:hAnsi="Times New Roman"/>
          <w:sz w:val="28"/>
          <w:szCs w:val="28"/>
          <w:lang w:val="kk-KZ"/>
        </w:rPr>
        <w:t xml:space="preserve"> АҚ</w:t>
      </w:r>
      <w:r>
        <w:rPr>
          <w:rFonts w:ascii="Times New Roman" w:hAnsi="Times New Roman"/>
          <w:sz w:val="28"/>
          <w:szCs w:val="28"/>
          <w:lang w:val="kk-KZ"/>
        </w:rPr>
        <w:t xml:space="preserve"> құрамынан шығару мүмкіндігін қарастыру;</w:t>
      </w:r>
    </w:p>
    <w:p w:rsidR="00557432" w:rsidRDefault="00557432" w:rsidP="00977536">
      <w:pPr>
        <w:ind w:firstLine="703"/>
        <w:jc w:val="both"/>
        <w:rPr>
          <w:rFonts w:ascii="Times New Roman" w:hAnsi="Times New Roman"/>
          <w:sz w:val="28"/>
          <w:szCs w:val="28"/>
          <w:lang w:val="kk-KZ"/>
        </w:rPr>
      </w:pPr>
      <w:r>
        <w:rPr>
          <w:rFonts w:ascii="Times New Roman" w:hAnsi="Times New Roman"/>
          <w:sz w:val="28"/>
          <w:szCs w:val="28"/>
          <w:lang w:val="kk-KZ"/>
        </w:rPr>
        <w:t>«</w:t>
      </w:r>
      <w:r w:rsidRPr="00557432">
        <w:rPr>
          <w:rFonts w:ascii="Times New Roman" w:hAnsi="Times New Roman"/>
          <w:sz w:val="28"/>
          <w:szCs w:val="28"/>
          <w:lang w:val="kk-KZ"/>
        </w:rPr>
        <w:t>Astana</w:t>
      </w:r>
      <w:r>
        <w:rPr>
          <w:rFonts w:ascii="Times New Roman" w:hAnsi="Times New Roman"/>
          <w:sz w:val="28"/>
          <w:szCs w:val="28"/>
          <w:lang w:val="kk-KZ"/>
        </w:rPr>
        <w:t>»</w:t>
      </w:r>
      <w:r w:rsidRPr="00557432">
        <w:rPr>
          <w:rFonts w:ascii="Times New Roman" w:hAnsi="Times New Roman"/>
          <w:sz w:val="28"/>
          <w:szCs w:val="28"/>
          <w:lang w:val="kk-KZ"/>
        </w:rPr>
        <w:t xml:space="preserve"> ӘКК</w:t>
      </w:r>
      <w:r>
        <w:rPr>
          <w:rFonts w:ascii="Times New Roman" w:hAnsi="Times New Roman"/>
          <w:sz w:val="28"/>
          <w:szCs w:val="28"/>
          <w:lang w:val="kk-KZ"/>
        </w:rPr>
        <w:t>»</w:t>
      </w:r>
      <w:r w:rsidRPr="00557432">
        <w:rPr>
          <w:rFonts w:ascii="Times New Roman" w:hAnsi="Times New Roman"/>
          <w:sz w:val="28"/>
          <w:szCs w:val="28"/>
          <w:lang w:val="kk-KZ"/>
        </w:rPr>
        <w:t xml:space="preserve"> АҚ</w:t>
      </w:r>
      <w:r>
        <w:rPr>
          <w:rFonts w:ascii="Times New Roman" w:hAnsi="Times New Roman"/>
          <w:sz w:val="28"/>
          <w:szCs w:val="28"/>
          <w:lang w:val="kk-KZ"/>
        </w:rPr>
        <w:t xml:space="preserve"> іске асыратын қызметін Т</w:t>
      </w:r>
      <w:r w:rsidRPr="00557432">
        <w:rPr>
          <w:rFonts w:ascii="Times New Roman" w:hAnsi="Times New Roman"/>
          <w:sz w:val="28"/>
          <w:szCs w:val="28"/>
          <w:lang w:val="kk-KZ"/>
        </w:rPr>
        <w:t>ұжырымдама талаптарына сәйкес келтіру жөнінде шаралар қабылдау;</w:t>
      </w:r>
    </w:p>
    <w:p w:rsidR="00A6455E" w:rsidRDefault="00944715" w:rsidP="00B137F3">
      <w:pPr>
        <w:tabs>
          <w:tab w:val="left" w:pos="567"/>
        </w:tabs>
        <w:ind w:firstLine="567"/>
        <w:jc w:val="both"/>
        <w:rPr>
          <w:rFonts w:ascii="Times New Roman" w:hAnsi="Times New Roman"/>
          <w:sz w:val="28"/>
          <w:szCs w:val="28"/>
          <w:lang w:val="kk-KZ"/>
        </w:rPr>
      </w:pPr>
      <w:r w:rsidRPr="00944715">
        <w:rPr>
          <w:rFonts w:ascii="Times New Roman" w:hAnsi="Times New Roman"/>
          <w:sz w:val="28"/>
          <w:szCs w:val="28"/>
          <w:lang w:val="kk-KZ"/>
        </w:rPr>
        <w:t>бірнеше заңды тұлғаларды бір заңды тұлғаға бі</w:t>
      </w:r>
      <w:r>
        <w:rPr>
          <w:rFonts w:ascii="Times New Roman" w:hAnsi="Times New Roman"/>
          <w:sz w:val="28"/>
          <w:szCs w:val="28"/>
          <w:lang w:val="kk-KZ"/>
        </w:rPr>
        <w:t>ріктіру жолымен               «Нұр-С</w:t>
      </w:r>
      <w:r w:rsidRPr="00944715">
        <w:rPr>
          <w:rFonts w:ascii="Times New Roman" w:hAnsi="Times New Roman"/>
          <w:sz w:val="28"/>
          <w:szCs w:val="28"/>
          <w:lang w:val="kk-KZ"/>
        </w:rPr>
        <w:t>ұлтан қаласы</w:t>
      </w:r>
      <w:r>
        <w:rPr>
          <w:rFonts w:ascii="Times New Roman" w:hAnsi="Times New Roman"/>
          <w:sz w:val="28"/>
          <w:szCs w:val="28"/>
          <w:lang w:val="kk-KZ"/>
        </w:rPr>
        <w:t>ның Білім басқармасы» ММ ведомствосына қарасты мекемелерді</w:t>
      </w:r>
      <w:r w:rsidRPr="00944715">
        <w:rPr>
          <w:rFonts w:ascii="Times New Roman" w:hAnsi="Times New Roman"/>
          <w:sz w:val="28"/>
          <w:szCs w:val="28"/>
          <w:lang w:val="kk-KZ"/>
        </w:rPr>
        <w:t xml:space="preserve"> оңтайландырудың мақсатқа сай және тиімді болуына қатысты мәселені қарастыру.</w:t>
      </w:r>
    </w:p>
    <w:p w:rsidR="00B137F3" w:rsidRDefault="00944715" w:rsidP="00B137F3">
      <w:pPr>
        <w:pStyle w:val="ac"/>
        <w:ind w:right="-1" w:firstLine="567"/>
        <w:jc w:val="both"/>
        <w:rPr>
          <w:rFonts w:ascii="Times New Roman" w:hAnsi="Times New Roman"/>
          <w:sz w:val="28"/>
          <w:lang w:val="kk-KZ"/>
        </w:rPr>
      </w:pPr>
      <w:r>
        <w:rPr>
          <w:rFonts w:ascii="Times New Roman" w:hAnsi="Times New Roman"/>
          <w:sz w:val="28"/>
          <w:szCs w:val="28"/>
          <w:lang w:val="kk-KZ"/>
        </w:rPr>
        <w:t xml:space="preserve">3. </w:t>
      </w:r>
      <w:r w:rsidR="00B137F3">
        <w:rPr>
          <w:rFonts w:ascii="Times New Roman" w:hAnsi="Times New Roman"/>
          <w:sz w:val="28"/>
          <w:lang w:val="kk-KZ"/>
        </w:rPr>
        <w:t xml:space="preserve">«Активтер және мемлекеттік сатып алу </w:t>
      </w:r>
      <w:r w:rsidR="00B137F3" w:rsidRPr="000220BA">
        <w:rPr>
          <w:rFonts w:ascii="Times New Roman" w:hAnsi="Times New Roman"/>
          <w:sz w:val="28"/>
          <w:lang w:val="kk-KZ"/>
        </w:rPr>
        <w:t xml:space="preserve">басқармасы» </w:t>
      </w:r>
      <w:r w:rsidR="00B137F3">
        <w:rPr>
          <w:rFonts w:ascii="Times New Roman" w:hAnsi="Times New Roman"/>
          <w:sz w:val="28"/>
          <w:lang w:val="kk-KZ"/>
        </w:rPr>
        <w:t>ММ ұсынылсын:</w:t>
      </w:r>
    </w:p>
    <w:p w:rsidR="00B137F3" w:rsidRDefault="00B137F3" w:rsidP="00B137F3">
      <w:pPr>
        <w:pStyle w:val="ac"/>
        <w:tabs>
          <w:tab w:val="left" w:pos="567"/>
        </w:tabs>
        <w:ind w:right="-1"/>
        <w:jc w:val="both"/>
        <w:rPr>
          <w:rFonts w:ascii="Times New Roman" w:hAnsi="Times New Roman"/>
          <w:sz w:val="28"/>
          <w:lang w:val="kk-KZ"/>
        </w:rPr>
      </w:pPr>
      <w:r>
        <w:rPr>
          <w:rFonts w:ascii="Times New Roman" w:hAnsi="Times New Roman"/>
          <w:sz w:val="28"/>
          <w:lang w:val="kk-KZ"/>
        </w:rPr>
        <w:tab/>
        <w:t>«</w:t>
      </w:r>
      <w:r w:rsidRPr="00B137F3">
        <w:rPr>
          <w:rFonts w:ascii="Times New Roman" w:hAnsi="Times New Roman"/>
          <w:sz w:val="28"/>
          <w:lang w:val="kk-KZ"/>
        </w:rPr>
        <w:t>Astana</w:t>
      </w:r>
      <w:r>
        <w:rPr>
          <w:rFonts w:ascii="Times New Roman" w:hAnsi="Times New Roman"/>
          <w:sz w:val="28"/>
          <w:lang w:val="kk-KZ"/>
        </w:rPr>
        <w:t>»</w:t>
      </w:r>
      <w:r w:rsidRPr="00B137F3">
        <w:rPr>
          <w:rFonts w:ascii="Times New Roman" w:hAnsi="Times New Roman"/>
          <w:sz w:val="28"/>
          <w:lang w:val="kk-KZ"/>
        </w:rPr>
        <w:t xml:space="preserve"> </w:t>
      </w:r>
      <w:r>
        <w:rPr>
          <w:rFonts w:ascii="Times New Roman" w:hAnsi="Times New Roman"/>
          <w:sz w:val="28"/>
          <w:lang w:val="kk-KZ"/>
        </w:rPr>
        <w:t>ӘКК»</w:t>
      </w:r>
      <w:r w:rsidRPr="00B137F3">
        <w:rPr>
          <w:rFonts w:ascii="Times New Roman" w:hAnsi="Times New Roman"/>
          <w:sz w:val="28"/>
          <w:lang w:val="kk-KZ"/>
        </w:rPr>
        <w:t xml:space="preserve"> АҚ тиісті басқаруындағы коммуналдық меншіктегі </w:t>
      </w:r>
      <w:r>
        <w:rPr>
          <w:rFonts w:ascii="Times New Roman" w:hAnsi="Times New Roman"/>
          <w:sz w:val="28"/>
          <w:lang w:val="kk-KZ"/>
        </w:rPr>
        <w:t xml:space="preserve">             </w:t>
      </w:r>
      <w:r w:rsidRPr="00B137F3">
        <w:rPr>
          <w:rFonts w:ascii="Times New Roman" w:hAnsi="Times New Roman"/>
          <w:sz w:val="28"/>
          <w:lang w:val="kk-KZ"/>
        </w:rPr>
        <w:t>үй-жайды (коттеджді) отбасылық-дәрігерлік амбулатория ретінде беру жөніндегі мәселені қарау;</w:t>
      </w:r>
    </w:p>
    <w:p w:rsidR="00944715" w:rsidRDefault="00B137F3" w:rsidP="002B56CB">
      <w:pPr>
        <w:tabs>
          <w:tab w:val="left" w:pos="567"/>
        </w:tabs>
        <w:ind w:firstLine="567"/>
        <w:jc w:val="both"/>
        <w:rPr>
          <w:rFonts w:ascii="Times New Roman" w:hAnsi="Times New Roman"/>
          <w:sz w:val="28"/>
          <w:szCs w:val="28"/>
          <w:lang w:val="kk-KZ"/>
        </w:rPr>
      </w:pPr>
      <w:r>
        <w:rPr>
          <w:rFonts w:ascii="Times New Roman" w:hAnsi="Times New Roman"/>
          <w:sz w:val="28"/>
          <w:szCs w:val="28"/>
          <w:lang w:val="kk-KZ"/>
        </w:rPr>
        <w:t>«</w:t>
      </w:r>
      <w:r w:rsidRPr="00B137F3">
        <w:rPr>
          <w:rFonts w:ascii="Times New Roman" w:hAnsi="Times New Roman"/>
          <w:sz w:val="28"/>
          <w:szCs w:val="28"/>
          <w:lang w:val="kk-KZ"/>
        </w:rPr>
        <w:t>Astana</w:t>
      </w:r>
      <w:r>
        <w:rPr>
          <w:rFonts w:ascii="Times New Roman" w:hAnsi="Times New Roman"/>
          <w:sz w:val="28"/>
          <w:szCs w:val="28"/>
          <w:lang w:val="kk-KZ"/>
        </w:rPr>
        <w:t>»</w:t>
      </w:r>
      <w:r w:rsidRPr="00B137F3">
        <w:rPr>
          <w:rFonts w:ascii="Times New Roman" w:hAnsi="Times New Roman"/>
          <w:sz w:val="28"/>
          <w:szCs w:val="28"/>
          <w:lang w:val="kk-KZ"/>
        </w:rPr>
        <w:t xml:space="preserve"> ӘКК</w:t>
      </w:r>
      <w:r>
        <w:rPr>
          <w:rFonts w:ascii="Times New Roman" w:hAnsi="Times New Roman"/>
          <w:sz w:val="28"/>
          <w:szCs w:val="28"/>
          <w:lang w:val="kk-KZ"/>
        </w:rPr>
        <w:t>»</w:t>
      </w:r>
      <w:r w:rsidRPr="00B137F3">
        <w:rPr>
          <w:rFonts w:ascii="Times New Roman" w:hAnsi="Times New Roman"/>
          <w:sz w:val="28"/>
          <w:szCs w:val="28"/>
          <w:lang w:val="kk-KZ"/>
        </w:rPr>
        <w:t xml:space="preserve"> АҚ басқаруындағы кәсіп</w:t>
      </w:r>
      <w:r>
        <w:rPr>
          <w:rFonts w:ascii="Times New Roman" w:hAnsi="Times New Roman"/>
          <w:sz w:val="28"/>
          <w:szCs w:val="28"/>
          <w:lang w:val="kk-KZ"/>
        </w:rPr>
        <w:t>орындарды дамыту бойынша ақпарат</w:t>
      </w:r>
      <w:r w:rsidRPr="00B137F3">
        <w:rPr>
          <w:rFonts w:ascii="Times New Roman" w:hAnsi="Times New Roman"/>
          <w:sz w:val="28"/>
          <w:szCs w:val="28"/>
          <w:lang w:val="kk-KZ"/>
        </w:rPr>
        <w:t>, алынған дивидендтер бойынша талдау, 2016 жылдан бастап қазіргі уақытқа дейінгі кезеңде қандай мақсаттарғ</w:t>
      </w:r>
      <w:r>
        <w:rPr>
          <w:rFonts w:ascii="Times New Roman" w:hAnsi="Times New Roman"/>
          <w:sz w:val="28"/>
          <w:szCs w:val="28"/>
          <w:lang w:val="kk-KZ"/>
        </w:rPr>
        <w:t>а жұмсалғаны туралы ақпарат ұсыну</w:t>
      </w:r>
      <w:r w:rsidRPr="00B137F3">
        <w:rPr>
          <w:rFonts w:ascii="Times New Roman" w:hAnsi="Times New Roman"/>
          <w:sz w:val="28"/>
          <w:szCs w:val="28"/>
          <w:lang w:val="kk-KZ"/>
        </w:rPr>
        <w:t>.</w:t>
      </w:r>
    </w:p>
    <w:p w:rsidR="00B137F3" w:rsidRPr="00B137F3" w:rsidRDefault="00B137F3" w:rsidP="002B56CB">
      <w:pPr>
        <w:tabs>
          <w:tab w:val="left" w:pos="567"/>
        </w:tabs>
        <w:ind w:firstLine="567"/>
        <w:jc w:val="both"/>
        <w:rPr>
          <w:rFonts w:ascii="Times New Roman" w:hAnsi="Times New Roman"/>
          <w:sz w:val="28"/>
          <w:szCs w:val="28"/>
          <w:lang w:val="kk-KZ"/>
        </w:rPr>
      </w:pPr>
      <w:r>
        <w:rPr>
          <w:rFonts w:ascii="Times New Roman" w:hAnsi="Times New Roman"/>
          <w:sz w:val="28"/>
          <w:szCs w:val="28"/>
          <w:lang w:val="kk-KZ"/>
        </w:rPr>
        <w:t>4. «Нұр-С</w:t>
      </w:r>
      <w:r w:rsidRPr="00B137F3">
        <w:rPr>
          <w:rFonts w:ascii="Times New Roman" w:hAnsi="Times New Roman"/>
          <w:sz w:val="28"/>
          <w:szCs w:val="28"/>
          <w:lang w:val="kk-KZ"/>
        </w:rPr>
        <w:t>ұлтан</w:t>
      </w:r>
      <w:r>
        <w:rPr>
          <w:rFonts w:ascii="Times New Roman" w:hAnsi="Times New Roman"/>
          <w:sz w:val="28"/>
          <w:szCs w:val="28"/>
          <w:lang w:val="kk-KZ"/>
        </w:rPr>
        <w:t xml:space="preserve"> қаласының Білім басқармасы» ММ бірлескен</w:t>
      </w:r>
      <w:r w:rsidRPr="00B137F3">
        <w:rPr>
          <w:rFonts w:ascii="Times New Roman" w:hAnsi="Times New Roman"/>
          <w:sz w:val="28"/>
          <w:szCs w:val="28"/>
          <w:lang w:val="kk-KZ"/>
        </w:rPr>
        <w:t xml:space="preserve"> </w:t>
      </w:r>
      <w:r>
        <w:rPr>
          <w:rFonts w:ascii="Times New Roman" w:hAnsi="Times New Roman"/>
          <w:sz w:val="28"/>
          <w:szCs w:val="28"/>
          <w:lang w:val="kk-KZ"/>
        </w:rPr>
        <w:t>«Активтер және м</w:t>
      </w:r>
      <w:r w:rsidRPr="00B137F3">
        <w:rPr>
          <w:rFonts w:ascii="Times New Roman" w:hAnsi="Times New Roman"/>
          <w:sz w:val="28"/>
          <w:szCs w:val="28"/>
          <w:lang w:val="kk-KZ"/>
        </w:rPr>
        <w:t>емлекеттік сатып алу басқармасы</w:t>
      </w:r>
      <w:r>
        <w:rPr>
          <w:rFonts w:ascii="Times New Roman" w:hAnsi="Times New Roman"/>
          <w:sz w:val="28"/>
          <w:szCs w:val="28"/>
          <w:lang w:val="kk-KZ"/>
        </w:rPr>
        <w:t>»</w:t>
      </w:r>
      <w:r w:rsidRPr="00B137F3">
        <w:rPr>
          <w:rFonts w:ascii="Times New Roman" w:hAnsi="Times New Roman"/>
          <w:sz w:val="28"/>
          <w:szCs w:val="28"/>
          <w:lang w:val="kk-KZ"/>
        </w:rPr>
        <w:t xml:space="preserve"> ММ ұсыну:</w:t>
      </w:r>
    </w:p>
    <w:p w:rsidR="00FA60F6" w:rsidRDefault="00B137F3" w:rsidP="00B137F3">
      <w:pPr>
        <w:tabs>
          <w:tab w:val="left" w:pos="567"/>
        </w:tabs>
        <w:ind w:firstLine="567"/>
        <w:jc w:val="both"/>
        <w:rPr>
          <w:rFonts w:ascii="Times New Roman" w:hAnsi="Times New Roman"/>
          <w:sz w:val="28"/>
          <w:szCs w:val="28"/>
          <w:lang w:val="kk-KZ"/>
        </w:rPr>
      </w:pPr>
      <w:r w:rsidRPr="00B137F3">
        <w:rPr>
          <w:rFonts w:ascii="Times New Roman" w:hAnsi="Times New Roman"/>
          <w:sz w:val="28"/>
          <w:szCs w:val="28"/>
          <w:lang w:val="kk-KZ"/>
        </w:rPr>
        <w:t>бірнеше заңды тұ</w:t>
      </w:r>
      <w:r w:rsidR="00BB5061">
        <w:rPr>
          <w:rFonts w:ascii="Times New Roman" w:hAnsi="Times New Roman"/>
          <w:sz w:val="28"/>
          <w:szCs w:val="28"/>
          <w:lang w:val="kk-KZ"/>
        </w:rPr>
        <w:t>лғаларды бір заңды тұлғаға</w:t>
      </w:r>
      <w:r w:rsidRPr="00B137F3">
        <w:rPr>
          <w:rFonts w:ascii="Times New Roman" w:hAnsi="Times New Roman"/>
          <w:sz w:val="28"/>
          <w:szCs w:val="28"/>
          <w:lang w:val="kk-KZ"/>
        </w:rPr>
        <w:t xml:space="preserve"> біріктіру жолымен білім беру саласындағы мекемелерді оңтайландыруға, олардың тізбесі</w:t>
      </w:r>
      <w:r w:rsidR="00BB5061">
        <w:rPr>
          <w:rFonts w:ascii="Times New Roman" w:hAnsi="Times New Roman"/>
          <w:sz w:val="28"/>
          <w:szCs w:val="28"/>
          <w:lang w:val="kk-KZ"/>
        </w:rPr>
        <w:t>не</w:t>
      </w:r>
      <w:r w:rsidRPr="00B137F3">
        <w:rPr>
          <w:rFonts w:ascii="Times New Roman" w:hAnsi="Times New Roman"/>
          <w:sz w:val="28"/>
          <w:szCs w:val="28"/>
          <w:lang w:val="kk-KZ"/>
        </w:rPr>
        <w:t xml:space="preserve"> және олардың бірлестіктерінің тиімділігін негіздеу</w:t>
      </w:r>
      <w:r w:rsidR="00BB5061">
        <w:rPr>
          <w:rFonts w:ascii="Times New Roman" w:hAnsi="Times New Roman"/>
          <w:sz w:val="28"/>
          <w:szCs w:val="28"/>
          <w:lang w:val="kk-KZ"/>
        </w:rPr>
        <w:t xml:space="preserve">ге </w:t>
      </w:r>
      <w:r w:rsidR="00BB5061" w:rsidRPr="00B137F3">
        <w:rPr>
          <w:rFonts w:ascii="Times New Roman" w:hAnsi="Times New Roman"/>
          <w:sz w:val="28"/>
          <w:szCs w:val="28"/>
          <w:lang w:val="kk-KZ"/>
        </w:rPr>
        <w:t>қатысты анықтамалық ақпарат</w:t>
      </w:r>
      <w:r w:rsidR="00BB5061">
        <w:rPr>
          <w:rFonts w:ascii="Times New Roman" w:hAnsi="Times New Roman"/>
          <w:sz w:val="28"/>
          <w:szCs w:val="28"/>
          <w:lang w:val="kk-KZ"/>
        </w:rPr>
        <w:t>ын</w:t>
      </w:r>
      <w:r w:rsidR="00BB5061" w:rsidRPr="00BB5061">
        <w:rPr>
          <w:rFonts w:ascii="Times New Roman" w:hAnsi="Times New Roman"/>
          <w:sz w:val="28"/>
          <w:szCs w:val="28"/>
          <w:lang w:val="kk-KZ"/>
        </w:rPr>
        <w:t xml:space="preserve"> </w:t>
      </w:r>
      <w:r w:rsidR="00BB5061">
        <w:rPr>
          <w:rFonts w:ascii="Times New Roman" w:hAnsi="Times New Roman"/>
          <w:sz w:val="28"/>
          <w:szCs w:val="28"/>
          <w:lang w:val="kk-KZ"/>
        </w:rPr>
        <w:t>ұсыну</w:t>
      </w:r>
      <w:r w:rsidRPr="00B137F3">
        <w:rPr>
          <w:rFonts w:ascii="Times New Roman" w:hAnsi="Times New Roman"/>
          <w:sz w:val="28"/>
          <w:szCs w:val="28"/>
          <w:lang w:val="kk-KZ"/>
        </w:rPr>
        <w:t>.</w:t>
      </w:r>
    </w:p>
    <w:p w:rsidR="00BB5061" w:rsidRDefault="00BB5061" w:rsidP="00B137F3">
      <w:pPr>
        <w:tabs>
          <w:tab w:val="left" w:pos="567"/>
        </w:tabs>
        <w:ind w:firstLine="567"/>
        <w:jc w:val="both"/>
        <w:rPr>
          <w:rFonts w:ascii="Times New Roman" w:hAnsi="Times New Roman"/>
          <w:sz w:val="28"/>
          <w:szCs w:val="28"/>
          <w:lang w:val="kk-KZ"/>
        </w:rPr>
      </w:pPr>
      <w:r>
        <w:rPr>
          <w:rFonts w:ascii="Times New Roman" w:hAnsi="Times New Roman"/>
          <w:sz w:val="28"/>
          <w:szCs w:val="28"/>
          <w:lang w:val="kk-KZ"/>
        </w:rPr>
        <w:t>5. «</w:t>
      </w:r>
      <w:r w:rsidRPr="00B137F3">
        <w:rPr>
          <w:rFonts w:ascii="Times New Roman" w:hAnsi="Times New Roman"/>
          <w:sz w:val="28"/>
          <w:szCs w:val="28"/>
          <w:lang w:val="kk-KZ"/>
        </w:rPr>
        <w:t>Astana</w:t>
      </w:r>
      <w:r>
        <w:rPr>
          <w:rFonts w:ascii="Times New Roman" w:hAnsi="Times New Roman"/>
          <w:sz w:val="28"/>
          <w:szCs w:val="28"/>
          <w:lang w:val="kk-KZ"/>
        </w:rPr>
        <w:t>»</w:t>
      </w:r>
      <w:r w:rsidRPr="00B137F3">
        <w:rPr>
          <w:rFonts w:ascii="Times New Roman" w:hAnsi="Times New Roman"/>
          <w:sz w:val="28"/>
          <w:szCs w:val="28"/>
          <w:lang w:val="kk-KZ"/>
        </w:rPr>
        <w:t xml:space="preserve"> ӘКК</w:t>
      </w:r>
      <w:r>
        <w:rPr>
          <w:rFonts w:ascii="Times New Roman" w:hAnsi="Times New Roman"/>
          <w:sz w:val="28"/>
          <w:szCs w:val="28"/>
          <w:lang w:val="kk-KZ"/>
        </w:rPr>
        <w:t>»</w:t>
      </w:r>
      <w:r w:rsidRPr="00B137F3">
        <w:rPr>
          <w:rFonts w:ascii="Times New Roman" w:hAnsi="Times New Roman"/>
          <w:sz w:val="28"/>
          <w:szCs w:val="28"/>
          <w:lang w:val="kk-KZ"/>
        </w:rPr>
        <w:t xml:space="preserve"> АҚ</w:t>
      </w:r>
      <w:r>
        <w:rPr>
          <w:rFonts w:ascii="Times New Roman" w:hAnsi="Times New Roman"/>
          <w:sz w:val="28"/>
          <w:szCs w:val="28"/>
          <w:lang w:val="kk-KZ"/>
        </w:rPr>
        <w:t xml:space="preserve"> ұсынылсын:</w:t>
      </w:r>
    </w:p>
    <w:p w:rsidR="00944715" w:rsidRDefault="00BB5061" w:rsidP="00BB5061">
      <w:pPr>
        <w:tabs>
          <w:tab w:val="left" w:pos="567"/>
        </w:tabs>
        <w:ind w:firstLine="567"/>
        <w:jc w:val="both"/>
        <w:rPr>
          <w:rFonts w:ascii="Times New Roman" w:hAnsi="Times New Roman"/>
          <w:sz w:val="28"/>
          <w:szCs w:val="28"/>
          <w:lang w:val="kk-KZ"/>
        </w:rPr>
      </w:pPr>
      <w:r>
        <w:rPr>
          <w:rFonts w:ascii="Times New Roman" w:hAnsi="Times New Roman"/>
          <w:sz w:val="28"/>
          <w:szCs w:val="28"/>
          <w:lang w:val="kk-KZ"/>
        </w:rPr>
        <w:t>«Нұр-Сұлтан қаласы бойынша тексеру комиссиясы» ММ жүргізген мемлекеттік аудит нәтижелері бойынша анықталған бұзушылықтар мен кемшіліктерді жою.</w:t>
      </w:r>
    </w:p>
    <w:p w:rsidR="00DF3F33" w:rsidRDefault="00DF3F33" w:rsidP="00B27C6D">
      <w:pPr>
        <w:keepLines/>
        <w:widowControl w:val="0"/>
        <w:pBdr>
          <w:bottom w:val="single" w:sz="4" w:space="30" w:color="FFFFFF"/>
        </w:pBdr>
        <w:tabs>
          <w:tab w:val="left" w:pos="0"/>
        </w:tabs>
        <w:autoSpaceDE w:val="0"/>
        <w:autoSpaceDN w:val="0"/>
        <w:adjustRightInd w:val="0"/>
        <w:jc w:val="both"/>
        <w:rPr>
          <w:rFonts w:ascii="Times New Roman" w:hAnsi="Times New Roman"/>
          <w:bCs/>
          <w:sz w:val="28"/>
          <w:szCs w:val="28"/>
          <w:lang w:val="kk-KZ"/>
        </w:rPr>
      </w:pPr>
    </w:p>
    <w:p w:rsidR="00BB5061" w:rsidRDefault="00682D3B" w:rsidP="00EA5B1B">
      <w:pPr>
        <w:keepLines/>
        <w:widowControl w:val="0"/>
        <w:pBdr>
          <w:bottom w:val="single" w:sz="4" w:space="30" w:color="FFFFFF"/>
        </w:pBdr>
        <w:tabs>
          <w:tab w:val="left" w:pos="0"/>
        </w:tabs>
        <w:autoSpaceDE w:val="0"/>
        <w:autoSpaceDN w:val="0"/>
        <w:adjustRightInd w:val="0"/>
        <w:jc w:val="both"/>
        <w:rPr>
          <w:rFonts w:ascii="Times New Roman" w:hAnsi="Times New Roman"/>
          <w:b/>
          <w:sz w:val="28"/>
          <w:szCs w:val="28"/>
          <w:lang w:val="kk-KZ"/>
        </w:rPr>
      </w:pPr>
      <w:r>
        <w:rPr>
          <w:rFonts w:ascii="Times New Roman" w:hAnsi="Times New Roman"/>
          <w:b/>
          <w:sz w:val="28"/>
          <w:szCs w:val="28"/>
          <w:lang w:val="kk-KZ"/>
        </w:rPr>
        <w:t>Нұр-Сұлтан қаласы мәслихатының</w:t>
      </w:r>
    </w:p>
    <w:p w:rsidR="001F02BF" w:rsidRDefault="00682D3B" w:rsidP="00EA5B1B">
      <w:pPr>
        <w:keepLines/>
        <w:widowControl w:val="0"/>
        <w:pBdr>
          <w:bottom w:val="single" w:sz="4" w:space="30" w:color="FFFFFF"/>
        </w:pBdr>
        <w:tabs>
          <w:tab w:val="left" w:pos="0"/>
        </w:tabs>
        <w:autoSpaceDE w:val="0"/>
        <w:autoSpaceDN w:val="0"/>
        <w:adjustRightInd w:val="0"/>
        <w:jc w:val="both"/>
        <w:rPr>
          <w:rFonts w:ascii="Times New Roman" w:hAnsi="Times New Roman"/>
          <w:b/>
          <w:sz w:val="28"/>
          <w:szCs w:val="28"/>
          <w:lang w:val="kk-KZ"/>
        </w:rPr>
      </w:pPr>
      <w:r>
        <w:rPr>
          <w:rFonts w:ascii="Times New Roman" w:hAnsi="Times New Roman"/>
          <w:b/>
          <w:sz w:val="28"/>
          <w:szCs w:val="28"/>
          <w:lang w:val="kk-KZ"/>
        </w:rPr>
        <w:t xml:space="preserve">бюджет, экономика, өнеркәсіп және </w:t>
      </w:r>
    </w:p>
    <w:p w:rsidR="001F02BF" w:rsidRDefault="00682D3B" w:rsidP="00EA5B1B">
      <w:pPr>
        <w:keepLines/>
        <w:widowControl w:val="0"/>
        <w:pBdr>
          <w:bottom w:val="single" w:sz="4" w:space="30" w:color="FFFFFF"/>
        </w:pBdr>
        <w:tabs>
          <w:tab w:val="left" w:pos="0"/>
        </w:tabs>
        <w:autoSpaceDE w:val="0"/>
        <w:autoSpaceDN w:val="0"/>
        <w:adjustRightInd w:val="0"/>
        <w:jc w:val="both"/>
        <w:rPr>
          <w:rFonts w:ascii="Times New Roman" w:hAnsi="Times New Roman"/>
          <w:b/>
          <w:sz w:val="28"/>
          <w:szCs w:val="28"/>
          <w:lang w:val="kk-KZ"/>
        </w:rPr>
      </w:pPr>
      <w:r>
        <w:rPr>
          <w:rFonts w:ascii="Times New Roman" w:hAnsi="Times New Roman"/>
          <w:b/>
          <w:sz w:val="28"/>
          <w:szCs w:val="28"/>
          <w:lang w:val="kk-KZ"/>
        </w:rPr>
        <w:t xml:space="preserve">кәсіпкерлік мәселелері жөніндегі </w:t>
      </w:r>
    </w:p>
    <w:p w:rsidR="001F02BF" w:rsidRDefault="00682D3B" w:rsidP="00EA5B1B">
      <w:pPr>
        <w:keepLines/>
        <w:widowControl w:val="0"/>
        <w:pBdr>
          <w:bottom w:val="single" w:sz="4" w:space="30" w:color="FFFFFF"/>
        </w:pBdr>
        <w:tabs>
          <w:tab w:val="left" w:pos="0"/>
        </w:tabs>
        <w:autoSpaceDE w:val="0"/>
        <w:autoSpaceDN w:val="0"/>
        <w:adjustRightInd w:val="0"/>
        <w:jc w:val="both"/>
        <w:rPr>
          <w:rFonts w:ascii="Times New Roman" w:hAnsi="Times New Roman"/>
          <w:b/>
          <w:sz w:val="28"/>
          <w:szCs w:val="28"/>
          <w:lang w:val="kk-KZ"/>
        </w:rPr>
      </w:pPr>
      <w:r>
        <w:rPr>
          <w:rFonts w:ascii="Times New Roman" w:hAnsi="Times New Roman"/>
          <w:b/>
          <w:sz w:val="28"/>
          <w:szCs w:val="28"/>
          <w:lang w:val="kk-KZ"/>
        </w:rPr>
        <w:t xml:space="preserve">тұрақты комиссиясының </w:t>
      </w:r>
    </w:p>
    <w:p w:rsidR="00682D3B" w:rsidRPr="00BB5061" w:rsidRDefault="00682D3B" w:rsidP="00EA5B1B">
      <w:pPr>
        <w:keepLines/>
        <w:widowControl w:val="0"/>
        <w:pBdr>
          <w:bottom w:val="single" w:sz="4" w:space="30" w:color="FFFFFF"/>
        </w:pBdr>
        <w:tabs>
          <w:tab w:val="left" w:pos="0"/>
        </w:tabs>
        <w:autoSpaceDE w:val="0"/>
        <w:autoSpaceDN w:val="0"/>
        <w:adjustRightInd w:val="0"/>
        <w:jc w:val="both"/>
        <w:rPr>
          <w:rFonts w:ascii="Times New Roman" w:hAnsi="Times New Roman"/>
          <w:b/>
          <w:sz w:val="28"/>
          <w:szCs w:val="28"/>
          <w:lang w:val="kk-KZ"/>
        </w:rPr>
      </w:pPr>
      <w:r>
        <w:rPr>
          <w:rFonts w:ascii="Times New Roman" w:hAnsi="Times New Roman"/>
          <w:b/>
          <w:sz w:val="28"/>
          <w:szCs w:val="28"/>
          <w:lang w:val="kk-KZ"/>
        </w:rPr>
        <w:t>төрағасы</w:t>
      </w:r>
      <w:r w:rsidR="00211145">
        <w:rPr>
          <w:rFonts w:ascii="Times New Roman" w:hAnsi="Times New Roman"/>
          <w:b/>
          <w:sz w:val="28"/>
          <w:szCs w:val="28"/>
          <w:lang w:val="kk-KZ"/>
        </w:rPr>
        <w:t xml:space="preserve">                                                                                         М. Шекенов</w:t>
      </w:r>
    </w:p>
    <w:p w:rsidR="00102363" w:rsidRPr="0074788B" w:rsidRDefault="00102363" w:rsidP="004A3F55">
      <w:pPr>
        <w:keepLines/>
        <w:widowControl w:val="0"/>
        <w:pBdr>
          <w:bottom w:val="single" w:sz="4" w:space="30" w:color="FFFFFF"/>
        </w:pBdr>
        <w:autoSpaceDE w:val="0"/>
        <w:autoSpaceDN w:val="0"/>
        <w:adjustRightInd w:val="0"/>
        <w:jc w:val="both"/>
        <w:rPr>
          <w:rFonts w:ascii="Times New Roman" w:hAnsi="Times New Roman"/>
          <w:b/>
          <w:color w:val="333333"/>
          <w:sz w:val="28"/>
          <w:szCs w:val="28"/>
          <w:lang w:val="kk-KZ"/>
        </w:rPr>
      </w:pPr>
    </w:p>
    <w:sectPr w:rsidR="00102363" w:rsidRPr="0074788B" w:rsidSect="0074788B">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983" w:rsidRDefault="004A1983" w:rsidP="00F017F8">
      <w:r>
        <w:separator/>
      </w:r>
    </w:p>
  </w:endnote>
  <w:endnote w:type="continuationSeparator" w:id="0">
    <w:p w:rsidR="004A1983" w:rsidRDefault="004A1983" w:rsidP="00F0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983" w:rsidRDefault="004A1983" w:rsidP="00F017F8">
      <w:r>
        <w:separator/>
      </w:r>
    </w:p>
  </w:footnote>
  <w:footnote w:type="continuationSeparator" w:id="0">
    <w:p w:rsidR="004A1983" w:rsidRDefault="004A1983" w:rsidP="00F01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7E6" w:rsidRDefault="00EF0B52">
    <w:pPr>
      <w:pStyle w:val="af2"/>
      <w:jc w:val="center"/>
    </w:pPr>
    <w:r>
      <w:fldChar w:fldCharType="begin"/>
    </w:r>
    <w:r w:rsidR="00864B8E">
      <w:instrText>PAGE   \* MERGEFORMAT</w:instrText>
    </w:r>
    <w:r>
      <w:fldChar w:fldCharType="separate"/>
    </w:r>
    <w:r w:rsidR="00D31AD7">
      <w:rPr>
        <w:noProof/>
      </w:rPr>
      <w:t>2</w:t>
    </w:r>
    <w:r>
      <w:rPr>
        <w:noProof/>
      </w:rPr>
      <w:fldChar w:fldCharType="end"/>
    </w:r>
  </w:p>
  <w:p w:rsidR="006F17E6" w:rsidRDefault="006F17E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584"/>
    <w:multiLevelType w:val="hybridMultilevel"/>
    <w:tmpl w:val="065A0D86"/>
    <w:lvl w:ilvl="0" w:tplc="19BC8E1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9B3531"/>
    <w:multiLevelType w:val="hybridMultilevel"/>
    <w:tmpl w:val="C81EBE58"/>
    <w:lvl w:ilvl="0" w:tplc="8298A2B6">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CE60FE3"/>
    <w:multiLevelType w:val="hybridMultilevel"/>
    <w:tmpl w:val="F886D0D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D785BD0"/>
    <w:multiLevelType w:val="hybridMultilevel"/>
    <w:tmpl w:val="600C45EA"/>
    <w:lvl w:ilvl="0" w:tplc="11D6ABA4">
      <w:start w:val="1"/>
      <w:numFmt w:val="decimal"/>
      <w:lvlText w:val="%1."/>
      <w:lvlJc w:val="left"/>
      <w:pPr>
        <w:ind w:left="1069" w:hanging="360"/>
      </w:pPr>
      <w:rPr>
        <w:rFonts w:cs="Times New Roman" w:hint="default"/>
        <w:b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F0853FC"/>
    <w:multiLevelType w:val="hybridMultilevel"/>
    <w:tmpl w:val="3274FCD4"/>
    <w:lvl w:ilvl="0" w:tplc="806C32E6">
      <w:start w:val="1"/>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5">
    <w:nsid w:val="18162DE7"/>
    <w:multiLevelType w:val="hybridMultilevel"/>
    <w:tmpl w:val="8ACC4FD8"/>
    <w:lvl w:ilvl="0" w:tplc="81786B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92F5E0C"/>
    <w:multiLevelType w:val="hybridMultilevel"/>
    <w:tmpl w:val="6F62701C"/>
    <w:lvl w:ilvl="0" w:tplc="609A8212">
      <w:start w:val="1"/>
      <w:numFmt w:val="decimal"/>
      <w:lvlText w:val="%1."/>
      <w:lvlJc w:val="left"/>
      <w:pPr>
        <w:ind w:left="1290" w:hanging="61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nsid w:val="27662B93"/>
    <w:multiLevelType w:val="hybridMultilevel"/>
    <w:tmpl w:val="EB744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314BAA"/>
    <w:multiLevelType w:val="hybridMultilevel"/>
    <w:tmpl w:val="33FEE4C0"/>
    <w:lvl w:ilvl="0" w:tplc="D31686C2">
      <w:start w:val="1"/>
      <w:numFmt w:val="decimal"/>
      <w:lvlText w:val="%1."/>
      <w:lvlJc w:val="left"/>
      <w:pPr>
        <w:ind w:left="2204"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E7E4212"/>
    <w:multiLevelType w:val="hybridMultilevel"/>
    <w:tmpl w:val="A72A9E86"/>
    <w:lvl w:ilvl="0" w:tplc="E85E1248">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334B7E0D"/>
    <w:multiLevelType w:val="hybridMultilevel"/>
    <w:tmpl w:val="132E3F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5194648"/>
    <w:multiLevelType w:val="hybridMultilevel"/>
    <w:tmpl w:val="46C2DDA8"/>
    <w:lvl w:ilvl="0" w:tplc="8B0A81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663343A"/>
    <w:multiLevelType w:val="hybridMultilevel"/>
    <w:tmpl w:val="8EACCB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7243170"/>
    <w:multiLevelType w:val="hybridMultilevel"/>
    <w:tmpl w:val="BF164F0E"/>
    <w:lvl w:ilvl="0" w:tplc="590225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B741F84"/>
    <w:multiLevelType w:val="hybridMultilevel"/>
    <w:tmpl w:val="C93EC5F8"/>
    <w:lvl w:ilvl="0" w:tplc="D88C0FF6">
      <w:start w:val="2"/>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49A0231"/>
    <w:multiLevelType w:val="hybridMultilevel"/>
    <w:tmpl w:val="5FD012AE"/>
    <w:lvl w:ilvl="0" w:tplc="39000D0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7FA09B7"/>
    <w:multiLevelType w:val="hybridMultilevel"/>
    <w:tmpl w:val="1602D20A"/>
    <w:lvl w:ilvl="0" w:tplc="751045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5392321"/>
    <w:multiLevelType w:val="hybridMultilevel"/>
    <w:tmpl w:val="E3388C9C"/>
    <w:lvl w:ilvl="0" w:tplc="722A1DA6">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8">
    <w:nsid w:val="569E456A"/>
    <w:multiLevelType w:val="hybridMultilevel"/>
    <w:tmpl w:val="D6BCA100"/>
    <w:lvl w:ilvl="0" w:tplc="848EC7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7F517D1"/>
    <w:multiLevelType w:val="hybridMultilevel"/>
    <w:tmpl w:val="1D8CF05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A3E34D1"/>
    <w:multiLevelType w:val="hybridMultilevel"/>
    <w:tmpl w:val="F8FA100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2F6E10"/>
    <w:multiLevelType w:val="hybridMultilevel"/>
    <w:tmpl w:val="8F4CED36"/>
    <w:lvl w:ilvl="0" w:tplc="29422C1C">
      <w:start w:val="1"/>
      <w:numFmt w:val="decimal"/>
      <w:lvlText w:val="%1."/>
      <w:lvlJc w:val="left"/>
      <w:pPr>
        <w:ind w:left="1080" w:hanging="405"/>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22">
    <w:nsid w:val="610C4D7C"/>
    <w:multiLevelType w:val="hybridMultilevel"/>
    <w:tmpl w:val="C914A5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3143772"/>
    <w:multiLevelType w:val="hybridMultilevel"/>
    <w:tmpl w:val="E552404E"/>
    <w:lvl w:ilvl="0" w:tplc="972614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6220501"/>
    <w:multiLevelType w:val="hybridMultilevel"/>
    <w:tmpl w:val="7B78292A"/>
    <w:lvl w:ilvl="0" w:tplc="78DE4626">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69D02192"/>
    <w:multiLevelType w:val="hybridMultilevel"/>
    <w:tmpl w:val="7C3EC5F2"/>
    <w:lvl w:ilvl="0" w:tplc="51CC96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6DAD4C03"/>
    <w:multiLevelType w:val="hybridMultilevel"/>
    <w:tmpl w:val="3F087FF8"/>
    <w:lvl w:ilvl="0" w:tplc="C688F360">
      <w:start w:val="1"/>
      <w:numFmt w:val="decimal"/>
      <w:lvlText w:val="%1."/>
      <w:lvlJc w:val="left"/>
      <w:pPr>
        <w:ind w:left="1068" w:hanging="360"/>
      </w:pPr>
      <w:rPr>
        <w:rFonts w:cs="Times New Roman" w:hint="default"/>
        <w:b w:val="0"/>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nsid w:val="712D0ABA"/>
    <w:multiLevelType w:val="hybridMultilevel"/>
    <w:tmpl w:val="EE3AC4A0"/>
    <w:lvl w:ilvl="0" w:tplc="C86A1348">
      <w:start w:val="2"/>
      <w:numFmt w:val="bullet"/>
      <w:lvlText w:val="-"/>
      <w:lvlJc w:val="left"/>
      <w:pPr>
        <w:ind w:left="3475" w:hanging="360"/>
      </w:pPr>
      <w:rPr>
        <w:rFonts w:ascii="Times New Roman" w:eastAsia="Times New Roman" w:hAnsi="Times New Roman" w:hint="default"/>
      </w:rPr>
    </w:lvl>
    <w:lvl w:ilvl="1" w:tplc="04190003" w:tentative="1">
      <w:start w:val="1"/>
      <w:numFmt w:val="bullet"/>
      <w:lvlText w:val="o"/>
      <w:lvlJc w:val="left"/>
      <w:pPr>
        <w:ind w:left="4195" w:hanging="360"/>
      </w:pPr>
      <w:rPr>
        <w:rFonts w:ascii="Courier New" w:hAnsi="Courier New" w:hint="default"/>
      </w:rPr>
    </w:lvl>
    <w:lvl w:ilvl="2" w:tplc="04190005" w:tentative="1">
      <w:start w:val="1"/>
      <w:numFmt w:val="bullet"/>
      <w:lvlText w:val=""/>
      <w:lvlJc w:val="left"/>
      <w:pPr>
        <w:ind w:left="4915" w:hanging="360"/>
      </w:pPr>
      <w:rPr>
        <w:rFonts w:ascii="Wingdings" w:hAnsi="Wingdings" w:hint="default"/>
      </w:rPr>
    </w:lvl>
    <w:lvl w:ilvl="3" w:tplc="04190001" w:tentative="1">
      <w:start w:val="1"/>
      <w:numFmt w:val="bullet"/>
      <w:lvlText w:val=""/>
      <w:lvlJc w:val="left"/>
      <w:pPr>
        <w:ind w:left="5635" w:hanging="360"/>
      </w:pPr>
      <w:rPr>
        <w:rFonts w:ascii="Symbol" w:hAnsi="Symbol" w:hint="default"/>
      </w:rPr>
    </w:lvl>
    <w:lvl w:ilvl="4" w:tplc="04190003" w:tentative="1">
      <w:start w:val="1"/>
      <w:numFmt w:val="bullet"/>
      <w:lvlText w:val="o"/>
      <w:lvlJc w:val="left"/>
      <w:pPr>
        <w:ind w:left="6355" w:hanging="360"/>
      </w:pPr>
      <w:rPr>
        <w:rFonts w:ascii="Courier New" w:hAnsi="Courier New" w:hint="default"/>
      </w:rPr>
    </w:lvl>
    <w:lvl w:ilvl="5" w:tplc="04190005" w:tentative="1">
      <w:start w:val="1"/>
      <w:numFmt w:val="bullet"/>
      <w:lvlText w:val=""/>
      <w:lvlJc w:val="left"/>
      <w:pPr>
        <w:ind w:left="7075" w:hanging="360"/>
      </w:pPr>
      <w:rPr>
        <w:rFonts w:ascii="Wingdings" w:hAnsi="Wingdings" w:hint="default"/>
      </w:rPr>
    </w:lvl>
    <w:lvl w:ilvl="6" w:tplc="04190001" w:tentative="1">
      <w:start w:val="1"/>
      <w:numFmt w:val="bullet"/>
      <w:lvlText w:val=""/>
      <w:lvlJc w:val="left"/>
      <w:pPr>
        <w:ind w:left="7795" w:hanging="360"/>
      </w:pPr>
      <w:rPr>
        <w:rFonts w:ascii="Symbol" w:hAnsi="Symbol" w:hint="default"/>
      </w:rPr>
    </w:lvl>
    <w:lvl w:ilvl="7" w:tplc="04190003" w:tentative="1">
      <w:start w:val="1"/>
      <w:numFmt w:val="bullet"/>
      <w:lvlText w:val="o"/>
      <w:lvlJc w:val="left"/>
      <w:pPr>
        <w:ind w:left="8515" w:hanging="360"/>
      </w:pPr>
      <w:rPr>
        <w:rFonts w:ascii="Courier New" w:hAnsi="Courier New" w:hint="default"/>
      </w:rPr>
    </w:lvl>
    <w:lvl w:ilvl="8" w:tplc="04190005" w:tentative="1">
      <w:start w:val="1"/>
      <w:numFmt w:val="bullet"/>
      <w:lvlText w:val=""/>
      <w:lvlJc w:val="left"/>
      <w:pPr>
        <w:ind w:left="9235" w:hanging="360"/>
      </w:pPr>
      <w:rPr>
        <w:rFonts w:ascii="Wingdings" w:hAnsi="Wingdings" w:hint="default"/>
      </w:rPr>
    </w:lvl>
  </w:abstractNum>
  <w:abstractNum w:abstractNumId="28">
    <w:nsid w:val="79533B5E"/>
    <w:multiLevelType w:val="hybridMultilevel"/>
    <w:tmpl w:val="3C805DD2"/>
    <w:lvl w:ilvl="0" w:tplc="EBB046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DC83CE2"/>
    <w:multiLevelType w:val="hybridMultilevel"/>
    <w:tmpl w:val="A980FFBE"/>
    <w:lvl w:ilvl="0" w:tplc="2A78C38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9"/>
  </w:num>
  <w:num w:numId="3">
    <w:abstractNumId w:val="21"/>
  </w:num>
  <w:num w:numId="4">
    <w:abstractNumId w:val="26"/>
  </w:num>
  <w:num w:numId="5">
    <w:abstractNumId w:val="3"/>
  </w:num>
  <w:num w:numId="6">
    <w:abstractNumId w:val="12"/>
  </w:num>
  <w:num w:numId="7">
    <w:abstractNumId w:val="22"/>
  </w:num>
  <w:num w:numId="8">
    <w:abstractNumId w:val="27"/>
  </w:num>
  <w:num w:numId="9">
    <w:abstractNumId w:val="5"/>
  </w:num>
  <w:num w:numId="10">
    <w:abstractNumId w:val="28"/>
  </w:num>
  <w:num w:numId="11">
    <w:abstractNumId w:val="14"/>
  </w:num>
  <w:num w:numId="12">
    <w:abstractNumId w:val="15"/>
  </w:num>
  <w:num w:numId="13">
    <w:abstractNumId w:val="23"/>
  </w:num>
  <w:num w:numId="14">
    <w:abstractNumId w:val="0"/>
  </w:num>
  <w:num w:numId="15">
    <w:abstractNumId w:val="8"/>
  </w:num>
  <w:num w:numId="16">
    <w:abstractNumId w:val="7"/>
  </w:num>
  <w:num w:numId="17">
    <w:abstractNumId w:val="29"/>
  </w:num>
  <w:num w:numId="18">
    <w:abstractNumId w:val="20"/>
  </w:num>
  <w:num w:numId="19">
    <w:abstractNumId w:val="2"/>
  </w:num>
  <w:num w:numId="20">
    <w:abstractNumId w:val="10"/>
  </w:num>
  <w:num w:numId="21">
    <w:abstractNumId w:val="19"/>
  </w:num>
  <w:num w:numId="22">
    <w:abstractNumId w:val="17"/>
  </w:num>
  <w:num w:numId="23">
    <w:abstractNumId w:val="25"/>
  </w:num>
  <w:num w:numId="24">
    <w:abstractNumId w:val="24"/>
  </w:num>
  <w:num w:numId="25">
    <w:abstractNumId w:val="16"/>
  </w:num>
  <w:num w:numId="26">
    <w:abstractNumId w:val="13"/>
  </w:num>
  <w:num w:numId="27">
    <w:abstractNumId w:val="11"/>
  </w:num>
  <w:num w:numId="28">
    <w:abstractNumId w:val="18"/>
  </w:num>
  <w:num w:numId="29">
    <w:abstractNumId w:val="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876"/>
    <w:rsid w:val="000034F3"/>
    <w:rsid w:val="00007E05"/>
    <w:rsid w:val="00012F9B"/>
    <w:rsid w:val="00013F5C"/>
    <w:rsid w:val="00021CFC"/>
    <w:rsid w:val="0002206A"/>
    <w:rsid w:val="0002236F"/>
    <w:rsid w:val="000257BE"/>
    <w:rsid w:val="00031D3A"/>
    <w:rsid w:val="00036004"/>
    <w:rsid w:val="00036856"/>
    <w:rsid w:val="00036D29"/>
    <w:rsid w:val="00041D4C"/>
    <w:rsid w:val="00041D59"/>
    <w:rsid w:val="000459B9"/>
    <w:rsid w:val="00052AF6"/>
    <w:rsid w:val="0006153E"/>
    <w:rsid w:val="00062DF8"/>
    <w:rsid w:val="00064037"/>
    <w:rsid w:val="00065A53"/>
    <w:rsid w:val="00066FD0"/>
    <w:rsid w:val="00067F0B"/>
    <w:rsid w:val="0007625C"/>
    <w:rsid w:val="00076DA4"/>
    <w:rsid w:val="00082ACD"/>
    <w:rsid w:val="00086B50"/>
    <w:rsid w:val="000900E9"/>
    <w:rsid w:val="00091CBF"/>
    <w:rsid w:val="000923D9"/>
    <w:rsid w:val="00093E85"/>
    <w:rsid w:val="00097FE8"/>
    <w:rsid w:val="000A0C74"/>
    <w:rsid w:val="000A10FC"/>
    <w:rsid w:val="000A26C4"/>
    <w:rsid w:val="000A3A9B"/>
    <w:rsid w:val="000A4029"/>
    <w:rsid w:val="000A55B4"/>
    <w:rsid w:val="000B2DD9"/>
    <w:rsid w:val="000B3A75"/>
    <w:rsid w:val="000B404E"/>
    <w:rsid w:val="000B5325"/>
    <w:rsid w:val="000C094C"/>
    <w:rsid w:val="000C157F"/>
    <w:rsid w:val="000C4ACD"/>
    <w:rsid w:val="000C693E"/>
    <w:rsid w:val="000C7012"/>
    <w:rsid w:val="000C74C4"/>
    <w:rsid w:val="000D4901"/>
    <w:rsid w:val="000E64EE"/>
    <w:rsid w:val="000F0350"/>
    <w:rsid w:val="000F389A"/>
    <w:rsid w:val="000F5A8E"/>
    <w:rsid w:val="000F689C"/>
    <w:rsid w:val="001017D0"/>
    <w:rsid w:val="00102363"/>
    <w:rsid w:val="00103025"/>
    <w:rsid w:val="00103FF8"/>
    <w:rsid w:val="00104198"/>
    <w:rsid w:val="00106B2B"/>
    <w:rsid w:val="0011108B"/>
    <w:rsid w:val="00115731"/>
    <w:rsid w:val="00124D00"/>
    <w:rsid w:val="001268C2"/>
    <w:rsid w:val="001277E8"/>
    <w:rsid w:val="001307C7"/>
    <w:rsid w:val="001348A1"/>
    <w:rsid w:val="00135DFF"/>
    <w:rsid w:val="001372CF"/>
    <w:rsid w:val="00142002"/>
    <w:rsid w:val="001515E0"/>
    <w:rsid w:val="001566E0"/>
    <w:rsid w:val="001567D8"/>
    <w:rsid w:val="00160B36"/>
    <w:rsid w:val="001645A8"/>
    <w:rsid w:val="00164CDF"/>
    <w:rsid w:val="00167261"/>
    <w:rsid w:val="001766DA"/>
    <w:rsid w:val="00180200"/>
    <w:rsid w:val="00180C39"/>
    <w:rsid w:val="0018315B"/>
    <w:rsid w:val="00183401"/>
    <w:rsid w:val="001847FD"/>
    <w:rsid w:val="001857F3"/>
    <w:rsid w:val="00185F66"/>
    <w:rsid w:val="00190690"/>
    <w:rsid w:val="00191362"/>
    <w:rsid w:val="00191730"/>
    <w:rsid w:val="00191DED"/>
    <w:rsid w:val="00196055"/>
    <w:rsid w:val="001A27C0"/>
    <w:rsid w:val="001A29C0"/>
    <w:rsid w:val="001A44CB"/>
    <w:rsid w:val="001B2FB9"/>
    <w:rsid w:val="001B47F2"/>
    <w:rsid w:val="001B729D"/>
    <w:rsid w:val="001B7895"/>
    <w:rsid w:val="001C09C2"/>
    <w:rsid w:val="001C2F68"/>
    <w:rsid w:val="001C6CE9"/>
    <w:rsid w:val="001C6E4F"/>
    <w:rsid w:val="001D5F6B"/>
    <w:rsid w:val="001D6816"/>
    <w:rsid w:val="001D7172"/>
    <w:rsid w:val="001D75A2"/>
    <w:rsid w:val="001E0E3D"/>
    <w:rsid w:val="001E2B4F"/>
    <w:rsid w:val="001E487A"/>
    <w:rsid w:val="001E4F4C"/>
    <w:rsid w:val="001E4F60"/>
    <w:rsid w:val="001E6EC8"/>
    <w:rsid w:val="001F02BF"/>
    <w:rsid w:val="001F4D23"/>
    <w:rsid w:val="001F7938"/>
    <w:rsid w:val="002018F3"/>
    <w:rsid w:val="002034A6"/>
    <w:rsid w:val="00205264"/>
    <w:rsid w:val="00205C1A"/>
    <w:rsid w:val="0020672C"/>
    <w:rsid w:val="00206955"/>
    <w:rsid w:val="00207B01"/>
    <w:rsid w:val="00211145"/>
    <w:rsid w:val="00211A33"/>
    <w:rsid w:val="00215A29"/>
    <w:rsid w:val="00215B45"/>
    <w:rsid w:val="00217446"/>
    <w:rsid w:val="00221F24"/>
    <w:rsid w:val="00223226"/>
    <w:rsid w:val="00223AFA"/>
    <w:rsid w:val="00227247"/>
    <w:rsid w:val="00233F6E"/>
    <w:rsid w:val="0023424F"/>
    <w:rsid w:val="002343C4"/>
    <w:rsid w:val="002349F0"/>
    <w:rsid w:val="00235F95"/>
    <w:rsid w:val="0024226E"/>
    <w:rsid w:val="00246C88"/>
    <w:rsid w:val="00246C9D"/>
    <w:rsid w:val="00250368"/>
    <w:rsid w:val="00252EC1"/>
    <w:rsid w:val="0025386F"/>
    <w:rsid w:val="002575DD"/>
    <w:rsid w:val="002640EE"/>
    <w:rsid w:val="00272F06"/>
    <w:rsid w:val="00272FBF"/>
    <w:rsid w:val="0027436E"/>
    <w:rsid w:val="00282490"/>
    <w:rsid w:val="00283A37"/>
    <w:rsid w:val="00283BA2"/>
    <w:rsid w:val="00285A9C"/>
    <w:rsid w:val="00285CF5"/>
    <w:rsid w:val="002876C4"/>
    <w:rsid w:val="00287FDB"/>
    <w:rsid w:val="002903EC"/>
    <w:rsid w:val="00290627"/>
    <w:rsid w:val="00290D29"/>
    <w:rsid w:val="0029136B"/>
    <w:rsid w:val="0029171D"/>
    <w:rsid w:val="0029213E"/>
    <w:rsid w:val="0029222C"/>
    <w:rsid w:val="00293BCE"/>
    <w:rsid w:val="00296C53"/>
    <w:rsid w:val="002A2EBE"/>
    <w:rsid w:val="002A67B7"/>
    <w:rsid w:val="002A75CF"/>
    <w:rsid w:val="002B56CB"/>
    <w:rsid w:val="002B589F"/>
    <w:rsid w:val="002B58AC"/>
    <w:rsid w:val="002C0578"/>
    <w:rsid w:val="002C0DFF"/>
    <w:rsid w:val="002C13CA"/>
    <w:rsid w:val="002C2B71"/>
    <w:rsid w:val="002C4291"/>
    <w:rsid w:val="002C4828"/>
    <w:rsid w:val="002C53D2"/>
    <w:rsid w:val="002C59FD"/>
    <w:rsid w:val="002C5D5E"/>
    <w:rsid w:val="002D0F5C"/>
    <w:rsid w:val="002D3596"/>
    <w:rsid w:val="002D362F"/>
    <w:rsid w:val="002E0CAA"/>
    <w:rsid w:val="002E1471"/>
    <w:rsid w:val="002E4E2A"/>
    <w:rsid w:val="002E532F"/>
    <w:rsid w:val="002F0722"/>
    <w:rsid w:val="002F0B77"/>
    <w:rsid w:val="002F22FD"/>
    <w:rsid w:val="00300842"/>
    <w:rsid w:val="00300F92"/>
    <w:rsid w:val="003011C1"/>
    <w:rsid w:val="00301CFF"/>
    <w:rsid w:val="00304763"/>
    <w:rsid w:val="003070B2"/>
    <w:rsid w:val="00307C80"/>
    <w:rsid w:val="0031731A"/>
    <w:rsid w:val="00317506"/>
    <w:rsid w:val="003229F7"/>
    <w:rsid w:val="003232B3"/>
    <w:rsid w:val="003258C4"/>
    <w:rsid w:val="00325B18"/>
    <w:rsid w:val="003275FF"/>
    <w:rsid w:val="00327772"/>
    <w:rsid w:val="00327D15"/>
    <w:rsid w:val="0033058B"/>
    <w:rsid w:val="00331879"/>
    <w:rsid w:val="00332FFF"/>
    <w:rsid w:val="0033340E"/>
    <w:rsid w:val="00336495"/>
    <w:rsid w:val="003400F8"/>
    <w:rsid w:val="0034011A"/>
    <w:rsid w:val="00343071"/>
    <w:rsid w:val="0034401C"/>
    <w:rsid w:val="00344EAC"/>
    <w:rsid w:val="00345903"/>
    <w:rsid w:val="00347AFF"/>
    <w:rsid w:val="00347FA2"/>
    <w:rsid w:val="00350B18"/>
    <w:rsid w:val="0035213D"/>
    <w:rsid w:val="00354050"/>
    <w:rsid w:val="0035795D"/>
    <w:rsid w:val="00357C35"/>
    <w:rsid w:val="0036501C"/>
    <w:rsid w:val="003720A1"/>
    <w:rsid w:val="00373796"/>
    <w:rsid w:val="003753AE"/>
    <w:rsid w:val="003777A7"/>
    <w:rsid w:val="0038155C"/>
    <w:rsid w:val="00383AAA"/>
    <w:rsid w:val="00383FE6"/>
    <w:rsid w:val="003844AD"/>
    <w:rsid w:val="00384974"/>
    <w:rsid w:val="003852EB"/>
    <w:rsid w:val="003906BB"/>
    <w:rsid w:val="00390CB2"/>
    <w:rsid w:val="00392474"/>
    <w:rsid w:val="00392C8B"/>
    <w:rsid w:val="00392D32"/>
    <w:rsid w:val="003937FA"/>
    <w:rsid w:val="003A2D5B"/>
    <w:rsid w:val="003A3CF4"/>
    <w:rsid w:val="003A407B"/>
    <w:rsid w:val="003B28B1"/>
    <w:rsid w:val="003B582A"/>
    <w:rsid w:val="003B749C"/>
    <w:rsid w:val="003B7A99"/>
    <w:rsid w:val="003B7C7A"/>
    <w:rsid w:val="003C3ABB"/>
    <w:rsid w:val="003C57B0"/>
    <w:rsid w:val="003C5B60"/>
    <w:rsid w:val="003C64FA"/>
    <w:rsid w:val="003D3127"/>
    <w:rsid w:val="003D54DA"/>
    <w:rsid w:val="003E046A"/>
    <w:rsid w:val="003E308D"/>
    <w:rsid w:val="003E7867"/>
    <w:rsid w:val="003F05B2"/>
    <w:rsid w:val="003F0B9F"/>
    <w:rsid w:val="003F3E0E"/>
    <w:rsid w:val="003F3F73"/>
    <w:rsid w:val="003F42F9"/>
    <w:rsid w:val="003F5F01"/>
    <w:rsid w:val="003F5FE6"/>
    <w:rsid w:val="003F648C"/>
    <w:rsid w:val="003F67D3"/>
    <w:rsid w:val="003F6A90"/>
    <w:rsid w:val="003F6EAE"/>
    <w:rsid w:val="004027D2"/>
    <w:rsid w:val="00404385"/>
    <w:rsid w:val="00404675"/>
    <w:rsid w:val="00405574"/>
    <w:rsid w:val="00412DE4"/>
    <w:rsid w:val="00417D95"/>
    <w:rsid w:val="0042062A"/>
    <w:rsid w:val="00424076"/>
    <w:rsid w:val="00426A67"/>
    <w:rsid w:val="00430C0F"/>
    <w:rsid w:val="004326FF"/>
    <w:rsid w:val="00433035"/>
    <w:rsid w:val="00434B96"/>
    <w:rsid w:val="0043667B"/>
    <w:rsid w:val="004370F7"/>
    <w:rsid w:val="004374E5"/>
    <w:rsid w:val="00437C7D"/>
    <w:rsid w:val="00444A7A"/>
    <w:rsid w:val="00444EC8"/>
    <w:rsid w:val="00450F4B"/>
    <w:rsid w:val="00451316"/>
    <w:rsid w:val="00451BDE"/>
    <w:rsid w:val="004537CB"/>
    <w:rsid w:val="00453E08"/>
    <w:rsid w:val="004541FB"/>
    <w:rsid w:val="004542F4"/>
    <w:rsid w:val="004549FE"/>
    <w:rsid w:val="004577A2"/>
    <w:rsid w:val="004614F2"/>
    <w:rsid w:val="00463466"/>
    <w:rsid w:val="00463C61"/>
    <w:rsid w:val="004641F1"/>
    <w:rsid w:val="00464E1E"/>
    <w:rsid w:val="00466231"/>
    <w:rsid w:val="00466B0B"/>
    <w:rsid w:val="00467018"/>
    <w:rsid w:val="00471111"/>
    <w:rsid w:val="00471876"/>
    <w:rsid w:val="00472B4D"/>
    <w:rsid w:val="0047373B"/>
    <w:rsid w:val="00480158"/>
    <w:rsid w:val="0048110B"/>
    <w:rsid w:val="00483FB4"/>
    <w:rsid w:val="004851C0"/>
    <w:rsid w:val="004852DC"/>
    <w:rsid w:val="00486293"/>
    <w:rsid w:val="00491A86"/>
    <w:rsid w:val="00496152"/>
    <w:rsid w:val="004A09D4"/>
    <w:rsid w:val="004A165B"/>
    <w:rsid w:val="004A1876"/>
    <w:rsid w:val="004A1983"/>
    <w:rsid w:val="004A3F55"/>
    <w:rsid w:val="004A4B9D"/>
    <w:rsid w:val="004A78F6"/>
    <w:rsid w:val="004B19A0"/>
    <w:rsid w:val="004C0AD7"/>
    <w:rsid w:val="004C244B"/>
    <w:rsid w:val="004C39A6"/>
    <w:rsid w:val="004D2955"/>
    <w:rsid w:val="004D2DFF"/>
    <w:rsid w:val="004D543A"/>
    <w:rsid w:val="004E13A7"/>
    <w:rsid w:val="004E1603"/>
    <w:rsid w:val="004E5D4C"/>
    <w:rsid w:val="004F1CED"/>
    <w:rsid w:val="004F2AD4"/>
    <w:rsid w:val="004F4909"/>
    <w:rsid w:val="004F61EC"/>
    <w:rsid w:val="005003A3"/>
    <w:rsid w:val="00500A6D"/>
    <w:rsid w:val="005020E8"/>
    <w:rsid w:val="005050E7"/>
    <w:rsid w:val="00507528"/>
    <w:rsid w:val="00507F79"/>
    <w:rsid w:val="00510385"/>
    <w:rsid w:val="00510D38"/>
    <w:rsid w:val="00510F9B"/>
    <w:rsid w:val="00512F6E"/>
    <w:rsid w:val="00524E92"/>
    <w:rsid w:val="0052634E"/>
    <w:rsid w:val="00531C10"/>
    <w:rsid w:val="00534886"/>
    <w:rsid w:val="00543C17"/>
    <w:rsid w:val="005458DA"/>
    <w:rsid w:val="00545ABF"/>
    <w:rsid w:val="00545FFC"/>
    <w:rsid w:val="00546338"/>
    <w:rsid w:val="005465E0"/>
    <w:rsid w:val="00554579"/>
    <w:rsid w:val="00555ACA"/>
    <w:rsid w:val="00557432"/>
    <w:rsid w:val="00560DE2"/>
    <w:rsid w:val="00565592"/>
    <w:rsid w:val="00571280"/>
    <w:rsid w:val="00574738"/>
    <w:rsid w:val="005768C2"/>
    <w:rsid w:val="00580131"/>
    <w:rsid w:val="0058423B"/>
    <w:rsid w:val="00586B56"/>
    <w:rsid w:val="00590AA7"/>
    <w:rsid w:val="005920D4"/>
    <w:rsid w:val="005925AE"/>
    <w:rsid w:val="00593BCD"/>
    <w:rsid w:val="0059710F"/>
    <w:rsid w:val="005978A6"/>
    <w:rsid w:val="005A2BAB"/>
    <w:rsid w:val="005A3E35"/>
    <w:rsid w:val="005A570C"/>
    <w:rsid w:val="005A63AB"/>
    <w:rsid w:val="005A7DE3"/>
    <w:rsid w:val="005B19F4"/>
    <w:rsid w:val="005B76A2"/>
    <w:rsid w:val="005B7EBE"/>
    <w:rsid w:val="005C3BEA"/>
    <w:rsid w:val="005C40A4"/>
    <w:rsid w:val="005C714A"/>
    <w:rsid w:val="005D7B28"/>
    <w:rsid w:val="005E1E91"/>
    <w:rsid w:val="005E2325"/>
    <w:rsid w:val="005F087E"/>
    <w:rsid w:val="005F5101"/>
    <w:rsid w:val="00604324"/>
    <w:rsid w:val="006048FC"/>
    <w:rsid w:val="006049C5"/>
    <w:rsid w:val="00606123"/>
    <w:rsid w:val="006065CD"/>
    <w:rsid w:val="00607066"/>
    <w:rsid w:val="00611110"/>
    <w:rsid w:val="00611152"/>
    <w:rsid w:val="00612E54"/>
    <w:rsid w:val="00613C96"/>
    <w:rsid w:val="006170A5"/>
    <w:rsid w:val="00624C3F"/>
    <w:rsid w:val="00625836"/>
    <w:rsid w:val="0063012B"/>
    <w:rsid w:val="006305FA"/>
    <w:rsid w:val="00635FFE"/>
    <w:rsid w:val="006379F3"/>
    <w:rsid w:val="00640F40"/>
    <w:rsid w:val="0064327D"/>
    <w:rsid w:val="00646506"/>
    <w:rsid w:val="006473DD"/>
    <w:rsid w:val="006500CD"/>
    <w:rsid w:val="006563CC"/>
    <w:rsid w:val="0067127F"/>
    <w:rsid w:val="00677626"/>
    <w:rsid w:val="006802A1"/>
    <w:rsid w:val="00680AB7"/>
    <w:rsid w:val="00682D3B"/>
    <w:rsid w:val="00683DB5"/>
    <w:rsid w:val="00686021"/>
    <w:rsid w:val="0069034F"/>
    <w:rsid w:val="006905BF"/>
    <w:rsid w:val="00692FF5"/>
    <w:rsid w:val="006A1728"/>
    <w:rsid w:val="006A1B55"/>
    <w:rsid w:val="006A3671"/>
    <w:rsid w:val="006A4AED"/>
    <w:rsid w:val="006B06BC"/>
    <w:rsid w:val="006B1E00"/>
    <w:rsid w:val="006B3A5A"/>
    <w:rsid w:val="006C0540"/>
    <w:rsid w:val="006C4E3C"/>
    <w:rsid w:val="006D3C17"/>
    <w:rsid w:val="006D7930"/>
    <w:rsid w:val="006F0BEB"/>
    <w:rsid w:val="006F17E6"/>
    <w:rsid w:val="006F48BA"/>
    <w:rsid w:val="007022F0"/>
    <w:rsid w:val="00704543"/>
    <w:rsid w:val="00706153"/>
    <w:rsid w:val="00707816"/>
    <w:rsid w:val="007102FA"/>
    <w:rsid w:val="00710776"/>
    <w:rsid w:val="0071105E"/>
    <w:rsid w:val="00716CAC"/>
    <w:rsid w:val="00721A2D"/>
    <w:rsid w:val="00722E11"/>
    <w:rsid w:val="007239F0"/>
    <w:rsid w:val="007265A3"/>
    <w:rsid w:val="00726642"/>
    <w:rsid w:val="00731FC0"/>
    <w:rsid w:val="00732CA8"/>
    <w:rsid w:val="00732D72"/>
    <w:rsid w:val="00733994"/>
    <w:rsid w:val="0073626E"/>
    <w:rsid w:val="00736879"/>
    <w:rsid w:val="007417E0"/>
    <w:rsid w:val="00741C2F"/>
    <w:rsid w:val="00744795"/>
    <w:rsid w:val="00745110"/>
    <w:rsid w:val="0074788B"/>
    <w:rsid w:val="0075169F"/>
    <w:rsid w:val="00752056"/>
    <w:rsid w:val="0075462F"/>
    <w:rsid w:val="00756507"/>
    <w:rsid w:val="00760815"/>
    <w:rsid w:val="00762091"/>
    <w:rsid w:val="00764518"/>
    <w:rsid w:val="007719FA"/>
    <w:rsid w:val="00771C70"/>
    <w:rsid w:val="007721B1"/>
    <w:rsid w:val="007731A8"/>
    <w:rsid w:val="00773770"/>
    <w:rsid w:val="007753E8"/>
    <w:rsid w:val="00780A26"/>
    <w:rsid w:val="00784240"/>
    <w:rsid w:val="007911BC"/>
    <w:rsid w:val="007936A1"/>
    <w:rsid w:val="00794A85"/>
    <w:rsid w:val="007962FC"/>
    <w:rsid w:val="007973D3"/>
    <w:rsid w:val="00797481"/>
    <w:rsid w:val="007A1368"/>
    <w:rsid w:val="007A149F"/>
    <w:rsid w:val="007A3399"/>
    <w:rsid w:val="007A3885"/>
    <w:rsid w:val="007A4FB2"/>
    <w:rsid w:val="007A5A1E"/>
    <w:rsid w:val="007B1295"/>
    <w:rsid w:val="007B4016"/>
    <w:rsid w:val="007B6B68"/>
    <w:rsid w:val="007C145C"/>
    <w:rsid w:val="007C35B7"/>
    <w:rsid w:val="007C3802"/>
    <w:rsid w:val="007C47D8"/>
    <w:rsid w:val="007C7E74"/>
    <w:rsid w:val="007D2033"/>
    <w:rsid w:val="007E0B80"/>
    <w:rsid w:val="007E2053"/>
    <w:rsid w:val="007E4473"/>
    <w:rsid w:val="007F1467"/>
    <w:rsid w:val="007F428B"/>
    <w:rsid w:val="00804C10"/>
    <w:rsid w:val="00804DAE"/>
    <w:rsid w:val="00805BA1"/>
    <w:rsid w:val="00805D8F"/>
    <w:rsid w:val="00810479"/>
    <w:rsid w:val="008131C5"/>
    <w:rsid w:val="008221A1"/>
    <w:rsid w:val="0082493C"/>
    <w:rsid w:val="008256D8"/>
    <w:rsid w:val="008257D7"/>
    <w:rsid w:val="008279F6"/>
    <w:rsid w:val="00831A6A"/>
    <w:rsid w:val="008376A9"/>
    <w:rsid w:val="008377C6"/>
    <w:rsid w:val="008438C3"/>
    <w:rsid w:val="00846B03"/>
    <w:rsid w:val="0084790A"/>
    <w:rsid w:val="00847F2D"/>
    <w:rsid w:val="00850159"/>
    <w:rsid w:val="0085127C"/>
    <w:rsid w:val="008556CC"/>
    <w:rsid w:val="0085703E"/>
    <w:rsid w:val="00864B8E"/>
    <w:rsid w:val="00866639"/>
    <w:rsid w:val="00866F50"/>
    <w:rsid w:val="008677F0"/>
    <w:rsid w:val="00871C63"/>
    <w:rsid w:val="00874901"/>
    <w:rsid w:val="008762CF"/>
    <w:rsid w:val="00883059"/>
    <w:rsid w:val="00884B85"/>
    <w:rsid w:val="00886AF8"/>
    <w:rsid w:val="008877D2"/>
    <w:rsid w:val="008878C7"/>
    <w:rsid w:val="00887A12"/>
    <w:rsid w:val="0089036D"/>
    <w:rsid w:val="00890B3C"/>
    <w:rsid w:val="0089531F"/>
    <w:rsid w:val="00895EFF"/>
    <w:rsid w:val="00896342"/>
    <w:rsid w:val="0089712E"/>
    <w:rsid w:val="008A0119"/>
    <w:rsid w:val="008A0661"/>
    <w:rsid w:val="008A214C"/>
    <w:rsid w:val="008A297D"/>
    <w:rsid w:val="008A4564"/>
    <w:rsid w:val="008A4FDD"/>
    <w:rsid w:val="008A6C7A"/>
    <w:rsid w:val="008A7466"/>
    <w:rsid w:val="008B08C5"/>
    <w:rsid w:val="008B165A"/>
    <w:rsid w:val="008B1ED6"/>
    <w:rsid w:val="008C393F"/>
    <w:rsid w:val="008C46FE"/>
    <w:rsid w:val="008C51FF"/>
    <w:rsid w:val="008D4609"/>
    <w:rsid w:val="008D67F1"/>
    <w:rsid w:val="008E0100"/>
    <w:rsid w:val="008E1E06"/>
    <w:rsid w:val="008E67BF"/>
    <w:rsid w:val="008E7B1A"/>
    <w:rsid w:val="008F3AA1"/>
    <w:rsid w:val="008F4FA0"/>
    <w:rsid w:val="00900F94"/>
    <w:rsid w:val="00901AC5"/>
    <w:rsid w:val="00901FB7"/>
    <w:rsid w:val="00904010"/>
    <w:rsid w:val="009067C0"/>
    <w:rsid w:val="00910711"/>
    <w:rsid w:val="0091140A"/>
    <w:rsid w:val="0091396A"/>
    <w:rsid w:val="00915932"/>
    <w:rsid w:val="00915F6B"/>
    <w:rsid w:val="009165DF"/>
    <w:rsid w:val="00916FE6"/>
    <w:rsid w:val="0092233A"/>
    <w:rsid w:val="00923803"/>
    <w:rsid w:val="0093018E"/>
    <w:rsid w:val="00935E32"/>
    <w:rsid w:val="00941AB7"/>
    <w:rsid w:val="00944715"/>
    <w:rsid w:val="00944738"/>
    <w:rsid w:val="00946B9E"/>
    <w:rsid w:val="0095054B"/>
    <w:rsid w:val="00953C15"/>
    <w:rsid w:val="009573BD"/>
    <w:rsid w:val="009602F5"/>
    <w:rsid w:val="0096240D"/>
    <w:rsid w:val="00964650"/>
    <w:rsid w:val="009646F0"/>
    <w:rsid w:val="00965989"/>
    <w:rsid w:val="0097057D"/>
    <w:rsid w:val="009739FB"/>
    <w:rsid w:val="00974A84"/>
    <w:rsid w:val="009754AD"/>
    <w:rsid w:val="0097614A"/>
    <w:rsid w:val="00977536"/>
    <w:rsid w:val="00986E0F"/>
    <w:rsid w:val="0099080E"/>
    <w:rsid w:val="009919F3"/>
    <w:rsid w:val="00994F79"/>
    <w:rsid w:val="00995603"/>
    <w:rsid w:val="00997C37"/>
    <w:rsid w:val="00997CCC"/>
    <w:rsid w:val="009A14BC"/>
    <w:rsid w:val="009A19B4"/>
    <w:rsid w:val="009A205C"/>
    <w:rsid w:val="009A5025"/>
    <w:rsid w:val="009B0FDC"/>
    <w:rsid w:val="009C3142"/>
    <w:rsid w:val="009C3212"/>
    <w:rsid w:val="009C375C"/>
    <w:rsid w:val="009D1AF8"/>
    <w:rsid w:val="009D28CF"/>
    <w:rsid w:val="009E0C36"/>
    <w:rsid w:val="009E1F22"/>
    <w:rsid w:val="009F0857"/>
    <w:rsid w:val="009F1208"/>
    <w:rsid w:val="009F1C0D"/>
    <w:rsid w:val="009F1DE0"/>
    <w:rsid w:val="009F241B"/>
    <w:rsid w:val="009F26D6"/>
    <w:rsid w:val="009F375E"/>
    <w:rsid w:val="009F5D97"/>
    <w:rsid w:val="00A01323"/>
    <w:rsid w:val="00A03157"/>
    <w:rsid w:val="00A03726"/>
    <w:rsid w:val="00A04C30"/>
    <w:rsid w:val="00A07CEB"/>
    <w:rsid w:val="00A1107C"/>
    <w:rsid w:val="00A1110F"/>
    <w:rsid w:val="00A178AF"/>
    <w:rsid w:val="00A20E22"/>
    <w:rsid w:val="00A23DE3"/>
    <w:rsid w:val="00A26148"/>
    <w:rsid w:val="00A27EC2"/>
    <w:rsid w:val="00A30812"/>
    <w:rsid w:val="00A3098C"/>
    <w:rsid w:val="00A3120E"/>
    <w:rsid w:val="00A31DAB"/>
    <w:rsid w:val="00A33370"/>
    <w:rsid w:val="00A34A6E"/>
    <w:rsid w:val="00A352BB"/>
    <w:rsid w:val="00A40C6C"/>
    <w:rsid w:val="00A413D7"/>
    <w:rsid w:val="00A41AD1"/>
    <w:rsid w:val="00A41B9B"/>
    <w:rsid w:val="00A42ACD"/>
    <w:rsid w:val="00A44AEB"/>
    <w:rsid w:val="00A53CC0"/>
    <w:rsid w:val="00A54613"/>
    <w:rsid w:val="00A556FB"/>
    <w:rsid w:val="00A56603"/>
    <w:rsid w:val="00A57432"/>
    <w:rsid w:val="00A57CCE"/>
    <w:rsid w:val="00A624DC"/>
    <w:rsid w:val="00A63A0F"/>
    <w:rsid w:val="00A6455E"/>
    <w:rsid w:val="00A733E2"/>
    <w:rsid w:val="00A737D8"/>
    <w:rsid w:val="00A73B03"/>
    <w:rsid w:val="00A7474B"/>
    <w:rsid w:val="00A77DFF"/>
    <w:rsid w:val="00A800A3"/>
    <w:rsid w:val="00A82E1C"/>
    <w:rsid w:val="00A916A8"/>
    <w:rsid w:val="00A92051"/>
    <w:rsid w:val="00A9283A"/>
    <w:rsid w:val="00A92D71"/>
    <w:rsid w:val="00A96B7B"/>
    <w:rsid w:val="00A96CAB"/>
    <w:rsid w:val="00A9778C"/>
    <w:rsid w:val="00AA0841"/>
    <w:rsid w:val="00AA1F53"/>
    <w:rsid w:val="00AA6280"/>
    <w:rsid w:val="00AA70D9"/>
    <w:rsid w:val="00AB0DA6"/>
    <w:rsid w:val="00AB1257"/>
    <w:rsid w:val="00AB7DB4"/>
    <w:rsid w:val="00AC10A8"/>
    <w:rsid w:val="00AC2A9C"/>
    <w:rsid w:val="00AC384A"/>
    <w:rsid w:val="00AC7A1F"/>
    <w:rsid w:val="00AC7A2F"/>
    <w:rsid w:val="00AD05DB"/>
    <w:rsid w:val="00AD2189"/>
    <w:rsid w:val="00AD315C"/>
    <w:rsid w:val="00AD6903"/>
    <w:rsid w:val="00AD6E4B"/>
    <w:rsid w:val="00AE127B"/>
    <w:rsid w:val="00AE5E45"/>
    <w:rsid w:val="00AF0A8E"/>
    <w:rsid w:val="00AF1F6C"/>
    <w:rsid w:val="00AF5781"/>
    <w:rsid w:val="00AF6134"/>
    <w:rsid w:val="00B10468"/>
    <w:rsid w:val="00B105F0"/>
    <w:rsid w:val="00B11A8A"/>
    <w:rsid w:val="00B12C7B"/>
    <w:rsid w:val="00B137F3"/>
    <w:rsid w:val="00B17131"/>
    <w:rsid w:val="00B2265E"/>
    <w:rsid w:val="00B22BD4"/>
    <w:rsid w:val="00B267B3"/>
    <w:rsid w:val="00B27897"/>
    <w:rsid w:val="00B27C6D"/>
    <w:rsid w:val="00B32042"/>
    <w:rsid w:val="00B339A9"/>
    <w:rsid w:val="00B40595"/>
    <w:rsid w:val="00B40FA4"/>
    <w:rsid w:val="00B45F0D"/>
    <w:rsid w:val="00B47615"/>
    <w:rsid w:val="00B51839"/>
    <w:rsid w:val="00B51E39"/>
    <w:rsid w:val="00B53675"/>
    <w:rsid w:val="00B556D6"/>
    <w:rsid w:val="00B601AC"/>
    <w:rsid w:val="00B60639"/>
    <w:rsid w:val="00B606DC"/>
    <w:rsid w:val="00B60C39"/>
    <w:rsid w:val="00B620BC"/>
    <w:rsid w:val="00B65491"/>
    <w:rsid w:val="00B65578"/>
    <w:rsid w:val="00B6709E"/>
    <w:rsid w:val="00B726C7"/>
    <w:rsid w:val="00B75562"/>
    <w:rsid w:val="00B76C9F"/>
    <w:rsid w:val="00B76E31"/>
    <w:rsid w:val="00B770B4"/>
    <w:rsid w:val="00B7750A"/>
    <w:rsid w:val="00B77E7A"/>
    <w:rsid w:val="00B8125A"/>
    <w:rsid w:val="00B81799"/>
    <w:rsid w:val="00B8268B"/>
    <w:rsid w:val="00B90098"/>
    <w:rsid w:val="00B91EFA"/>
    <w:rsid w:val="00B95060"/>
    <w:rsid w:val="00B96B09"/>
    <w:rsid w:val="00BA11A6"/>
    <w:rsid w:val="00BA7EBD"/>
    <w:rsid w:val="00BB1A4B"/>
    <w:rsid w:val="00BB29AE"/>
    <w:rsid w:val="00BB32FB"/>
    <w:rsid w:val="00BB5061"/>
    <w:rsid w:val="00BC3080"/>
    <w:rsid w:val="00BC4780"/>
    <w:rsid w:val="00BC5F9E"/>
    <w:rsid w:val="00BD6A32"/>
    <w:rsid w:val="00BD6E65"/>
    <w:rsid w:val="00BD705C"/>
    <w:rsid w:val="00BE05D2"/>
    <w:rsid w:val="00BE089C"/>
    <w:rsid w:val="00BE0EBB"/>
    <w:rsid w:val="00BE3CA4"/>
    <w:rsid w:val="00BE65A1"/>
    <w:rsid w:val="00BF1559"/>
    <w:rsid w:val="00BF5303"/>
    <w:rsid w:val="00C009B9"/>
    <w:rsid w:val="00C01DB8"/>
    <w:rsid w:val="00C074BE"/>
    <w:rsid w:val="00C10A9C"/>
    <w:rsid w:val="00C1214B"/>
    <w:rsid w:val="00C14B04"/>
    <w:rsid w:val="00C22DE7"/>
    <w:rsid w:val="00C244B1"/>
    <w:rsid w:val="00C2516A"/>
    <w:rsid w:val="00C26D08"/>
    <w:rsid w:val="00C27305"/>
    <w:rsid w:val="00C27939"/>
    <w:rsid w:val="00C3549E"/>
    <w:rsid w:val="00C41364"/>
    <w:rsid w:val="00C45080"/>
    <w:rsid w:val="00C46F51"/>
    <w:rsid w:val="00C50695"/>
    <w:rsid w:val="00C51364"/>
    <w:rsid w:val="00C52480"/>
    <w:rsid w:val="00C53311"/>
    <w:rsid w:val="00C534C3"/>
    <w:rsid w:val="00C54696"/>
    <w:rsid w:val="00C54BF9"/>
    <w:rsid w:val="00C57D44"/>
    <w:rsid w:val="00C65B79"/>
    <w:rsid w:val="00C67C28"/>
    <w:rsid w:val="00C70706"/>
    <w:rsid w:val="00C82921"/>
    <w:rsid w:val="00C84DEE"/>
    <w:rsid w:val="00C863A9"/>
    <w:rsid w:val="00C9064E"/>
    <w:rsid w:val="00C90B97"/>
    <w:rsid w:val="00C92167"/>
    <w:rsid w:val="00C94E4C"/>
    <w:rsid w:val="00CA1B8E"/>
    <w:rsid w:val="00CA347C"/>
    <w:rsid w:val="00CA4139"/>
    <w:rsid w:val="00CA4F02"/>
    <w:rsid w:val="00CA6171"/>
    <w:rsid w:val="00CB309F"/>
    <w:rsid w:val="00CB4201"/>
    <w:rsid w:val="00CB5191"/>
    <w:rsid w:val="00CB7B52"/>
    <w:rsid w:val="00CC2482"/>
    <w:rsid w:val="00CC32DC"/>
    <w:rsid w:val="00CC37EE"/>
    <w:rsid w:val="00CC63AD"/>
    <w:rsid w:val="00CC6753"/>
    <w:rsid w:val="00CC6FE0"/>
    <w:rsid w:val="00CC79FE"/>
    <w:rsid w:val="00CD0C9E"/>
    <w:rsid w:val="00CD1858"/>
    <w:rsid w:val="00CD1F9E"/>
    <w:rsid w:val="00CD25E2"/>
    <w:rsid w:val="00CE2037"/>
    <w:rsid w:val="00CE2BE5"/>
    <w:rsid w:val="00CE3067"/>
    <w:rsid w:val="00CE34F4"/>
    <w:rsid w:val="00CE37BE"/>
    <w:rsid w:val="00CE4731"/>
    <w:rsid w:val="00CF015A"/>
    <w:rsid w:val="00CF063F"/>
    <w:rsid w:val="00CF0CB4"/>
    <w:rsid w:val="00CF225B"/>
    <w:rsid w:val="00CF718C"/>
    <w:rsid w:val="00CF72B1"/>
    <w:rsid w:val="00D0030B"/>
    <w:rsid w:val="00D00E09"/>
    <w:rsid w:val="00D02088"/>
    <w:rsid w:val="00D048ED"/>
    <w:rsid w:val="00D0700A"/>
    <w:rsid w:val="00D1153C"/>
    <w:rsid w:val="00D13CAF"/>
    <w:rsid w:val="00D141F8"/>
    <w:rsid w:val="00D14EDD"/>
    <w:rsid w:val="00D15AF7"/>
    <w:rsid w:val="00D16297"/>
    <w:rsid w:val="00D17A2C"/>
    <w:rsid w:val="00D2076C"/>
    <w:rsid w:val="00D23E24"/>
    <w:rsid w:val="00D245BA"/>
    <w:rsid w:val="00D25053"/>
    <w:rsid w:val="00D251B8"/>
    <w:rsid w:val="00D25A5D"/>
    <w:rsid w:val="00D25BF1"/>
    <w:rsid w:val="00D26362"/>
    <w:rsid w:val="00D312C4"/>
    <w:rsid w:val="00D31873"/>
    <w:rsid w:val="00D31AD7"/>
    <w:rsid w:val="00D335A4"/>
    <w:rsid w:val="00D34064"/>
    <w:rsid w:val="00D35709"/>
    <w:rsid w:val="00D35799"/>
    <w:rsid w:val="00D357CC"/>
    <w:rsid w:val="00D3655F"/>
    <w:rsid w:val="00D37892"/>
    <w:rsid w:val="00D403D8"/>
    <w:rsid w:val="00D42127"/>
    <w:rsid w:val="00D435C0"/>
    <w:rsid w:val="00D44E29"/>
    <w:rsid w:val="00D451B8"/>
    <w:rsid w:val="00D57D0F"/>
    <w:rsid w:val="00D6231D"/>
    <w:rsid w:val="00D67ACE"/>
    <w:rsid w:val="00D711DE"/>
    <w:rsid w:val="00D714FB"/>
    <w:rsid w:val="00D71DDF"/>
    <w:rsid w:val="00D75AD1"/>
    <w:rsid w:val="00D77DC7"/>
    <w:rsid w:val="00D80BCF"/>
    <w:rsid w:val="00D80CAA"/>
    <w:rsid w:val="00D8126F"/>
    <w:rsid w:val="00D85684"/>
    <w:rsid w:val="00D92DA1"/>
    <w:rsid w:val="00D9309F"/>
    <w:rsid w:val="00D94FB5"/>
    <w:rsid w:val="00D957EF"/>
    <w:rsid w:val="00D96DB4"/>
    <w:rsid w:val="00D970E6"/>
    <w:rsid w:val="00DA1876"/>
    <w:rsid w:val="00DA18AF"/>
    <w:rsid w:val="00DA1D8A"/>
    <w:rsid w:val="00DB0D76"/>
    <w:rsid w:val="00DB30B4"/>
    <w:rsid w:val="00DB30BE"/>
    <w:rsid w:val="00DB50DE"/>
    <w:rsid w:val="00DB5F58"/>
    <w:rsid w:val="00DB6B11"/>
    <w:rsid w:val="00DB7CA6"/>
    <w:rsid w:val="00DC0A2B"/>
    <w:rsid w:val="00DC1119"/>
    <w:rsid w:val="00DC1D5B"/>
    <w:rsid w:val="00DC3D9D"/>
    <w:rsid w:val="00DC65BD"/>
    <w:rsid w:val="00DD3B49"/>
    <w:rsid w:val="00DD5DCE"/>
    <w:rsid w:val="00DE0BAA"/>
    <w:rsid w:val="00DE1F2C"/>
    <w:rsid w:val="00DE400B"/>
    <w:rsid w:val="00DE64CD"/>
    <w:rsid w:val="00DF081B"/>
    <w:rsid w:val="00DF3F33"/>
    <w:rsid w:val="00DF3F80"/>
    <w:rsid w:val="00DF46B6"/>
    <w:rsid w:val="00E00156"/>
    <w:rsid w:val="00E00223"/>
    <w:rsid w:val="00E03791"/>
    <w:rsid w:val="00E059AE"/>
    <w:rsid w:val="00E07A0C"/>
    <w:rsid w:val="00E07F32"/>
    <w:rsid w:val="00E12698"/>
    <w:rsid w:val="00E13732"/>
    <w:rsid w:val="00E13C07"/>
    <w:rsid w:val="00E1499B"/>
    <w:rsid w:val="00E16522"/>
    <w:rsid w:val="00E20A3A"/>
    <w:rsid w:val="00E225EB"/>
    <w:rsid w:val="00E2463C"/>
    <w:rsid w:val="00E249E3"/>
    <w:rsid w:val="00E258E3"/>
    <w:rsid w:val="00E25C9A"/>
    <w:rsid w:val="00E335A4"/>
    <w:rsid w:val="00E34883"/>
    <w:rsid w:val="00E354C4"/>
    <w:rsid w:val="00E3643E"/>
    <w:rsid w:val="00E36463"/>
    <w:rsid w:val="00E41CA3"/>
    <w:rsid w:val="00E4280D"/>
    <w:rsid w:val="00E43206"/>
    <w:rsid w:val="00E43E3F"/>
    <w:rsid w:val="00E4411E"/>
    <w:rsid w:val="00E51100"/>
    <w:rsid w:val="00E5418C"/>
    <w:rsid w:val="00E54602"/>
    <w:rsid w:val="00E54660"/>
    <w:rsid w:val="00E5593F"/>
    <w:rsid w:val="00E56512"/>
    <w:rsid w:val="00E57B69"/>
    <w:rsid w:val="00E61867"/>
    <w:rsid w:val="00E61BFD"/>
    <w:rsid w:val="00E6497B"/>
    <w:rsid w:val="00E673E2"/>
    <w:rsid w:val="00E70C29"/>
    <w:rsid w:val="00E72D34"/>
    <w:rsid w:val="00E7393E"/>
    <w:rsid w:val="00E7472A"/>
    <w:rsid w:val="00E767A4"/>
    <w:rsid w:val="00E76F85"/>
    <w:rsid w:val="00E80E3E"/>
    <w:rsid w:val="00E82653"/>
    <w:rsid w:val="00E86E5C"/>
    <w:rsid w:val="00E92FD9"/>
    <w:rsid w:val="00E93FAE"/>
    <w:rsid w:val="00E958E3"/>
    <w:rsid w:val="00EA154C"/>
    <w:rsid w:val="00EA4D53"/>
    <w:rsid w:val="00EA5218"/>
    <w:rsid w:val="00EA5B1B"/>
    <w:rsid w:val="00EA750C"/>
    <w:rsid w:val="00EB26FA"/>
    <w:rsid w:val="00EB4DDC"/>
    <w:rsid w:val="00EC36D1"/>
    <w:rsid w:val="00EC38D6"/>
    <w:rsid w:val="00EC3A4F"/>
    <w:rsid w:val="00EC6163"/>
    <w:rsid w:val="00EC6810"/>
    <w:rsid w:val="00ED0A7E"/>
    <w:rsid w:val="00ED148D"/>
    <w:rsid w:val="00ED15C5"/>
    <w:rsid w:val="00ED2132"/>
    <w:rsid w:val="00ED3914"/>
    <w:rsid w:val="00ED4ECA"/>
    <w:rsid w:val="00ED664E"/>
    <w:rsid w:val="00ED6CAC"/>
    <w:rsid w:val="00ED7072"/>
    <w:rsid w:val="00EE05F3"/>
    <w:rsid w:val="00EE3DC7"/>
    <w:rsid w:val="00EE41F6"/>
    <w:rsid w:val="00EE62B2"/>
    <w:rsid w:val="00EF0B52"/>
    <w:rsid w:val="00EF397D"/>
    <w:rsid w:val="00EF3BEA"/>
    <w:rsid w:val="00EF747B"/>
    <w:rsid w:val="00EF760B"/>
    <w:rsid w:val="00F002F6"/>
    <w:rsid w:val="00F017F8"/>
    <w:rsid w:val="00F03141"/>
    <w:rsid w:val="00F03BA7"/>
    <w:rsid w:val="00F131C7"/>
    <w:rsid w:val="00F1347D"/>
    <w:rsid w:val="00F147AD"/>
    <w:rsid w:val="00F16165"/>
    <w:rsid w:val="00F24647"/>
    <w:rsid w:val="00F25837"/>
    <w:rsid w:val="00F337BD"/>
    <w:rsid w:val="00F33AF2"/>
    <w:rsid w:val="00F33DAE"/>
    <w:rsid w:val="00F35105"/>
    <w:rsid w:val="00F41332"/>
    <w:rsid w:val="00F41729"/>
    <w:rsid w:val="00F41AB2"/>
    <w:rsid w:val="00F42448"/>
    <w:rsid w:val="00F43126"/>
    <w:rsid w:val="00F431FD"/>
    <w:rsid w:val="00F454B4"/>
    <w:rsid w:val="00F455B7"/>
    <w:rsid w:val="00F53F9A"/>
    <w:rsid w:val="00F54196"/>
    <w:rsid w:val="00F55201"/>
    <w:rsid w:val="00F561EF"/>
    <w:rsid w:val="00F60B1B"/>
    <w:rsid w:val="00F61094"/>
    <w:rsid w:val="00F62CCC"/>
    <w:rsid w:val="00F6354F"/>
    <w:rsid w:val="00F645C6"/>
    <w:rsid w:val="00F65808"/>
    <w:rsid w:val="00F658F3"/>
    <w:rsid w:val="00F7136D"/>
    <w:rsid w:val="00F7251F"/>
    <w:rsid w:val="00F73B8A"/>
    <w:rsid w:val="00F73C61"/>
    <w:rsid w:val="00F74909"/>
    <w:rsid w:val="00F81A82"/>
    <w:rsid w:val="00F844C5"/>
    <w:rsid w:val="00F85C56"/>
    <w:rsid w:val="00F906B2"/>
    <w:rsid w:val="00F91F26"/>
    <w:rsid w:val="00F93F51"/>
    <w:rsid w:val="00F962B2"/>
    <w:rsid w:val="00FA60F6"/>
    <w:rsid w:val="00FA664C"/>
    <w:rsid w:val="00FC4C39"/>
    <w:rsid w:val="00FC5299"/>
    <w:rsid w:val="00FC67FA"/>
    <w:rsid w:val="00FD235E"/>
    <w:rsid w:val="00FD7B00"/>
    <w:rsid w:val="00FE2030"/>
    <w:rsid w:val="00FE2716"/>
    <w:rsid w:val="00FE5283"/>
    <w:rsid w:val="00FE5BCF"/>
    <w:rsid w:val="00FE79EA"/>
    <w:rsid w:val="00FF057C"/>
    <w:rsid w:val="00FF229F"/>
    <w:rsid w:val="00FF2835"/>
    <w:rsid w:val="00FF3352"/>
    <w:rsid w:val="00FF51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098"/>
    <w:rPr>
      <w:sz w:val="22"/>
      <w:szCs w:val="22"/>
      <w:lang w:eastAsia="en-US"/>
    </w:rPr>
  </w:style>
  <w:style w:type="paragraph" w:styleId="1">
    <w:name w:val="heading 1"/>
    <w:basedOn w:val="a"/>
    <w:next w:val="a"/>
    <w:link w:val="10"/>
    <w:uiPriority w:val="99"/>
    <w:qFormat/>
    <w:rsid w:val="00A57CCE"/>
    <w:pPr>
      <w:keepNext/>
      <w:jc w:val="both"/>
      <w:outlineLvl w:val="0"/>
    </w:pPr>
    <w:rPr>
      <w:rFonts w:ascii="Times New Roman" w:hAnsi="Times New Roman"/>
      <w:b/>
      <w:bCs/>
      <w:sz w:val="24"/>
      <w:szCs w:val="24"/>
      <w:lang w:eastAsia="ru-RU"/>
    </w:rPr>
  </w:style>
  <w:style w:type="paragraph" w:styleId="2">
    <w:name w:val="heading 2"/>
    <w:basedOn w:val="a"/>
    <w:next w:val="a"/>
    <w:link w:val="20"/>
    <w:uiPriority w:val="99"/>
    <w:qFormat/>
    <w:rsid w:val="00E34883"/>
    <w:pPr>
      <w:keepNext/>
      <w:keepLines/>
      <w:spacing w:before="200"/>
      <w:outlineLvl w:val="1"/>
    </w:pPr>
    <w:rPr>
      <w:rFonts w:ascii="Cambria"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57CCE"/>
    <w:rPr>
      <w:rFonts w:ascii="Times New Roman" w:hAnsi="Times New Roman" w:cs="Times New Roman"/>
      <w:b/>
      <w:sz w:val="24"/>
      <w:lang w:eastAsia="ru-RU"/>
    </w:rPr>
  </w:style>
  <w:style w:type="character" w:customStyle="1" w:styleId="20">
    <w:name w:val="Заголовок 2 Знак"/>
    <w:link w:val="2"/>
    <w:uiPriority w:val="99"/>
    <w:semiHidden/>
    <w:locked/>
    <w:rsid w:val="00E34883"/>
    <w:rPr>
      <w:rFonts w:ascii="Cambria" w:hAnsi="Cambria" w:cs="Times New Roman"/>
      <w:b/>
      <w:color w:val="4F81BD"/>
      <w:sz w:val="26"/>
    </w:rPr>
  </w:style>
  <w:style w:type="table" w:styleId="a3">
    <w:name w:val="Table Grid"/>
    <w:basedOn w:val="a1"/>
    <w:uiPriority w:val="99"/>
    <w:rsid w:val="00AF0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AF0A8E"/>
    <w:rPr>
      <w:rFonts w:ascii="Tahoma" w:hAnsi="Tahoma"/>
      <w:sz w:val="16"/>
      <w:szCs w:val="16"/>
      <w:lang w:eastAsia="ru-RU"/>
    </w:rPr>
  </w:style>
  <w:style w:type="character" w:customStyle="1" w:styleId="a5">
    <w:name w:val="Текст выноски Знак"/>
    <w:link w:val="a4"/>
    <w:uiPriority w:val="99"/>
    <w:semiHidden/>
    <w:locked/>
    <w:rsid w:val="00AF0A8E"/>
    <w:rPr>
      <w:rFonts w:ascii="Tahoma" w:hAnsi="Tahoma" w:cs="Times New Roman"/>
      <w:sz w:val="16"/>
    </w:rPr>
  </w:style>
  <w:style w:type="paragraph" w:styleId="a6">
    <w:name w:val="List Paragraph"/>
    <w:aliases w:val="corp de texte,маркированный,List Paragraph,Bullet Number,Bullet List,FooterText,numbered,N_List Paragraph,AC List 01,Resume Title,heading 4,Citation List,Ha,Heading1,Colorful List - Accent 11,Elenco Normale,Абзац с отступом,strich,H1-1"/>
    <w:basedOn w:val="a"/>
    <w:link w:val="a7"/>
    <w:uiPriority w:val="34"/>
    <w:qFormat/>
    <w:rsid w:val="00E03791"/>
    <w:pPr>
      <w:ind w:left="720"/>
      <w:contextualSpacing/>
    </w:pPr>
  </w:style>
  <w:style w:type="paragraph" w:styleId="a8">
    <w:name w:val="Normal (Web)"/>
    <w:basedOn w:val="a"/>
    <w:uiPriority w:val="99"/>
    <w:rsid w:val="004E5D4C"/>
    <w:pPr>
      <w:spacing w:before="100" w:beforeAutospacing="1" w:after="100" w:afterAutospacing="1"/>
    </w:pPr>
    <w:rPr>
      <w:rFonts w:ascii="Times New Roman" w:eastAsia="Times New Roman" w:hAnsi="Times New Roman"/>
      <w:sz w:val="24"/>
      <w:szCs w:val="24"/>
      <w:lang w:eastAsia="ru-RU"/>
    </w:rPr>
  </w:style>
  <w:style w:type="character" w:styleId="a9">
    <w:name w:val="Strong"/>
    <w:uiPriority w:val="22"/>
    <w:qFormat/>
    <w:rsid w:val="004E5D4C"/>
    <w:rPr>
      <w:rFonts w:cs="Times New Roman"/>
      <w:b/>
    </w:rPr>
  </w:style>
  <w:style w:type="character" w:styleId="aa">
    <w:name w:val="Emphasis"/>
    <w:uiPriority w:val="99"/>
    <w:qFormat/>
    <w:rsid w:val="004E5D4C"/>
    <w:rPr>
      <w:rFonts w:cs="Times New Roman"/>
      <w:i/>
    </w:rPr>
  </w:style>
  <w:style w:type="character" w:styleId="ab">
    <w:name w:val="Hyperlink"/>
    <w:uiPriority w:val="99"/>
    <w:semiHidden/>
    <w:rsid w:val="004E5D4C"/>
    <w:rPr>
      <w:rFonts w:cs="Times New Roman"/>
      <w:color w:val="0000FF"/>
      <w:u w:val="single"/>
    </w:rPr>
  </w:style>
  <w:style w:type="character" w:customStyle="1" w:styleId="04230447043804420435043b044c04420435043a04410442">
    <w:name w:val="04230447043804420435043b044c04420435043a04410442"/>
    <w:uiPriority w:val="99"/>
    <w:rsid w:val="007E2053"/>
  </w:style>
  <w:style w:type="paragraph" w:customStyle="1" w:styleId="rteright">
    <w:name w:val="rteright"/>
    <w:basedOn w:val="a"/>
    <w:uiPriority w:val="99"/>
    <w:rsid w:val="00DD5DCE"/>
    <w:pPr>
      <w:spacing w:after="150"/>
      <w:jc w:val="right"/>
    </w:pPr>
    <w:rPr>
      <w:rFonts w:ascii="Times New Roman" w:eastAsia="Times New Roman" w:hAnsi="Times New Roman"/>
      <w:sz w:val="24"/>
      <w:szCs w:val="24"/>
      <w:lang w:eastAsia="ru-RU"/>
    </w:rPr>
  </w:style>
  <w:style w:type="paragraph" w:styleId="ac">
    <w:name w:val="No Spacing"/>
    <w:aliases w:val="Айгерим,мой стиль"/>
    <w:link w:val="ad"/>
    <w:uiPriority w:val="1"/>
    <w:qFormat/>
    <w:rsid w:val="00DB50DE"/>
    <w:rPr>
      <w:rFonts w:eastAsia="Times New Roman"/>
      <w:sz w:val="22"/>
      <w:szCs w:val="22"/>
    </w:rPr>
  </w:style>
  <w:style w:type="paragraph" w:styleId="ae">
    <w:name w:val="Body Text"/>
    <w:basedOn w:val="a"/>
    <w:link w:val="af"/>
    <w:uiPriority w:val="99"/>
    <w:semiHidden/>
    <w:rsid w:val="0064327D"/>
    <w:pPr>
      <w:tabs>
        <w:tab w:val="left" w:pos="3420"/>
        <w:tab w:val="left" w:pos="3600"/>
        <w:tab w:val="left" w:pos="3780"/>
        <w:tab w:val="left" w:pos="3960"/>
      </w:tabs>
    </w:pPr>
    <w:rPr>
      <w:rFonts w:ascii="Times New Roman" w:hAnsi="Times New Roman"/>
      <w:sz w:val="28"/>
      <w:szCs w:val="28"/>
      <w:lang w:eastAsia="ru-RU"/>
    </w:rPr>
  </w:style>
  <w:style w:type="character" w:customStyle="1" w:styleId="af">
    <w:name w:val="Основной текст Знак"/>
    <w:link w:val="ae"/>
    <w:uiPriority w:val="99"/>
    <w:semiHidden/>
    <w:locked/>
    <w:rsid w:val="0064327D"/>
    <w:rPr>
      <w:rFonts w:ascii="Times New Roman" w:hAnsi="Times New Roman" w:cs="Times New Roman"/>
      <w:sz w:val="28"/>
      <w:lang w:eastAsia="ru-RU"/>
    </w:rPr>
  </w:style>
  <w:style w:type="paragraph" w:styleId="af0">
    <w:name w:val="Document Map"/>
    <w:basedOn w:val="a"/>
    <w:link w:val="af1"/>
    <w:uiPriority w:val="99"/>
    <w:semiHidden/>
    <w:rsid w:val="002F22FD"/>
    <w:pPr>
      <w:shd w:val="clear" w:color="auto" w:fill="000080"/>
    </w:pPr>
    <w:rPr>
      <w:rFonts w:ascii="Times New Roman" w:hAnsi="Times New Roman"/>
      <w:sz w:val="2"/>
    </w:rPr>
  </w:style>
  <w:style w:type="character" w:customStyle="1" w:styleId="af1">
    <w:name w:val="Схема документа Знак"/>
    <w:link w:val="af0"/>
    <w:uiPriority w:val="99"/>
    <w:semiHidden/>
    <w:locked/>
    <w:rsid w:val="00BA11A6"/>
    <w:rPr>
      <w:rFonts w:ascii="Times New Roman" w:hAnsi="Times New Roman" w:cs="Times New Roman"/>
      <w:sz w:val="2"/>
      <w:lang w:eastAsia="en-US"/>
    </w:rPr>
  </w:style>
  <w:style w:type="paragraph" w:styleId="af2">
    <w:name w:val="header"/>
    <w:basedOn w:val="a"/>
    <w:link w:val="af3"/>
    <w:uiPriority w:val="99"/>
    <w:rsid w:val="00F017F8"/>
    <w:pPr>
      <w:tabs>
        <w:tab w:val="center" w:pos="4677"/>
        <w:tab w:val="right" w:pos="9355"/>
      </w:tabs>
    </w:pPr>
  </w:style>
  <w:style w:type="character" w:customStyle="1" w:styleId="af3">
    <w:name w:val="Верхний колонтитул Знак"/>
    <w:link w:val="af2"/>
    <w:uiPriority w:val="99"/>
    <w:locked/>
    <w:rsid w:val="00F017F8"/>
    <w:rPr>
      <w:rFonts w:cs="Times New Roman"/>
      <w:sz w:val="22"/>
      <w:lang w:eastAsia="en-US"/>
    </w:rPr>
  </w:style>
  <w:style w:type="paragraph" w:styleId="af4">
    <w:name w:val="footer"/>
    <w:basedOn w:val="a"/>
    <w:link w:val="af5"/>
    <w:uiPriority w:val="99"/>
    <w:rsid w:val="00F017F8"/>
    <w:pPr>
      <w:tabs>
        <w:tab w:val="center" w:pos="4677"/>
        <w:tab w:val="right" w:pos="9355"/>
      </w:tabs>
    </w:pPr>
  </w:style>
  <w:style w:type="character" w:customStyle="1" w:styleId="af5">
    <w:name w:val="Нижний колонтитул Знак"/>
    <w:link w:val="af4"/>
    <w:uiPriority w:val="99"/>
    <w:locked/>
    <w:rsid w:val="00F017F8"/>
    <w:rPr>
      <w:rFonts w:cs="Times New Roman"/>
      <w:sz w:val="22"/>
      <w:lang w:eastAsia="en-US"/>
    </w:rPr>
  </w:style>
  <w:style w:type="paragraph" w:styleId="af6">
    <w:name w:val="Body Text Indent"/>
    <w:basedOn w:val="a"/>
    <w:link w:val="af7"/>
    <w:uiPriority w:val="99"/>
    <w:semiHidden/>
    <w:unhideWhenUsed/>
    <w:rsid w:val="005F5101"/>
    <w:pPr>
      <w:spacing w:after="120"/>
      <w:ind w:left="283"/>
    </w:pPr>
  </w:style>
  <w:style w:type="character" w:customStyle="1" w:styleId="af7">
    <w:name w:val="Основной текст с отступом Знак"/>
    <w:link w:val="af6"/>
    <w:uiPriority w:val="99"/>
    <w:semiHidden/>
    <w:rsid w:val="005F5101"/>
    <w:rPr>
      <w:sz w:val="22"/>
      <w:szCs w:val="22"/>
      <w:lang w:eastAsia="en-US"/>
    </w:rPr>
  </w:style>
  <w:style w:type="character" w:customStyle="1" w:styleId="a7">
    <w:name w:val="Абзац списка Знак"/>
    <w:aliases w:val="corp de texte Знак,маркированный Знак,List Paragraph Знак,Bullet Number Знак,Bullet List Знак,FooterText Знак,numbered Знак,N_List Paragraph Знак,AC List 01 Знак,Resume Title Знак,heading 4 Знак,Citation List Знак,Ha Знак,Heading1 Знак"/>
    <w:link w:val="a6"/>
    <w:uiPriority w:val="34"/>
    <w:qFormat/>
    <w:locked/>
    <w:rsid w:val="00AA0841"/>
    <w:rPr>
      <w:sz w:val="22"/>
      <w:szCs w:val="22"/>
      <w:lang w:eastAsia="en-US"/>
    </w:rPr>
  </w:style>
  <w:style w:type="character" w:customStyle="1" w:styleId="ad">
    <w:name w:val="Без интервала Знак"/>
    <w:aliases w:val="Айгерим Знак,мой стиль Знак"/>
    <w:basedOn w:val="a0"/>
    <w:link w:val="ac"/>
    <w:uiPriority w:val="1"/>
    <w:rsid w:val="008B08C5"/>
    <w:rPr>
      <w:rFonts w:eastAsia="Times New Roman"/>
      <w:sz w:val="22"/>
      <w:szCs w:val="22"/>
    </w:rPr>
  </w:style>
  <w:style w:type="character" w:customStyle="1" w:styleId="s0">
    <w:name w:val="s0"/>
    <w:basedOn w:val="a0"/>
    <w:rsid w:val="00A7474B"/>
  </w:style>
  <w:style w:type="character" w:customStyle="1" w:styleId="extended-textshort">
    <w:name w:val="extended-text__short"/>
    <w:basedOn w:val="a0"/>
    <w:rsid w:val="003906BB"/>
  </w:style>
  <w:style w:type="character" w:customStyle="1" w:styleId="s1">
    <w:name w:val="s1"/>
    <w:basedOn w:val="a0"/>
    <w:rsid w:val="008E6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098"/>
    <w:rPr>
      <w:sz w:val="22"/>
      <w:szCs w:val="22"/>
      <w:lang w:eastAsia="en-US"/>
    </w:rPr>
  </w:style>
  <w:style w:type="paragraph" w:styleId="1">
    <w:name w:val="heading 1"/>
    <w:basedOn w:val="a"/>
    <w:next w:val="a"/>
    <w:link w:val="10"/>
    <w:uiPriority w:val="99"/>
    <w:qFormat/>
    <w:rsid w:val="00A57CCE"/>
    <w:pPr>
      <w:keepNext/>
      <w:jc w:val="both"/>
      <w:outlineLvl w:val="0"/>
    </w:pPr>
    <w:rPr>
      <w:rFonts w:ascii="Times New Roman" w:hAnsi="Times New Roman"/>
      <w:b/>
      <w:bCs/>
      <w:sz w:val="24"/>
      <w:szCs w:val="24"/>
      <w:lang w:eastAsia="ru-RU"/>
    </w:rPr>
  </w:style>
  <w:style w:type="paragraph" w:styleId="2">
    <w:name w:val="heading 2"/>
    <w:basedOn w:val="a"/>
    <w:next w:val="a"/>
    <w:link w:val="20"/>
    <w:uiPriority w:val="99"/>
    <w:qFormat/>
    <w:rsid w:val="00E34883"/>
    <w:pPr>
      <w:keepNext/>
      <w:keepLines/>
      <w:spacing w:before="200"/>
      <w:outlineLvl w:val="1"/>
    </w:pPr>
    <w:rPr>
      <w:rFonts w:ascii="Cambria"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57CCE"/>
    <w:rPr>
      <w:rFonts w:ascii="Times New Roman" w:hAnsi="Times New Roman" w:cs="Times New Roman"/>
      <w:b/>
      <w:sz w:val="24"/>
      <w:lang w:eastAsia="ru-RU"/>
    </w:rPr>
  </w:style>
  <w:style w:type="character" w:customStyle="1" w:styleId="20">
    <w:name w:val="Заголовок 2 Знак"/>
    <w:link w:val="2"/>
    <w:uiPriority w:val="99"/>
    <w:semiHidden/>
    <w:locked/>
    <w:rsid w:val="00E34883"/>
    <w:rPr>
      <w:rFonts w:ascii="Cambria" w:hAnsi="Cambria" w:cs="Times New Roman"/>
      <w:b/>
      <w:color w:val="4F81BD"/>
      <w:sz w:val="26"/>
    </w:rPr>
  </w:style>
  <w:style w:type="table" w:styleId="a3">
    <w:name w:val="Table Grid"/>
    <w:basedOn w:val="a1"/>
    <w:uiPriority w:val="99"/>
    <w:rsid w:val="00AF0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AF0A8E"/>
    <w:rPr>
      <w:rFonts w:ascii="Tahoma" w:hAnsi="Tahoma"/>
      <w:sz w:val="16"/>
      <w:szCs w:val="16"/>
      <w:lang w:eastAsia="ru-RU"/>
    </w:rPr>
  </w:style>
  <w:style w:type="character" w:customStyle="1" w:styleId="a5">
    <w:name w:val="Текст выноски Знак"/>
    <w:link w:val="a4"/>
    <w:uiPriority w:val="99"/>
    <w:semiHidden/>
    <w:locked/>
    <w:rsid w:val="00AF0A8E"/>
    <w:rPr>
      <w:rFonts w:ascii="Tahoma" w:hAnsi="Tahoma" w:cs="Times New Roman"/>
      <w:sz w:val="16"/>
    </w:rPr>
  </w:style>
  <w:style w:type="paragraph" w:styleId="a6">
    <w:name w:val="List Paragraph"/>
    <w:aliases w:val="corp de texte,маркированный,List Paragraph,Bullet Number,Bullet List,FooterText,numbered,N_List Paragraph,AC List 01,Resume Title,heading 4,Citation List,Ha,Heading1,Colorful List - Accent 11,Elenco Normale,Абзац с отступом,strich,H1-1"/>
    <w:basedOn w:val="a"/>
    <w:link w:val="a7"/>
    <w:uiPriority w:val="34"/>
    <w:qFormat/>
    <w:rsid w:val="00E03791"/>
    <w:pPr>
      <w:ind w:left="720"/>
      <w:contextualSpacing/>
    </w:pPr>
  </w:style>
  <w:style w:type="paragraph" w:styleId="a8">
    <w:name w:val="Normal (Web)"/>
    <w:basedOn w:val="a"/>
    <w:uiPriority w:val="99"/>
    <w:rsid w:val="004E5D4C"/>
    <w:pPr>
      <w:spacing w:before="100" w:beforeAutospacing="1" w:after="100" w:afterAutospacing="1"/>
    </w:pPr>
    <w:rPr>
      <w:rFonts w:ascii="Times New Roman" w:eastAsia="Times New Roman" w:hAnsi="Times New Roman"/>
      <w:sz w:val="24"/>
      <w:szCs w:val="24"/>
      <w:lang w:eastAsia="ru-RU"/>
    </w:rPr>
  </w:style>
  <w:style w:type="character" w:styleId="a9">
    <w:name w:val="Strong"/>
    <w:uiPriority w:val="22"/>
    <w:qFormat/>
    <w:rsid w:val="004E5D4C"/>
    <w:rPr>
      <w:rFonts w:cs="Times New Roman"/>
      <w:b/>
    </w:rPr>
  </w:style>
  <w:style w:type="character" w:styleId="aa">
    <w:name w:val="Emphasis"/>
    <w:uiPriority w:val="99"/>
    <w:qFormat/>
    <w:rsid w:val="004E5D4C"/>
    <w:rPr>
      <w:rFonts w:cs="Times New Roman"/>
      <w:i/>
    </w:rPr>
  </w:style>
  <w:style w:type="character" w:styleId="ab">
    <w:name w:val="Hyperlink"/>
    <w:uiPriority w:val="99"/>
    <w:semiHidden/>
    <w:rsid w:val="004E5D4C"/>
    <w:rPr>
      <w:rFonts w:cs="Times New Roman"/>
      <w:color w:val="0000FF"/>
      <w:u w:val="single"/>
    </w:rPr>
  </w:style>
  <w:style w:type="character" w:customStyle="1" w:styleId="04230447043804420435043b044c04420435043a04410442">
    <w:name w:val="04230447043804420435043b044c04420435043a04410442"/>
    <w:uiPriority w:val="99"/>
    <w:rsid w:val="007E2053"/>
  </w:style>
  <w:style w:type="paragraph" w:customStyle="1" w:styleId="rteright">
    <w:name w:val="rteright"/>
    <w:basedOn w:val="a"/>
    <w:uiPriority w:val="99"/>
    <w:rsid w:val="00DD5DCE"/>
    <w:pPr>
      <w:spacing w:after="150"/>
      <w:jc w:val="right"/>
    </w:pPr>
    <w:rPr>
      <w:rFonts w:ascii="Times New Roman" w:eastAsia="Times New Roman" w:hAnsi="Times New Roman"/>
      <w:sz w:val="24"/>
      <w:szCs w:val="24"/>
      <w:lang w:eastAsia="ru-RU"/>
    </w:rPr>
  </w:style>
  <w:style w:type="paragraph" w:styleId="ac">
    <w:name w:val="No Spacing"/>
    <w:aliases w:val="Айгерим,мой стиль"/>
    <w:link w:val="ad"/>
    <w:uiPriority w:val="1"/>
    <w:qFormat/>
    <w:rsid w:val="00DB50DE"/>
    <w:rPr>
      <w:rFonts w:eastAsia="Times New Roman"/>
      <w:sz w:val="22"/>
      <w:szCs w:val="22"/>
    </w:rPr>
  </w:style>
  <w:style w:type="paragraph" w:styleId="ae">
    <w:name w:val="Body Text"/>
    <w:basedOn w:val="a"/>
    <w:link w:val="af"/>
    <w:uiPriority w:val="99"/>
    <w:semiHidden/>
    <w:rsid w:val="0064327D"/>
    <w:pPr>
      <w:tabs>
        <w:tab w:val="left" w:pos="3420"/>
        <w:tab w:val="left" w:pos="3600"/>
        <w:tab w:val="left" w:pos="3780"/>
        <w:tab w:val="left" w:pos="3960"/>
      </w:tabs>
    </w:pPr>
    <w:rPr>
      <w:rFonts w:ascii="Times New Roman" w:hAnsi="Times New Roman"/>
      <w:sz w:val="28"/>
      <w:szCs w:val="28"/>
      <w:lang w:eastAsia="ru-RU"/>
    </w:rPr>
  </w:style>
  <w:style w:type="character" w:customStyle="1" w:styleId="af">
    <w:name w:val="Основной текст Знак"/>
    <w:link w:val="ae"/>
    <w:uiPriority w:val="99"/>
    <w:semiHidden/>
    <w:locked/>
    <w:rsid w:val="0064327D"/>
    <w:rPr>
      <w:rFonts w:ascii="Times New Roman" w:hAnsi="Times New Roman" w:cs="Times New Roman"/>
      <w:sz w:val="28"/>
      <w:lang w:eastAsia="ru-RU"/>
    </w:rPr>
  </w:style>
  <w:style w:type="paragraph" w:styleId="af0">
    <w:name w:val="Document Map"/>
    <w:basedOn w:val="a"/>
    <w:link w:val="af1"/>
    <w:uiPriority w:val="99"/>
    <w:semiHidden/>
    <w:rsid w:val="002F22FD"/>
    <w:pPr>
      <w:shd w:val="clear" w:color="auto" w:fill="000080"/>
    </w:pPr>
    <w:rPr>
      <w:rFonts w:ascii="Times New Roman" w:hAnsi="Times New Roman"/>
      <w:sz w:val="2"/>
    </w:rPr>
  </w:style>
  <w:style w:type="character" w:customStyle="1" w:styleId="af1">
    <w:name w:val="Схема документа Знак"/>
    <w:link w:val="af0"/>
    <w:uiPriority w:val="99"/>
    <w:semiHidden/>
    <w:locked/>
    <w:rsid w:val="00BA11A6"/>
    <w:rPr>
      <w:rFonts w:ascii="Times New Roman" w:hAnsi="Times New Roman" w:cs="Times New Roman"/>
      <w:sz w:val="2"/>
      <w:lang w:eastAsia="en-US"/>
    </w:rPr>
  </w:style>
  <w:style w:type="paragraph" w:styleId="af2">
    <w:name w:val="header"/>
    <w:basedOn w:val="a"/>
    <w:link w:val="af3"/>
    <w:uiPriority w:val="99"/>
    <w:rsid w:val="00F017F8"/>
    <w:pPr>
      <w:tabs>
        <w:tab w:val="center" w:pos="4677"/>
        <w:tab w:val="right" w:pos="9355"/>
      </w:tabs>
    </w:pPr>
  </w:style>
  <w:style w:type="character" w:customStyle="1" w:styleId="af3">
    <w:name w:val="Верхний колонтитул Знак"/>
    <w:link w:val="af2"/>
    <w:uiPriority w:val="99"/>
    <w:locked/>
    <w:rsid w:val="00F017F8"/>
    <w:rPr>
      <w:rFonts w:cs="Times New Roman"/>
      <w:sz w:val="22"/>
      <w:lang w:eastAsia="en-US"/>
    </w:rPr>
  </w:style>
  <w:style w:type="paragraph" w:styleId="af4">
    <w:name w:val="footer"/>
    <w:basedOn w:val="a"/>
    <w:link w:val="af5"/>
    <w:uiPriority w:val="99"/>
    <w:rsid w:val="00F017F8"/>
    <w:pPr>
      <w:tabs>
        <w:tab w:val="center" w:pos="4677"/>
        <w:tab w:val="right" w:pos="9355"/>
      </w:tabs>
    </w:pPr>
  </w:style>
  <w:style w:type="character" w:customStyle="1" w:styleId="af5">
    <w:name w:val="Нижний колонтитул Знак"/>
    <w:link w:val="af4"/>
    <w:uiPriority w:val="99"/>
    <w:locked/>
    <w:rsid w:val="00F017F8"/>
    <w:rPr>
      <w:rFonts w:cs="Times New Roman"/>
      <w:sz w:val="22"/>
      <w:lang w:eastAsia="en-US"/>
    </w:rPr>
  </w:style>
  <w:style w:type="paragraph" w:styleId="af6">
    <w:name w:val="Body Text Indent"/>
    <w:basedOn w:val="a"/>
    <w:link w:val="af7"/>
    <w:uiPriority w:val="99"/>
    <w:semiHidden/>
    <w:unhideWhenUsed/>
    <w:rsid w:val="005F5101"/>
    <w:pPr>
      <w:spacing w:after="120"/>
      <w:ind w:left="283"/>
    </w:pPr>
  </w:style>
  <w:style w:type="character" w:customStyle="1" w:styleId="af7">
    <w:name w:val="Основной текст с отступом Знак"/>
    <w:link w:val="af6"/>
    <w:uiPriority w:val="99"/>
    <w:semiHidden/>
    <w:rsid w:val="005F5101"/>
    <w:rPr>
      <w:sz w:val="22"/>
      <w:szCs w:val="22"/>
      <w:lang w:eastAsia="en-US"/>
    </w:rPr>
  </w:style>
  <w:style w:type="character" w:customStyle="1" w:styleId="a7">
    <w:name w:val="Абзац списка Знак"/>
    <w:aliases w:val="corp de texte Знак,маркированный Знак,List Paragraph Знак,Bullet Number Знак,Bullet List Знак,FooterText Знак,numbered Знак,N_List Paragraph Знак,AC List 01 Знак,Resume Title Знак,heading 4 Знак,Citation List Знак,Ha Знак,Heading1 Знак"/>
    <w:link w:val="a6"/>
    <w:uiPriority w:val="34"/>
    <w:qFormat/>
    <w:locked/>
    <w:rsid w:val="00AA0841"/>
    <w:rPr>
      <w:sz w:val="22"/>
      <w:szCs w:val="22"/>
      <w:lang w:eastAsia="en-US"/>
    </w:rPr>
  </w:style>
  <w:style w:type="character" w:customStyle="1" w:styleId="ad">
    <w:name w:val="Без интервала Знак"/>
    <w:aliases w:val="Айгерим Знак,мой стиль Знак"/>
    <w:basedOn w:val="a0"/>
    <w:link w:val="ac"/>
    <w:uiPriority w:val="1"/>
    <w:rsid w:val="008B08C5"/>
    <w:rPr>
      <w:rFonts w:eastAsia="Times New Roman"/>
      <w:sz w:val="22"/>
      <w:szCs w:val="22"/>
    </w:rPr>
  </w:style>
  <w:style w:type="character" w:customStyle="1" w:styleId="s0">
    <w:name w:val="s0"/>
    <w:basedOn w:val="a0"/>
    <w:rsid w:val="00A7474B"/>
  </w:style>
  <w:style w:type="character" w:customStyle="1" w:styleId="extended-textshort">
    <w:name w:val="extended-text__short"/>
    <w:basedOn w:val="a0"/>
    <w:rsid w:val="003906BB"/>
  </w:style>
  <w:style w:type="character" w:customStyle="1" w:styleId="s1">
    <w:name w:val="s1"/>
    <w:basedOn w:val="a0"/>
    <w:rsid w:val="008E6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536591">
      <w:bodyDiv w:val="1"/>
      <w:marLeft w:val="0"/>
      <w:marRight w:val="0"/>
      <w:marTop w:val="0"/>
      <w:marBottom w:val="0"/>
      <w:divBdr>
        <w:top w:val="none" w:sz="0" w:space="0" w:color="auto"/>
        <w:left w:val="none" w:sz="0" w:space="0" w:color="auto"/>
        <w:bottom w:val="none" w:sz="0" w:space="0" w:color="auto"/>
        <w:right w:val="none" w:sz="0" w:space="0" w:color="auto"/>
      </w:divBdr>
    </w:div>
    <w:div w:id="911506317">
      <w:bodyDiv w:val="1"/>
      <w:marLeft w:val="0"/>
      <w:marRight w:val="0"/>
      <w:marTop w:val="0"/>
      <w:marBottom w:val="0"/>
      <w:divBdr>
        <w:top w:val="none" w:sz="0" w:space="0" w:color="auto"/>
        <w:left w:val="none" w:sz="0" w:space="0" w:color="auto"/>
        <w:bottom w:val="none" w:sz="0" w:space="0" w:color="auto"/>
        <w:right w:val="none" w:sz="0" w:space="0" w:color="auto"/>
      </w:divBdr>
    </w:div>
    <w:div w:id="1308166367">
      <w:bodyDiv w:val="1"/>
      <w:marLeft w:val="0"/>
      <w:marRight w:val="0"/>
      <w:marTop w:val="0"/>
      <w:marBottom w:val="0"/>
      <w:divBdr>
        <w:top w:val="none" w:sz="0" w:space="0" w:color="auto"/>
        <w:left w:val="none" w:sz="0" w:space="0" w:color="auto"/>
        <w:bottom w:val="none" w:sz="0" w:space="0" w:color="auto"/>
        <w:right w:val="none" w:sz="0" w:space="0" w:color="auto"/>
      </w:divBdr>
    </w:div>
    <w:div w:id="1500652262">
      <w:marLeft w:val="0"/>
      <w:marRight w:val="0"/>
      <w:marTop w:val="0"/>
      <w:marBottom w:val="0"/>
      <w:divBdr>
        <w:top w:val="none" w:sz="0" w:space="0" w:color="auto"/>
        <w:left w:val="none" w:sz="0" w:space="0" w:color="auto"/>
        <w:bottom w:val="none" w:sz="0" w:space="0" w:color="auto"/>
        <w:right w:val="none" w:sz="0" w:space="0" w:color="auto"/>
      </w:divBdr>
      <w:divsChild>
        <w:div w:id="1500652273">
          <w:marLeft w:val="0"/>
          <w:marRight w:val="0"/>
          <w:marTop w:val="0"/>
          <w:marBottom w:val="0"/>
          <w:divBdr>
            <w:top w:val="none" w:sz="0" w:space="0" w:color="auto"/>
            <w:left w:val="none" w:sz="0" w:space="0" w:color="auto"/>
            <w:bottom w:val="none" w:sz="0" w:space="0" w:color="auto"/>
            <w:right w:val="none" w:sz="0" w:space="0" w:color="auto"/>
          </w:divBdr>
          <w:divsChild>
            <w:div w:id="1500652263">
              <w:marLeft w:val="0"/>
              <w:marRight w:val="0"/>
              <w:marTop w:val="0"/>
              <w:marBottom w:val="0"/>
              <w:divBdr>
                <w:top w:val="none" w:sz="0" w:space="0" w:color="auto"/>
                <w:left w:val="none" w:sz="0" w:space="0" w:color="auto"/>
                <w:bottom w:val="none" w:sz="0" w:space="0" w:color="auto"/>
                <w:right w:val="none" w:sz="0" w:space="0" w:color="auto"/>
              </w:divBdr>
              <w:divsChild>
                <w:div w:id="1500652280">
                  <w:marLeft w:val="0"/>
                  <w:marRight w:val="0"/>
                  <w:marTop w:val="0"/>
                  <w:marBottom w:val="0"/>
                  <w:divBdr>
                    <w:top w:val="none" w:sz="0" w:space="0" w:color="auto"/>
                    <w:left w:val="none" w:sz="0" w:space="0" w:color="auto"/>
                    <w:bottom w:val="none" w:sz="0" w:space="0" w:color="auto"/>
                    <w:right w:val="none" w:sz="0" w:space="0" w:color="auto"/>
                  </w:divBdr>
                  <w:divsChild>
                    <w:div w:id="150065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52264">
      <w:marLeft w:val="0"/>
      <w:marRight w:val="0"/>
      <w:marTop w:val="0"/>
      <w:marBottom w:val="0"/>
      <w:divBdr>
        <w:top w:val="none" w:sz="0" w:space="0" w:color="auto"/>
        <w:left w:val="none" w:sz="0" w:space="0" w:color="auto"/>
        <w:bottom w:val="none" w:sz="0" w:space="0" w:color="auto"/>
        <w:right w:val="none" w:sz="0" w:space="0" w:color="auto"/>
      </w:divBdr>
    </w:div>
    <w:div w:id="1500652266">
      <w:marLeft w:val="0"/>
      <w:marRight w:val="0"/>
      <w:marTop w:val="0"/>
      <w:marBottom w:val="0"/>
      <w:divBdr>
        <w:top w:val="none" w:sz="0" w:space="0" w:color="auto"/>
        <w:left w:val="none" w:sz="0" w:space="0" w:color="auto"/>
        <w:bottom w:val="none" w:sz="0" w:space="0" w:color="auto"/>
        <w:right w:val="none" w:sz="0" w:space="0" w:color="auto"/>
      </w:divBdr>
    </w:div>
    <w:div w:id="1500652267">
      <w:marLeft w:val="0"/>
      <w:marRight w:val="0"/>
      <w:marTop w:val="0"/>
      <w:marBottom w:val="0"/>
      <w:divBdr>
        <w:top w:val="none" w:sz="0" w:space="0" w:color="auto"/>
        <w:left w:val="none" w:sz="0" w:space="0" w:color="auto"/>
        <w:bottom w:val="none" w:sz="0" w:space="0" w:color="auto"/>
        <w:right w:val="none" w:sz="0" w:space="0" w:color="auto"/>
      </w:divBdr>
    </w:div>
    <w:div w:id="1500652268">
      <w:marLeft w:val="0"/>
      <w:marRight w:val="0"/>
      <w:marTop w:val="0"/>
      <w:marBottom w:val="0"/>
      <w:divBdr>
        <w:top w:val="none" w:sz="0" w:space="0" w:color="auto"/>
        <w:left w:val="none" w:sz="0" w:space="0" w:color="auto"/>
        <w:bottom w:val="none" w:sz="0" w:space="0" w:color="auto"/>
        <w:right w:val="none" w:sz="0" w:space="0" w:color="auto"/>
      </w:divBdr>
    </w:div>
    <w:div w:id="1500652274">
      <w:marLeft w:val="0"/>
      <w:marRight w:val="0"/>
      <w:marTop w:val="0"/>
      <w:marBottom w:val="0"/>
      <w:divBdr>
        <w:top w:val="none" w:sz="0" w:space="0" w:color="auto"/>
        <w:left w:val="none" w:sz="0" w:space="0" w:color="auto"/>
        <w:bottom w:val="none" w:sz="0" w:space="0" w:color="auto"/>
        <w:right w:val="none" w:sz="0" w:space="0" w:color="auto"/>
      </w:divBdr>
      <w:divsChild>
        <w:div w:id="1500652272">
          <w:marLeft w:val="0"/>
          <w:marRight w:val="0"/>
          <w:marTop w:val="0"/>
          <w:marBottom w:val="0"/>
          <w:divBdr>
            <w:top w:val="none" w:sz="0" w:space="0" w:color="auto"/>
            <w:left w:val="none" w:sz="0" w:space="0" w:color="auto"/>
            <w:bottom w:val="single" w:sz="6" w:space="19" w:color="E5E5E5"/>
            <w:right w:val="none" w:sz="0" w:space="0" w:color="auto"/>
          </w:divBdr>
        </w:div>
        <w:div w:id="1500652278">
          <w:marLeft w:val="0"/>
          <w:marRight w:val="0"/>
          <w:marTop w:val="0"/>
          <w:marBottom w:val="345"/>
          <w:divBdr>
            <w:top w:val="none" w:sz="0" w:space="0" w:color="auto"/>
            <w:left w:val="single" w:sz="18" w:space="24" w:color="DAEF9F"/>
            <w:bottom w:val="none" w:sz="0" w:space="0" w:color="auto"/>
            <w:right w:val="none" w:sz="0" w:space="0" w:color="auto"/>
          </w:divBdr>
        </w:div>
      </w:divsChild>
    </w:div>
    <w:div w:id="1500652275">
      <w:marLeft w:val="0"/>
      <w:marRight w:val="0"/>
      <w:marTop w:val="0"/>
      <w:marBottom w:val="0"/>
      <w:divBdr>
        <w:top w:val="none" w:sz="0" w:space="0" w:color="auto"/>
        <w:left w:val="none" w:sz="0" w:space="0" w:color="auto"/>
        <w:bottom w:val="none" w:sz="0" w:space="0" w:color="auto"/>
        <w:right w:val="none" w:sz="0" w:space="0" w:color="auto"/>
      </w:divBdr>
    </w:div>
    <w:div w:id="1500652276">
      <w:marLeft w:val="0"/>
      <w:marRight w:val="0"/>
      <w:marTop w:val="0"/>
      <w:marBottom w:val="0"/>
      <w:divBdr>
        <w:top w:val="none" w:sz="0" w:space="0" w:color="auto"/>
        <w:left w:val="none" w:sz="0" w:space="0" w:color="auto"/>
        <w:bottom w:val="none" w:sz="0" w:space="0" w:color="auto"/>
        <w:right w:val="none" w:sz="0" w:space="0" w:color="auto"/>
      </w:divBdr>
    </w:div>
    <w:div w:id="1500652277">
      <w:marLeft w:val="0"/>
      <w:marRight w:val="0"/>
      <w:marTop w:val="0"/>
      <w:marBottom w:val="0"/>
      <w:divBdr>
        <w:top w:val="none" w:sz="0" w:space="0" w:color="auto"/>
        <w:left w:val="none" w:sz="0" w:space="0" w:color="auto"/>
        <w:bottom w:val="none" w:sz="0" w:space="0" w:color="auto"/>
        <w:right w:val="none" w:sz="0" w:space="0" w:color="auto"/>
      </w:divBdr>
    </w:div>
    <w:div w:id="1500652279">
      <w:marLeft w:val="0"/>
      <w:marRight w:val="0"/>
      <w:marTop w:val="0"/>
      <w:marBottom w:val="0"/>
      <w:divBdr>
        <w:top w:val="none" w:sz="0" w:space="0" w:color="auto"/>
        <w:left w:val="none" w:sz="0" w:space="0" w:color="auto"/>
        <w:bottom w:val="none" w:sz="0" w:space="0" w:color="auto"/>
        <w:right w:val="none" w:sz="0" w:space="0" w:color="auto"/>
      </w:divBdr>
      <w:divsChild>
        <w:div w:id="1500652283">
          <w:marLeft w:val="0"/>
          <w:marRight w:val="0"/>
          <w:marTop w:val="0"/>
          <w:marBottom w:val="0"/>
          <w:divBdr>
            <w:top w:val="none" w:sz="0" w:space="0" w:color="auto"/>
            <w:left w:val="none" w:sz="0" w:space="0" w:color="auto"/>
            <w:bottom w:val="none" w:sz="0" w:space="0" w:color="auto"/>
            <w:right w:val="none" w:sz="0" w:space="0" w:color="auto"/>
          </w:divBdr>
          <w:divsChild>
            <w:div w:id="1500652269">
              <w:marLeft w:val="-225"/>
              <w:marRight w:val="-225"/>
              <w:marTop w:val="0"/>
              <w:marBottom w:val="0"/>
              <w:divBdr>
                <w:top w:val="none" w:sz="0" w:space="0" w:color="auto"/>
                <w:left w:val="none" w:sz="0" w:space="0" w:color="auto"/>
                <w:bottom w:val="none" w:sz="0" w:space="0" w:color="auto"/>
                <w:right w:val="none" w:sz="0" w:space="0" w:color="auto"/>
              </w:divBdr>
              <w:divsChild>
                <w:div w:id="1500652271">
                  <w:marLeft w:val="0"/>
                  <w:marRight w:val="0"/>
                  <w:marTop w:val="0"/>
                  <w:marBottom w:val="0"/>
                  <w:divBdr>
                    <w:top w:val="none" w:sz="0" w:space="0" w:color="auto"/>
                    <w:left w:val="none" w:sz="0" w:space="0" w:color="auto"/>
                    <w:bottom w:val="none" w:sz="0" w:space="0" w:color="auto"/>
                    <w:right w:val="none" w:sz="0" w:space="0" w:color="auto"/>
                  </w:divBdr>
                  <w:divsChild>
                    <w:div w:id="1500652282">
                      <w:marLeft w:val="0"/>
                      <w:marRight w:val="0"/>
                      <w:marTop w:val="0"/>
                      <w:marBottom w:val="0"/>
                      <w:divBdr>
                        <w:top w:val="none" w:sz="0" w:space="0" w:color="auto"/>
                        <w:left w:val="none" w:sz="0" w:space="0" w:color="auto"/>
                        <w:bottom w:val="none" w:sz="0" w:space="0" w:color="auto"/>
                        <w:right w:val="none" w:sz="0" w:space="0" w:color="auto"/>
                      </w:divBdr>
                      <w:divsChild>
                        <w:div w:id="1500652265">
                          <w:marLeft w:val="0"/>
                          <w:marRight w:val="0"/>
                          <w:marTop w:val="0"/>
                          <w:marBottom w:val="0"/>
                          <w:divBdr>
                            <w:top w:val="none" w:sz="0" w:space="0" w:color="auto"/>
                            <w:left w:val="none" w:sz="0" w:space="0" w:color="auto"/>
                            <w:bottom w:val="none" w:sz="0" w:space="0" w:color="auto"/>
                            <w:right w:val="none" w:sz="0" w:space="0" w:color="auto"/>
                          </w:divBdr>
                          <w:divsChild>
                            <w:div w:id="15006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652285">
      <w:marLeft w:val="0"/>
      <w:marRight w:val="0"/>
      <w:marTop w:val="0"/>
      <w:marBottom w:val="0"/>
      <w:divBdr>
        <w:top w:val="none" w:sz="0" w:space="0" w:color="auto"/>
        <w:left w:val="none" w:sz="0" w:space="0" w:color="auto"/>
        <w:bottom w:val="none" w:sz="0" w:space="0" w:color="auto"/>
        <w:right w:val="none" w:sz="0" w:space="0" w:color="auto"/>
      </w:divBdr>
      <w:divsChild>
        <w:div w:id="1500652281">
          <w:marLeft w:val="0"/>
          <w:marRight w:val="0"/>
          <w:marTop w:val="0"/>
          <w:marBottom w:val="345"/>
          <w:divBdr>
            <w:top w:val="none" w:sz="0" w:space="0" w:color="auto"/>
            <w:left w:val="single" w:sz="18" w:space="24" w:color="DAEF9F"/>
            <w:bottom w:val="none" w:sz="0" w:space="0" w:color="auto"/>
            <w:right w:val="none" w:sz="0" w:space="0" w:color="auto"/>
          </w:divBdr>
        </w:div>
        <w:div w:id="1500652284">
          <w:marLeft w:val="0"/>
          <w:marRight w:val="0"/>
          <w:marTop w:val="0"/>
          <w:marBottom w:val="0"/>
          <w:divBdr>
            <w:top w:val="none" w:sz="0" w:space="0" w:color="auto"/>
            <w:left w:val="none" w:sz="0" w:space="0" w:color="auto"/>
            <w:bottom w:val="single" w:sz="6" w:space="19" w:color="E5E5E5"/>
            <w:right w:val="none" w:sz="0" w:space="0" w:color="auto"/>
          </w:divBdr>
        </w:div>
      </w:divsChild>
    </w:div>
    <w:div w:id="1916236327">
      <w:bodyDiv w:val="1"/>
      <w:marLeft w:val="0"/>
      <w:marRight w:val="0"/>
      <w:marTop w:val="0"/>
      <w:marBottom w:val="0"/>
      <w:divBdr>
        <w:top w:val="none" w:sz="0" w:space="0" w:color="auto"/>
        <w:left w:val="none" w:sz="0" w:space="0" w:color="auto"/>
        <w:bottom w:val="none" w:sz="0" w:space="0" w:color="auto"/>
        <w:right w:val="none" w:sz="0" w:space="0" w:color="auto"/>
      </w:divBdr>
    </w:div>
    <w:div w:id="206694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D9810-CEA4-4A2A-8348-0B42AD434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1361</Words>
  <Characters>7761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2020-06-10T04:18:00Z</cp:lastPrinted>
  <dcterms:created xsi:type="dcterms:W3CDTF">2020-06-10T02:36:00Z</dcterms:created>
  <dcterms:modified xsi:type="dcterms:W3CDTF">2020-06-10T04:19:00Z</dcterms:modified>
</cp:coreProperties>
</file>