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B4" w:rsidRDefault="006622B4" w:rsidP="00662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2B4" w:rsidRPr="007A66EF" w:rsidRDefault="006622B4" w:rsidP="00662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2B4" w:rsidRDefault="006622B4" w:rsidP="00662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9E9" w:rsidRDefault="001179E9" w:rsidP="00662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9E9" w:rsidRDefault="001179E9" w:rsidP="00662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9E9" w:rsidRPr="001179E9" w:rsidRDefault="001179E9" w:rsidP="00662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179E9" w:rsidRPr="001179E9" w:rsidRDefault="001179E9" w:rsidP="00662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22B4" w:rsidRPr="00723516" w:rsidRDefault="006622B4" w:rsidP="006622B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23.09.2015      </w:t>
      </w:r>
      <w:r w:rsidR="001179E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408/57-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6622B4" w:rsidRPr="00723516" w:rsidRDefault="006622B4" w:rsidP="00662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2B4" w:rsidRPr="00723516" w:rsidRDefault="006622B4" w:rsidP="00662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2B4" w:rsidRPr="00723516" w:rsidRDefault="006622B4" w:rsidP="00662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2B4" w:rsidRDefault="006622B4" w:rsidP="006622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ходе модернизации жилищного</w:t>
      </w:r>
    </w:p>
    <w:p w:rsidR="006622B4" w:rsidRDefault="006622B4" w:rsidP="006622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фонда в городе Астане</w:t>
      </w:r>
    </w:p>
    <w:p w:rsidR="006622B4" w:rsidRDefault="006622B4" w:rsidP="006622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79E9" w:rsidRPr="001179E9" w:rsidRDefault="001179E9" w:rsidP="006622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723516" w:rsidRPr="004A228B" w:rsidRDefault="006622B4" w:rsidP="007235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и обсудив доклад заместителя акима города Астаны Айтмухаметова К.К. «О ходе модернизации жилищного фонда в городе Астане» сессия городского маслихата отмечает, что исполнительными органами столицы проводится планомерная работа  </w:t>
      </w:r>
      <w:r w:rsidR="00723516" w:rsidRPr="004A228B">
        <w:rPr>
          <w:rFonts w:ascii="Times New Roman" w:hAnsi="Times New Roman" w:cs="Times New Roman"/>
          <w:sz w:val="28"/>
          <w:szCs w:val="28"/>
        </w:rPr>
        <w:t>по обеспечению потребителей услугами надлежащего качества, надежности функционирования систем жизнеобеспечения и повышению эффективности деятельности жилищно-коммунального хозяйства города.</w:t>
      </w:r>
    </w:p>
    <w:p w:rsidR="00DE3024" w:rsidRPr="007A66EF" w:rsidRDefault="006622B4" w:rsidP="00DE30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Многоквартирный жилищный фонд города составляет 2333 домов, из них 353 дома, требующих капитального ремонта.</w:t>
      </w:r>
      <w:r w:rsidR="00DE3024" w:rsidRPr="00DE3024">
        <w:rPr>
          <w:rFonts w:ascii="Times New Roman" w:hAnsi="Times New Roman" w:cs="Times New Roman"/>
          <w:sz w:val="28"/>
          <w:szCs w:val="28"/>
        </w:rPr>
        <w:t xml:space="preserve"> </w:t>
      </w:r>
      <w:r w:rsidR="007A66EF">
        <w:rPr>
          <w:rFonts w:ascii="Times New Roman" w:hAnsi="Times New Roman" w:cs="Times New Roman"/>
          <w:sz w:val="28"/>
          <w:szCs w:val="28"/>
        </w:rPr>
        <w:t>С 2011 года в</w:t>
      </w:r>
      <w:r w:rsidR="00DE3024">
        <w:rPr>
          <w:rFonts w:ascii="Times New Roman" w:hAnsi="Times New Roman" w:cs="Times New Roman"/>
          <w:sz w:val="28"/>
          <w:szCs w:val="28"/>
        </w:rPr>
        <w:t xml:space="preserve"> </w:t>
      </w:r>
      <w:r w:rsidR="007A66EF">
        <w:rPr>
          <w:rFonts w:ascii="Times New Roman" w:hAnsi="Times New Roman" w:cs="Times New Roman"/>
          <w:sz w:val="28"/>
          <w:szCs w:val="28"/>
        </w:rPr>
        <w:t xml:space="preserve">рамках реализации </w:t>
      </w:r>
      <w:r w:rsidR="00DE302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66EF">
        <w:rPr>
          <w:rFonts w:ascii="Times New Roman" w:hAnsi="Times New Roman" w:cs="Times New Roman"/>
          <w:sz w:val="28"/>
          <w:szCs w:val="28"/>
        </w:rPr>
        <w:t>ы</w:t>
      </w:r>
      <w:r w:rsidR="00DE3024">
        <w:rPr>
          <w:rFonts w:ascii="Times New Roman" w:hAnsi="Times New Roman" w:cs="Times New Roman"/>
          <w:sz w:val="28"/>
          <w:szCs w:val="28"/>
        </w:rPr>
        <w:t xml:space="preserve"> модернизации жилищно-коммунального хозяйства и </w:t>
      </w:r>
      <w:r w:rsidR="007A66E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E3024">
        <w:rPr>
          <w:rFonts w:ascii="Times New Roman" w:hAnsi="Times New Roman" w:cs="Times New Roman"/>
          <w:sz w:val="28"/>
          <w:szCs w:val="28"/>
        </w:rPr>
        <w:t>развития регионов до 2020 года (далее - Программа)</w:t>
      </w:r>
      <w:r w:rsidR="007A66EF">
        <w:rPr>
          <w:rFonts w:ascii="Times New Roman" w:hAnsi="Times New Roman" w:cs="Times New Roman"/>
          <w:sz w:val="28"/>
          <w:szCs w:val="28"/>
        </w:rPr>
        <w:t xml:space="preserve"> предприятиями АО «НК СПК «Астана», ГКП «Городская недвижимость», ТОО «</w:t>
      </w:r>
      <w:r w:rsidR="007A66EF">
        <w:rPr>
          <w:rFonts w:ascii="Times New Roman" w:hAnsi="Times New Roman" w:cs="Times New Roman"/>
          <w:sz w:val="28"/>
          <w:szCs w:val="28"/>
          <w:lang w:val="kk-KZ"/>
        </w:rPr>
        <w:t>Өркен қала» осуществляются мероприятия по модернизации жилищного фонда столицы</w:t>
      </w:r>
      <w:r w:rsidR="00DE3024">
        <w:rPr>
          <w:rFonts w:ascii="Times New Roman" w:hAnsi="Times New Roman" w:cs="Times New Roman"/>
          <w:sz w:val="28"/>
          <w:szCs w:val="28"/>
        </w:rPr>
        <w:t>.</w:t>
      </w:r>
    </w:p>
    <w:p w:rsidR="006622B4" w:rsidRDefault="00DE3024" w:rsidP="00662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66E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622B4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="006622B4">
        <w:rPr>
          <w:rFonts w:ascii="Times New Roman" w:hAnsi="Times New Roman" w:cs="Times New Roman"/>
          <w:sz w:val="28"/>
          <w:szCs w:val="28"/>
        </w:rPr>
        <w:t xml:space="preserve"> лет на выделенные из республиканского бюджета средства предприятиями произведены работы по капитальному и текущему ремонту общего имущества в 29 объектах кондоминиума, заменены лифты в семи многоквартирных домах. В 2013 году на возвратные средства в сумме 14,8 млн. тенге произведен ремонт кровли в одном многоквартирном жилом  доме.</w:t>
      </w:r>
    </w:p>
    <w:p w:rsidR="007A66EF" w:rsidRDefault="006622B4" w:rsidP="007A6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66EF">
        <w:rPr>
          <w:rFonts w:ascii="Times New Roman" w:hAnsi="Times New Roman" w:cs="Times New Roman"/>
          <w:sz w:val="28"/>
          <w:szCs w:val="28"/>
          <w:lang w:val="kk-KZ"/>
        </w:rPr>
        <w:t>За счет трансфертов</w:t>
      </w:r>
      <w:r w:rsidR="007A66EF" w:rsidRPr="004A228B">
        <w:rPr>
          <w:rFonts w:ascii="Times New Roman" w:hAnsi="Times New Roman" w:cs="Times New Roman"/>
          <w:sz w:val="28"/>
          <w:szCs w:val="28"/>
          <w:lang w:val="kk-KZ"/>
        </w:rPr>
        <w:t xml:space="preserve"> из республиканского бюджета в размере 830 млн. тенге проведен капитальный ремонт 20 многоквартирных жилых домов.</w:t>
      </w:r>
      <w:r w:rsidR="00CB5506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ыполнены </w:t>
      </w:r>
      <w:r w:rsidR="00CB5506">
        <w:rPr>
          <w:rFonts w:ascii="Times New Roman" w:hAnsi="Times New Roman" w:cs="Times New Roman"/>
          <w:sz w:val="28"/>
          <w:szCs w:val="28"/>
          <w:lang w:val="kk-KZ"/>
        </w:rPr>
        <w:t xml:space="preserve">ремонтные работы </w:t>
      </w:r>
      <w:r>
        <w:rPr>
          <w:rFonts w:ascii="Times New Roman" w:hAnsi="Times New Roman" w:cs="Times New Roman"/>
          <w:sz w:val="28"/>
          <w:szCs w:val="28"/>
          <w:lang w:val="kk-KZ"/>
        </w:rPr>
        <w:t>с элементами термомодернизации: установлены автоматизированные тепловые пункты и общедомовые приборы учета потребляемой теплоэнергии, проведены утепление и ремонт  крыш, фасадов, подвалов и подъездов. За счет возвратных средств в 12 многоквартирных жилых домах заменено 20 пассажирских лифтов, в 3 домах отремонтирована  кровля.</w:t>
      </w:r>
      <w:r w:rsidR="007A66EF" w:rsidRPr="007A66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622B4" w:rsidRDefault="007A66EF" w:rsidP="00662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A228B">
        <w:rPr>
          <w:rFonts w:ascii="Times New Roman" w:hAnsi="Times New Roman" w:cs="Times New Roman"/>
          <w:sz w:val="28"/>
          <w:szCs w:val="28"/>
          <w:lang w:val="kk-KZ"/>
        </w:rPr>
        <w:t>В целом за 2011-2014 годы в рамках Программы по городу Астане произведен капитальный ремонт 43 многоквартирных жилых домов, текущий ремонт в 62 домах.</w:t>
      </w:r>
    </w:p>
    <w:p w:rsidR="006622B4" w:rsidRDefault="006622B4" w:rsidP="00662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2015 году в результате проведенных мероприятий по разъяснению модернизации жилищно-коммунального хозяйства сформирован перечень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жилых домов на участие в Программе в количестве 31 дома, запланировано проведение капитального ремонта в 12 жилых домах. Предприятием ТОО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Өркен қала» проводятся работы по ремонту кровли, инженерных сетей и фасадов, замене пассажирских лифтов.</w:t>
      </w:r>
    </w:p>
    <w:p w:rsidR="006622B4" w:rsidRDefault="006622B4" w:rsidP="00662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текущем году за счет возвратных средств выполняются работы по ремонту кровли в 8 многоквартирных жилых домах, инженерных сетей и фасадов, замене пассажирских лифтов. </w:t>
      </w:r>
    </w:p>
    <w:p w:rsidR="006622B4" w:rsidRDefault="006622B4" w:rsidP="00662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На 2016 год подготовлена бюджетная заявка для проведения капитального ремонта 16 домов на общую сумму 490 млн. тенге. </w:t>
      </w:r>
    </w:p>
    <w:p w:rsidR="006622B4" w:rsidRDefault="006622B4" w:rsidP="00662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В соответствии с Правилами предоставления жилищной помощи, утвержденными решением маслихата города Астаны,  управлением занятости и социальных программ предоставляется жилищная помощь социально уязвимым слоям населения для оплаты расходов за ремонт общего имущества объекта кондоминиума.</w:t>
      </w:r>
    </w:p>
    <w:p w:rsidR="006622B4" w:rsidRDefault="006622B4" w:rsidP="00662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Вместе с тем, несмотря на положительные тенденции, сессия маслихата города Астаны отмечает недостаточную информированность населения о деятельности исполнительных органов и специализированных предприятий по ремонту и модернизации жилья, низкую активность и участие собственников квартир в управлении общим имуществом и в мероприятиях по модернизации жилого фонда города.</w:t>
      </w:r>
    </w:p>
    <w:p w:rsidR="006622B4" w:rsidRDefault="006622B4" w:rsidP="00662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Отсутствие регистрации кондоминиумов, технических паспортов некоторых жилых домов, пассивность жильцов или отказ от участия в Программе препятствуют работе по выполнению </w:t>
      </w:r>
      <w:r w:rsidR="00CB5506">
        <w:rPr>
          <w:rFonts w:ascii="Times New Roman" w:hAnsi="Times New Roman" w:cs="Times New Roman"/>
          <w:sz w:val="28"/>
          <w:szCs w:val="28"/>
          <w:lang w:val="kk-KZ"/>
        </w:rPr>
        <w:t>мероприятий по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модернизации жилищного фонда столицы. </w:t>
      </w:r>
    </w:p>
    <w:p w:rsidR="006622B4" w:rsidRDefault="006622B4" w:rsidP="00662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Не в полном объеме удовлетворяются заявки на выделение денежных средств из республиканского бюджета. Не налажена четкая система контроля за качеством работ. </w:t>
      </w:r>
    </w:p>
    <w:p w:rsidR="006622B4" w:rsidRDefault="006622B4" w:rsidP="006622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Выполнение мероприятий по модернизации жилищного фонда без сопровождения архитектурного строительного контроля, технического и авторского надзоров приводят к некачественному проектированию и нарушению установленного законодательством порядка приемки и ввода в эксплуатацию объектов для дальнейшего их  содержания.</w:t>
      </w:r>
    </w:p>
    <w:p w:rsidR="006622B4" w:rsidRDefault="006622B4" w:rsidP="0066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Требует совершенствования система подготовки, повышения квалификации специалистов на базе  технических и профессиональных учебных заведений города для сферы жилищно-коммунального хозяйства.</w:t>
      </w:r>
    </w:p>
    <w:p w:rsidR="006622B4" w:rsidRDefault="006622B4" w:rsidP="006622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На основании вышеизложенного, сессия городского маслихата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РЕШИЛА:</w:t>
      </w:r>
    </w:p>
    <w:p w:rsidR="006622B4" w:rsidRDefault="006622B4" w:rsidP="00662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1. Доклад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О ходе модернизации жилищного фонда в городе Астане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принять к сведению.</w:t>
      </w:r>
    </w:p>
    <w:p w:rsidR="006622B4" w:rsidRDefault="006622B4" w:rsidP="006622B4">
      <w:pPr>
        <w:pStyle w:val="a4"/>
        <w:ind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2. Рекомендовать акимату города Астаны </w:t>
      </w:r>
      <w:r>
        <w:rPr>
          <w:sz w:val="28"/>
          <w:szCs w:val="28"/>
        </w:rPr>
        <w:t>для улучшения технического состояния существующего жилищного фонда</w:t>
      </w:r>
      <w:r>
        <w:rPr>
          <w:sz w:val="28"/>
          <w:szCs w:val="28"/>
          <w:lang w:val="kk-KZ"/>
        </w:rPr>
        <w:t xml:space="preserve"> принять дополнительные меры по оказанию содействия </w:t>
      </w:r>
      <w:r>
        <w:rPr>
          <w:sz w:val="28"/>
          <w:szCs w:val="28"/>
        </w:rPr>
        <w:t>в</w:t>
      </w:r>
      <w:r>
        <w:rPr>
          <w:sz w:val="28"/>
          <w:szCs w:val="28"/>
          <w:lang w:val="kk-KZ"/>
        </w:rPr>
        <w:t xml:space="preserve"> финансировании мероприятий по модернизации объектов жилищного фонда  города Астаны в достаточном и полном объеме, шире пропагандировать результаты проводимой работы.</w:t>
      </w:r>
    </w:p>
    <w:p w:rsidR="006622B4" w:rsidRDefault="006622B4" w:rsidP="00662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  <w:t>Принять меры по дальнейшему формированию перечня домов, подлежащих ремонту по заявкам собственников квартир (помещений).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Осуществить комплекс мероприятий по пропаганде энергосбережения среди населения и вовлечению собственников квартир в процесс термомодернизации жилищного фонда путем тиражирования и распространения просветительской и специальной литературы, проведения общественных акций и рекламных компаний с привлечением средств массовой информации, организации семинаров, выставок и конференций.</w:t>
      </w:r>
    </w:p>
    <w:p w:rsidR="006622B4" w:rsidRDefault="006622B4" w:rsidP="00662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На постоянной основе осуществлять  контроль за ходом проведения ремонтных работ и мониторинг возврата средств от собственников помещений (квартир) за выполненные работы.</w:t>
      </w:r>
    </w:p>
    <w:p w:rsidR="006622B4" w:rsidRDefault="006622B4" w:rsidP="00662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3. Рекомендовать управлению жилищной инспекции, товариществу с ограниченной ответственностью «Өркен қала» активизировать работу  по ремонту и термомодернизации жилых домов с установкой автоматизированных систем учета и регулирования теплопотребления, обеспечив качество выполняемых работ.</w:t>
      </w:r>
    </w:p>
    <w:p w:rsidR="006622B4" w:rsidRDefault="006622B4" w:rsidP="00662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4. Рекомендовать управлению жилищной инспекции, управлению архитектуры и градостроительства принять надлежащие меры по соблюдению нормативных правовых актов Республики Казахстан и нормативных документов в области архитектуры и градостроительства.</w:t>
      </w:r>
    </w:p>
    <w:p w:rsidR="006622B4" w:rsidRDefault="006622B4" w:rsidP="00662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5. Рекомендовать управлению жилищной инспекции и управлению государственного архитектурно-строительного контроля принять меры по усилению контроля за выполнением требований по энергосбережению и повышению энергоэффективности при проведении ремонтных работ и вводе в эксплуатацию жилых домов в рамках реализуемой Программы, ужесточив требования к застройщикам.</w:t>
      </w:r>
    </w:p>
    <w:p w:rsidR="006622B4" w:rsidRDefault="006622B4" w:rsidP="00662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6. Рекомендовать управлению жилищной инспекции, аппаратам акимов районов «Алматы», «Есиль», «Сарыарка» совместно с Ассоциациями кооперативов собственников помещений (квартир) районов города  принять меры по завершению работ по своевременной регистрации кондоминиумов и выдаче технических паспортов жилых домов.</w:t>
      </w:r>
    </w:p>
    <w:p w:rsidR="006622B4" w:rsidRDefault="006622B4" w:rsidP="00662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7. Рекомендовать управлению образования, управлению жилищной инспекции  принять меры по совершенствованию системы подготовки кадров  и повышению квалификации специалистов для жилищно-коммунального хозяйства в технических и профессиональных учебных заведениях  города.</w:t>
      </w:r>
    </w:p>
    <w:p w:rsidR="006622B4" w:rsidRDefault="006622B4" w:rsidP="006622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 Контроль за выполнением настоящего решения возложить на постоянную комиссию городского маслихата по вопросам строительства, экологии, транспорта, торговли и жилищно-коммунального хозяйства.</w:t>
      </w:r>
    </w:p>
    <w:p w:rsidR="001E086C" w:rsidRPr="001179E9" w:rsidRDefault="001E086C" w:rsidP="00662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:rsidR="006622B4" w:rsidRDefault="006622B4" w:rsidP="006622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 сессии</w:t>
      </w:r>
    </w:p>
    <w:p w:rsidR="006622B4" w:rsidRDefault="006622B4" w:rsidP="006622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маслихата города Астаны                                                                   Т. Егинбаев</w:t>
      </w:r>
    </w:p>
    <w:p w:rsidR="001E086C" w:rsidRDefault="001E086C" w:rsidP="006622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79E9" w:rsidRPr="001179E9" w:rsidRDefault="001179E9" w:rsidP="006622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6622B4" w:rsidRDefault="006622B4" w:rsidP="006622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Секретарь маслихата </w:t>
      </w:r>
    </w:p>
    <w:p w:rsidR="006622B4" w:rsidRDefault="006622B4" w:rsidP="006622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города Астаны                                                                                       С. Есилов </w:t>
      </w:r>
    </w:p>
    <w:sectPr w:rsidR="006622B4" w:rsidSect="006622B4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AC3" w:rsidRDefault="00BA0AC3" w:rsidP="006622B4">
      <w:pPr>
        <w:spacing w:after="0" w:line="240" w:lineRule="auto"/>
      </w:pPr>
      <w:r>
        <w:separator/>
      </w:r>
    </w:p>
  </w:endnote>
  <w:endnote w:type="continuationSeparator" w:id="1">
    <w:p w:rsidR="00BA0AC3" w:rsidRDefault="00BA0AC3" w:rsidP="0066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AC3" w:rsidRDefault="00BA0AC3" w:rsidP="006622B4">
      <w:pPr>
        <w:spacing w:after="0" w:line="240" w:lineRule="auto"/>
      </w:pPr>
      <w:r>
        <w:separator/>
      </w:r>
    </w:p>
  </w:footnote>
  <w:footnote w:type="continuationSeparator" w:id="1">
    <w:p w:rsidR="00BA0AC3" w:rsidRDefault="00BA0AC3" w:rsidP="00662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5975"/>
      <w:docPartObj>
        <w:docPartGallery w:val="Page Numbers (Top of Page)"/>
        <w:docPartUnique/>
      </w:docPartObj>
    </w:sdtPr>
    <w:sdtContent>
      <w:p w:rsidR="006622B4" w:rsidRDefault="00E31A30">
        <w:pPr>
          <w:pStyle w:val="a5"/>
          <w:jc w:val="center"/>
        </w:pPr>
        <w:fldSimple w:instr=" PAGE   \* MERGEFORMAT ">
          <w:r w:rsidR="0013295F">
            <w:rPr>
              <w:noProof/>
            </w:rPr>
            <w:t>2</w:t>
          </w:r>
        </w:fldSimple>
      </w:p>
    </w:sdtContent>
  </w:sdt>
  <w:p w:rsidR="006622B4" w:rsidRDefault="006622B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22B4"/>
    <w:rsid w:val="00067AA6"/>
    <w:rsid w:val="001179E9"/>
    <w:rsid w:val="0013295F"/>
    <w:rsid w:val="001E086C"/>
    <w:rsid w:val="0058440C"/>
    <w:rsid w:val="00594C43"/>
    <w:rsid w:val="006622B4"/>
    <w:rsid w:val="00723516"/>
    <w:rsid w:val="007A0CA4"/>
    <w:rsid w:val="007A66EF"/>
    <w:rsid w:val="00822E0C"/>
    <w:rsid w:val="00BA0AC3"/>
    <w:rsid w:val="00BB0DFA"/>
    <w:rsid w:val="00CB5506"/>
    <w:rsid w:val="00DE3024"/>
    <w:rsid w:val="00E3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622B4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6622B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66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22B4"/>
  </w:style>
  <w:style w:type="paragraph" w:styleId="a7">
    <w:name w:val="footer"/>
    <w:basedOn w:val="a"/>
    <w:link w:val="a8"/>
    <w:uiPriority w:val="99"/>
    <w:semiHidden/>
    <w:unhideWhenUsed/>
    <w:rsid w:val="0066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2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2015-09-28T09:09:00Z</cp:lastPrinted>
  <dcterms:created xsi:type="dcterms:W3CDTF">2015-09-25T08:42:00Z</dcterms:created>
  <dcterms:modified xsi:type="dcterms:W3CDTF">2015-09-28T09:31:00Z</dcterms:modified>
</cp:coreProperties>
</file>