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A1" w:rsidRPr="00A43794" w:rsidRDefault="001E5CA1" w:rsidP="001E5CA1">
      <w:pPr>
        <w:pStyle w:val="ac"/>
        <w:spacing w:before="0" w:beforeAutospacing="0" w:after="0" w:afterAutospacing="0"/>
        <w:contextualSpacing/>
        <w:jc w:val="right"/>
        <w:outlineLvl w:val="0"/>
        <w:rPr>
          <w:sz w:val="28"/>
          <w:szCs w:val="28"/>
          <w:lang w:val="kk-KZ"/>
        </w:rPr>
      </w:pPr>
      <w:r w:rsidRPr="00A43794">
        <w:rPr>
          <w:sz w:val="28"/>
          <w:szCs w:val="28"/>
          <w:lang w:val="kk-KZ"/>
        </w:rPr>
        <w:t xml:space="preserve">Жоба </w:t>
      </w:r>
    </w:p>
    <w:p w:rsidR="001E5CA1" w:rsidRPr="00A43794" w:rsidRDefault="001E5CA1" w:rsidP="001E5CA1">
      <w:pPr>
        <w:jc w:val="center"/>
        <w:outlineLvl w:val="0"/>
        <w:rPr>
          <w:rFonts w:cs="Times New Roman"/>
          <w:b/>
          <w:szCs w:val="28"/>
        </w:rPr>
      </w:pPr>
      <w:r w:rsidRPr="00A43794">
        <w:rPr>
          <w:rFonts w:cs="Times New Roman"/>
          <w:b/>
          <w:szCs w:val="28"/>
          <w:lang w:val="kk-KZ"/>
        </w:rPr>
        <w:t xml:space="preserve">Астана қаласы мәслихатының шешімі </w:t>
      </w:r>
    </w:p>
    <w:p w:rsidR="001E5CA1" w:rsidRPr="00A43794" w:rsidRDefault="001E5CA1" w:rsidP="001E5CA1">
      <w:pPr>
        <w:jc w:val="center"/>
        <w:outlineLvl w:val="0"/>
        <w:rPr>
          <w:rFonts w:cs="Times New Roman"/>
          <w:b/>
          <w:szCs w:val="28"/>
        </w:rPr>
      </w:pPr>
      <w:r w:rsidRPr="00A43794">
        <w:rPr>
          <w:rFonts w:cs="Times New Roman"/>
          <w:b/>
          <w:szCs w:val="28"/>
        </w:rPr>
        <w:t>(</w:t>
      </w:r>
      <w:r w:rsidRPr="00A43794">
        <w:rPr>
          <w:rFonts w:cs="Times New Roman"/>
          <w:b/>
          <w:szCs w:val="28"/>
          <w:lang w:val="kk-KZ"/>
        </w:rPr>
        <w:t xml:space="preserve">алтыншы шақырылымның кезектен </w:t>
      </w:r>
      <w:proofErr w:type="gramStart"/>
      <w:r w:rsidRPr="00A43794">
        <w:rPr>
          <w:rFonts w:cs="Times New Roman"/>
          <w:b/>
          <w:szCs w:val="28"/>
          <w:lang w:val="kk-KZ"/>
        </w:rPr>
        <w:t>тыс</w:t>
      </w:r>
      <w:proofErr w:type="gramEnd"/>
      <w:r w:rsidRPr="00A43794">
        <w:rPr>
          <w:rFonts w:cs="Times New Roman"/>
          <w:b/>
          <w:szCs w:val="28"/>
          <w:lang w:val="kk-KZ"/>
        </w:rPr>
        <w:t xml:space="preserve"> жиырма төртінші сессиясы</w:t>
      </w:r>
      <w:r w:rsidRPr="00A43794">
        <w:rPr>
          <w:rFonts w:cs="Times New Roman"/>
          <w:b/>
          <w:szCs w:val="28"/>
        </w:rPr>
        <w:t>)</w:t>
      </w:r>
    </w:p>
    <w:p w:rsidR="001E5CA1" w:rsidRPr="00A43794" w:rsidRDefault="001E5CA1" w:rsidP="001E5CA1">
      <w:pPr>
        <w:rPr>
          <w:rFonts w:cs="Times New Roman"/>
          <w:b/>
          <w:szCs w:val="28"/>
        </w:rPr>
      </w:pPr>
    </w:p>
    <w:p w:rsidR="003D28DE" w:rsidRPr="00632EB6" w:rsidRDefault="001E5CA1" w:rsidP="001E5CA1">
      <w:pPr>
        <w:rPr>
          <w:rFonts w:cs="Times New Roman"/>
          <w:b/>
          <w:szCs w:val="28"/>
          <w:lang w:val="kk-KZ"/>
        </w:rPr>
      </w:pPr>
      <w:r w:rsidRPr="00A43794">
        <w:rPr>
          <w:rFonts w:cs="Times New Roman"/>
          <w:b/>
          <w:szCs w:val="28"/>
        </w:rPr>
        <w:t>Астана</w:t>
      </w:r>
      <w:r w:rsidRPr="00A43794">
        <w:rPr>
          <w:rFonts w:cs="Times New Roman"/>
          <w:b/>
          <w:szCs w:val="28"/>
          <w:lang w:val="kk-KZ"/>
        </w:rPr>
        <w:t xml:space="preserve"> қаласы </w:t>
      </w:r>
      <w:r w:rsidRPr="00A43794">
        <w:rPr>
          <w:rFonts w:cs="Times New Roman"/>
          <w:b/>
          <w:szCs w:val="28"/>
        </w:rPr>
        <w:t xml:space="preserve">                                                               </w:t>
      </w:r>
      <w:r w:rsidRPr="00A43794">
        <w:rPr>
          <w:rFonts w:cs="Times New Roman"/>
          <w:b/>
          <w:szCs w:val="28"/>
          <w:lang w:val="kk-KZ"/>
        </w:rPr>
        <w:t xml:space="preserve">  </w:t>
      </w:r>
      <w:r w:rsidRPr="00A43794">
        <w:rPr>
          <w:rFonts w:cs="Times New Roman"/>
          <w:b/>
          <w:szCs w:val="28"/>
        </w:rPr>
        <w:t xml:space="preserve"> 22 </w:t>
      </w:r>
      <w:r w:rsidRPr="00A43794">
        <w:rPr>
          <w:rFonts w:cs="Times New Roman"/>
          <w:b/>
          <w:szCs w:val="28"/>
          <w:lang w:val="kk-KZ"/>
        </w:rPr>
        <w:t xml:space="preserve">қараша </w:t>
      </w:r>
      <w:r w:rsidRPr="00A43794">
        <w:rPr>
          <w:rFonts w:cs="Times New Roman"/>
          <w:b/>
          <w:szCs w:val="28"/>
        </w:rPr>
        <w:t xml:space="preserve">2017 </w:t>
      </w:r>
      <w:r w:rsidRPr="00A43794">
        <w:rPr>
          <w:rFonts w:cs="Times New Roman"/>
          <w:b/>
          <w:szCs w:val="28"/>
          <w:lang w:val="kk-KZ"/>
        </w:rPr>
        <w:t>жыл</w:t>
      </w:r>
      <w:r w:rsidR="003D28DE" w:rsidRPr="00632EB6">
        <w:rPr>
          <w:rFonts w:cs="Times New Roman"/>
          <w:b/>
          <w:szCs w:val="28"/>
        </w:rPr>
        <w:t>а</w:t>
      </w:r>
    </w:p>
    <w:p w:rsidR="003D28DE" w:rsidRDefault="003D28DE" w:rsidP="003D28DE">
      <w:pPr>
        <w:widowControl w:val="0"/>
        <w:outlineLvl w:val="0"/>
        <w:rPr>
          <w:rFonts w:cs="Times New Roman"/>
          <w:b/>
          <w:szCs w:val="28"/>
          <w:lang w:val="kk-KZ"/>
        </w:rPr>
      </w:pPr>
    </w:p>
    <w:p w:rsidR="003D28DE" w:rsidRDefault="003D28DE" w:rsidP="003D28DE">
      <w:pPr>
        <w:rPr>
          <w:rFonts w:eastAsia="Times New Roman" w:cs="Times New Roman"/>
          <w:b/>
          <w:szCs w:val="28"/>
          <w:lang w:val="kk-KZ" w:eastAsia="ru-RU"/>
        </w:rPr>
      </w:pPr>
    </w:p>
    <w:p w:rsidR="003D28DE" w:rsidRPr="00A91EE9" w:rsidRDefault="003D28DE" w:rsidP="003D28DE">
      <w:pPr>
        <w:rPr>
          <w:rFonts w:eastAsia="Times New Roman" w:cs="Times New Roman"/>
          <w:b/>
          <w:szCs w:val="28"/>
          <w:lang w:val="kk-KZ" w:eastAsia="ru-RU"/>
        </w:rPr>
      </w:pPr>
    </w:p>
    <w:p w:rsidR="001E5CA1" w:rsidRDefault="001E5CA1" w:rsidP="001E5CA1">
      <w:pPr>
        <w:ind w:left="-142"/>
        <w:rPr>
          <w:b/>
          <w:szCs w:val="28"/>
          <w:lang w:val="kk-KZ"/>
        </w:rPr>
      </w:pPr>
      <w:r>
        <w:rPr>
          <w:b/>
          <w:szCs w:val="28"/>
          <w:lang w:val="kk-KZ"/>
        </w:rPr>
        <w:t xml:space="preserve">«Астана қаласының аумағын </w:t>
      </w:r>
    </w:p>
    <w:p w:rsidR="001E5CA1" w:rsidRDefault="001E5CA1" w:rsidP="001E5CA1">
      <w:pPr>
        <w:ind w:left="-142"/>
        <w:rPr>
          <w:b/>
          <w:szCs w:val="28"/>
          <w:lang w:val="kk-KZ"/>
        </w:rPr>
      </w:pPr>
      <w:r>
        <w:rPr>
          <w:b/>
          <w:szCs w:val="28"/>
          <w:lang w:val="kk-KZ"/>
        </w:rPr>
        <w:t xml:space="preserve">абаттандыру қағидалары туралы» </w:t>
      </w:r>
    </w:p>
    <w:p w:rsidR="001E5CA1" w:rsidRDefault="001E5CA1" w:rsidP="001E5CA1">
      <w:pPr>
        <w:ind w:left="-142"/>
        <w:rPr>
          <w:b/>
          <w:szCs w:val="28"/>
          <w:lang w:val="kk-KZ"/>
        </w:rPr>
      </w:pPr>
      <w:r>
        <w:rPr>
          <w:b/>
          <w:szCs w:val="28"/>
          <w:lang w:val="kk-KZ"/>
        </w:rPr>
        <w:t xml:space="preserve">Астана қаласы мәслихатының </w:t>
      </w:r>
    </w:p>
    <w:p w:rsidR="001E5CA1" w:rsidRDefault="001E5CA1" w:rsidP="001E5CA1">
      <w:pPr>
        <w:ind w:left="-142"/>
        <w:rPr>
          <w:rFonts w:eastAsia="Calibri"/>
          <w:b/>
          <w:lang w:val="kk-KZ"/>
        </w:rPr>
      </w:pPr>
      <w:r>
        <w:rPr>
          <w:b/>
          <w:szCs w:val="28"/>
          <w:lang w:val="kk-KZ"/>
        </w:rPr>
        <w:t xml:space="preserve">2017 жылғы 20 шілдедегі </w:t>
      </w:r>
      <w:r w:rsidRPr="001E5CA1">
        <w:rPr>
          <w:b/>
          <w:szCs w:val="28"/>
          <w:lang w:val="kk-KZ"/>
        </w:rPr>
        <w:t>№</w:t>
      </w:r>
      <w:r w:rsidRPr="001E5CA1">
        <w:rPr>
          <w:rFonts w:eastAsia="Calibri"/>
          <w:b/>
          <w:lang w:val="kk-KZ"/>
        </w:rPr>
        <w:t>166/21-VI</w:t>
      </w:r>
    </w:p>
    <w:p w:rsidR="001E5CA1" w:rsidRDefault="001E5CA1" w:rsidP="001E5CA1">
      <w:pPr>
        <w:ind w:left="-142"/>
        <w:rPr>
          <w:rFonts w:eastAsia="Calibri"/>
          <w:b/>
          <w:lang w:val="kk-KZ"/>
        </w:rPr>
      </w:pPr>
      <w:r>
        <w:rPr>
          <w:rFonts w:eastAsia="Calibri"/>
          <w:b/>
          <w:lang w:val="kk-KZ"/>
        </w:rPr>
        <w:t>шешіміне өзгерістер және толықтырулар</w:t>
      </w:r>
    </w:p>
    <w:p w:rsidR="008970F6" w:rsidRPr="001E5CA1" w:rsidRDefault="001E5CA1" w:rsidP="001E5CA1">
      <w:pPr>
        <w:ind w:left="-142"/>
        <w:rPr>
          <w:b/>
          <w:szCs w:val="28"/>
          <w:lang w:val="kk-KZ"/>
        </w:rPr>
      </w:pPr>
      <w:r>
        <w:rPr>
          <w:rFonts w:eastAsia="Calibri"/>
          <w:b/>
          <w:lang w:val="kk-KZ"/>
        </w:rPr>
        <w:t xml:space="preserve"> енгізу туралы </w:t>
      </w:r>
      <w:r>
        <w:rPr>
          <w:b/>
          <w:szCs w:val="28"/>
          <w:lang w:val="kk-KZ"/>
        </w:rPr>
        <w:t xml:space="preserve">  </w:t>
      </w:r>
    </w:p>
    <w:p w:rsidR="008970F6" w:rsidRPr="001E5CA1" w:rsidRDefault="008970F6" w:rsidP="008970F6">
      <w:pPr>
        <w:ind w:left="-142"/>
        <w:rPr>
          <w:b/>
          <w:szCs w:val="28"/>
          <w:lang w:val="kk-KZ"/>
        </w:rPr>
      </w:pPr>
    </w:p>
    <w:p w:rsidR="008970F6" w:rsidRPr="001E5CA1" w:rsidRDefault="008970F6" w:rsidP="008970F6">
      <w:pPr>
        <w:ind w:left="-142"/>
        <w:rPr>
          <w:b/>
          <w:szCs w:val="28"/>
          <w:lang w:val="kk-KZ"/>
        </w:rPr>
      </w:pPr>
    </w:p>
    <w:p w:rsidR="001E5CA1" w:rsidRDefault="001E5CA1" w:rsidP="001E5CA1">
      <w:pPr>
        <w:pStyle w:val="a7"/>
        <w:ind w:firstLine="708"/>
        <w:jc w:val="both"/>
        <w:rPr>
          <w:rFonts w:ascii="Times New Roman" w:hAnsi="Times New Roman"/>
          <w:b/>
          <w:sz w:val="28"/>
          <w:szCs w:val="28"/>
          <w:lang w:val="kk-KZ"/>
        </w:rPr>
      </w:pPr>
      <w:r w:rsidRPr="008869B4">
        <w:rPr>
          <w:rFonts w:ascii="Times New Roman" w:hAnsi="Times New Roman"/>
          <w:sz w:val="28"/>
          <w:szCs w:val="28"/>
          <w:lang w:val="kk-KZ"/>
        </w:rPr>
        <w:t xml:space="preserve">«Қазақстан Республикасындағы жергілікті мемлекеттік басқару және өзін-өзі басқару туралы» </w:t>
      </w:r>
      <w:r>
        <w:rPr>
          <w:rFonts w:ascii="Times New Roman" w:hAnsi="Times New Roman"/>
          <w:sz w:val="28"/>
          <w:szCs w:val="28"/>
          <w:lang w:val="kk-KZ"/>
        </w:rPr>
        <w:t xml:space="preserve">2001 жылғы 23 қаңтардағы </w:t>
      </w:r>
      <w:r w:rsidRPr="008869B4">
        <w:rPr>
          <w:rFonts w:ascii="Times New Roman" w:hAnsi="Times New Roman"/>
          <w:sz w:val="28"/>
          <w:szCs w:val="28"/>
          <w:lang w:val="kk-KZ"/>
        </w:rPr>
        <w:t>Қазақстан</w:t>
      </w:r>
      <w:r>
        <w:rPr>
          <w:rFonts w:ascii="Times New Roman" w:hAnsi="Times New Roman"/>
          <w:sz w:val="28"/>
          <w:szCs w:val="28"/>
          <w:lang w:val="kk-KZ"/>
        </w:rPr>
        <w:t xml:space="preserve"> Республикасының</w:t>
      </w:r>
      <w:r w:rsidRPr="008869B4">
        <w:rPr>
          <w:rFonts w:ascii="Times New Roman" w:hAnsi="Times New Roman"/>
          <w:sz w:val="28"/>
          <w:szCs w:val="28"/>
          <w:lang w:val="kk-KZ"/>
        </w:rPr>
        <w:t xml:space="preserve"> </w:t>
      </w:r>
      <w:r>
        <w:rPr>
          <w:rFonts w:ascii="Times New Roman" w:hAnsi="Times New Roman"/>
          <w:sz w:val="28"/>
          <w:szCs w:val="28"/>
          <w:lang w:val="kk-KZ"/>
        </w:rPr>
        <w:t xml:space="preserve">Заңының 6-бабын басшылыққа ала отыра, Астана қаласының мәслихаты </w:t>
      </w:r>
      <w:r w:rsidRPr="00BF2B38">
        <w:rPr>
          <w:rFonts w:ascii="Times New Roman" w:hAnsi="Times New Roman"/>
          <w:b/>
          <w:sz w:val="28"/>
          <w:szCs w:val="28"/>
          <w:lang w:val="kk-KZ"/>
        </w:rPr>
        <w:t xml:space="preserve">ШЕШТІ: </w:t>
      </w:r>
    </w:p>
    <w:p w:rsidR="001E5CA1" w:rsidRDefault="00FD75C2" w:rsidP="00FD75C2">
      <w:pPr>
        <w:pStyle w:val="a3"/>
        <w:numPr>
          <w:ilvl w:val="0"/>
          <w:numId w:val="2"/>
        </w:numPr>
        <w:ind w:left="-142" w:firstLine="851"/>
        <w:jc w:val="both"/>
        <w:rPr>
          <w:rFonts w:eastAsia="Calibri"/>
          <w:lang w:val="kk-KZ"/>
        </w:rPr>
      </w:pPr>
      <w:r>
        <w:rPr>
          <w:szCs w:val="28"/>
          <w:lang w:val="kk-KZ"/>
        </w:rPr>
        <w:t>«</w:t>
      </w:r>
      <w:r w:rsidR="001E5CA1" w:rsidRPr="00FD75C2">
        <w:rPr>
          <w:szCs w:val="28"/>
          <w:lang w:val="kk-KZ"/>
        </w:rPr>
        <w:t>Астана қаласының аумағын абаттандыру қағидалары туралы» Астана қаласы мәслихатының 2017 жылғы 20 шілдедегі №</w:t>
      </w:r>
      <w:r w:rsidR="001E5CA1" w:rsidRPr="00FD75C2">
        <w:rPr>
          <w:rFonts w:eastAsia="Calibri"/>
          <w:lang w:val="kk-KZ"/>
        </w:rPr>
        <w:t>166/21-VI</w:t>
      </w:r>
      <w:r w:rsidR="001E5CA1" w:rsidRPr="00FD75C2">
        <w:rPr>
          <w:rFonts w:eastAsia="Calibri"/>
          <w:lang w:val="kk-KZ"/>
        </w:rPr>
        <w:t xml:space="preserve"> шешіміне (</w:t>
      </w:r>
      <w:r w:rsidRPr="00FD75C2">
        <w:rPr>
          <w:rFonts w:eastAsia="Calibri"/>
          <w:lang w:val="kk-KZ"/>
        </w:rPr>
        <w:t xml:space="preserve">Нормативтік құқықтық актілерді мемлекеттік  тіркеу тізілімінде 2017 жылғы </w:t>
      </w:r>
      <w:r>
        <w:rPr>
          <w:rFonts w:eastAsia="Calibri"/>
          <w:lang w:val="kk-KZ"/>
        </w:rPr>
        <w:t xml:space="preserve">                       </w:t>
      </w:r>
      <w:r w:rsidRPr="00FD75C2">
        <w:rPr>
          <w:rFonts w:eastAsia="Calibri"/>
          <w:lang w:val="kk-KZ"/>
        </w:rPr>
        <w:t xml:space="preserve">31 тамызда № 1125 тіркелді, </w:t>
      </w:r>
      <w:r w:rsidRPr="00FD75C2">
        <w:rPr>
          <w:szCs w:val="28"/>
          <w:lang w:val="kk-KZ"/>
        </w:rPr>
        <w:t>2017 жылдың 9 қыркүйегінде «Астана ақ</w:t>
      </w:r>
      <w:r w:rsidRPr="00FD75C2">
        <w:rPr>
          <w:szCs w:val="28"/>
          <w:lang w:val="kk-KZ"/>
        </w:rPr>
        <w:t>шамы» және</w:t>
      </w:r>
      <w:r w:rsidRPr="00FD75C2">
        <w:rPr>
          <w:szCs w:val="28"/>
          <w:lang w:val="kk-KZ"/>
        </w:rPr>
        <w:t xml:space="preserve"> «Вечерняя Астана»</w:t>
      </w:r>
      <w:r w:rsidRPr="00FD75C2">
        <w:rPr>
          <w:szCs w:val="28"/>
          <w:lang w:val="kk-KZ"/>
        </w:rPr>
        <w:t xml:space="preserve"> газеттерінде жарияланды</w:t>
      </w:r>
      <w:r w:rsidR="001E5CA1" w:rsidRPr="00FD75C2">
        <w:rPr>
          <w:rFonts w:eastAsia="Calibri"/>
          <w:lang w:val="kk-KZ"/>
        </w:rPr>
        <w:t>)</w:t>
      </w:r>
      <w:r w:rsidRPr="00FD75C2">
        <w:rPr>
          <w:rFonts w:eastAsia="Calibri"/>
          <w:lang w:val="kk-KZ"/>
        </w:rPr>
        <w:t xml:space="preserve"> мынадай өзгерістер мен толықтырулар енгізілсін: </w:t>
      </w:r>
    </w:p>
    <w:p w:rsidR="009C2560" w:rsidRDefault="00FD75C2" w:rsidP="009C2560">
      <w:pPr>
        <w:pStyle w:val="a3"/>
        <w:ind w:left="0" w:firstLine="709"/>
        <w:jc w:val="both"/>
        <w:rPr>
          <w:szCs w:val="28"/>
          <w:lang w:val="kk-KZ"/>
        </w:rPr>
      </w:pPr>
      <w:r>
        <w:rPr>
          <w:rFonts w:eastAsia="Calibri"/>
          <w:lang w:val="kk-KZ"/>
        </w:rPr>
        <w:t xml:space="preserve">аталған шешіммен </w:t>
      </w:r>
      <w:r w:rsidR="009C2560">
        <w:rPr>
          <w:rFonts w:eastAsia="Calibri"/>
          <w:lang w:val="kk-KZ"/>
        </w:rPr>
        <w:t xml:space="preserve">бекітілген </w:t>
      </w:r>
      <w:r w:rsidR="009C2560" w:rsidRPr="00FD75C2">
        <w:rPr>
          <w:szCs w:val="28"/>
          <w:lang w:val="kk-KZ"/>
        </w:rPr>
        <w:t>Астана қаласының аумағын абаттандыру қағидалары</w:t>
      </w:r>
      <w:r w:rsidR="009C2560">
        <w:rPr>
          <w:szCs w:val="28"/>
          <w:lang w:val="kk-KZ"/>
        </w:rPr>
        <w:t xml:space="preserve">нда: </w:t>
      </w:r>
    </w:p>
    <w:p w:rsidR="009C2560" w:rsidRDefault="009C2560" w:rsidP="009C2560">
      <w:pPr>
        <w:pStyle w:val="a3"/>
        <w:ind w:left="0" w:firstLine="709"/>
        <w:jc w:val="both"/>
        <w:rPr>
          <w:szCs w:val="28"/>
          <w:lang w:val="kk-KZ"/>
        </w:rPr>
      </w:pPr>
      <w:r>
        <w:rPr>
          <w:szCs w:val="28"/>
          <w:lang w:val="kk-KZ"/>
        </w:rPr>
        <w:t xml:space="preserve">2-бөлімінің 71-тармағы мынадай редакцияда жазылсын: </w:t>
      </w:r>
    </w:p>
    <w:p w:rsidR="00FD75C2" w:rsidRDefault="009C2560" w:rsidP="009C2560">
      <w:pPr>
        <w:pStyle w:val="a3"/>
        <w:ind w:left="0" w:firstLine="709"/>
        <w:jc w:val="both"/>
        <w:rPr>
          <w:szCs w:val="28"/>
          <w:lang w:val="kk-KZ"/>
        </w:rPr>
      </w:pPr>
      <w:r>
        <w:rPr>
          <w:szCs w:val="28"/>
          <w:lang w:val="kk-KZ"/>
        </w:rPr>
        <w:t>«71. Қатты тұрмыстық қалдықтардың меншік иелері қалдықтарды жинаудың орталықтандырылған жүйесін немесе қалдықтарды жинау, кәдеге жарату, қайта өңдеу, сақтау, орналастыру бойынша операцияларды орындайтын субъектілердің қызметтерін пайдалануы тиіс, не осы Қағидалардың 71-1</w:t>
      </w:r>
      <w:r w:rsidR="000149B5">
        <w:rPr>
          <w:szCs w:val="28"/>
          <w:lang w:val="kk-KZ"/>
        </w:rPr>
        <w:t xml:space="preserve">, 71-2, </w:t>
      </w:r>
      <w:r>
        <w:rPr>
          <w:szCs w:val="28"/>
          <w:lang w:val="kk-KZ"/>
        </w:rPr>
        <w:t xml:space="preserve">71-3-тармақтарына </w:t>
      </w:r>
      <w:r w:rsidR="003502AC">
        <w:rPr>
          <w:szCs w:val="28"/>
          <w:lang w:val="kk-KZ"/>
        </w:rPr>
        <w:t>сәйкес қалдықтарды орналастыру және жою</w:t>
      </w:r>
      <w:r>
        <w:rPr>
          <w:szCs w:val="28"/>
          <w:lang w:val="kk-KZ"/>
        </w:rPr>
        <w:t xml:space="preserve"> </w:t>
      </w:r>
      <w:r w:rsidR="00007B09">
        <w:rPr>
          <w:szCs w:val="28"/>
          <w:lang w:val="kk-KZ"/>
        </w:rPr>
        <w:t xml:space="preserve">бойынша операцияларды дербес жүзеге асыруға міндетті.»; </w:t>
      </w:r>
    </w:p>
    <w:p w:rsidR="000149B5" w:rsidRDefault="000149B5" w:rsidP="009C2560">
      <w:pPr>
        <w:pStyle w:val="a3"/>
        <w:ind w:left="0" w:firstLine="709"/>
        <w:jc w:val="both"/>
        <w:rPr>
          <w:rFonts w:cs="Times New Roman"/>
          <w:szCs w:val="28"/>
          <w:lang w:val="kk-KZ"/>
        </w:rPr>
      </w:pPr>
      <w:r>
        <w:rPr>
          <w:szCs w:val="28"/>
          <w:lang w:val="kk-KZ"/>
        </w:rPr>
        <w:t xml:space="preserve">2-бөлім мынадай мазмұндағы </w:t>
      </w:r>
      <w:r w:rsidRPr="000149B5">
        <w:rPr>
          <w:rFonts w:cs="Times New Roman"/>
          <w:szCs w:val="28"/>
          <w:lang w:val="kk-KZ"/>
        </w:rPr>
        <w:t>71-1, 71-2, 71-3</w:t>
      </w:r>
      <w:r>
        <w:rPr>
          <w:rFonts w:cs="Times New Roman"/>
          <w:szCs w:val="28"/>
          <w:lang w:val="kk-KZ"/>
        </w:rPr>
        <w:t xml:space="preserve">-тармақтармен толықтырылсын: </w:t>
      </w:r>
    </w:p>
    <w:p w:rsidR="000149B5" w:rsidRDefault="000149B5" w:rsidP="009C2560">
      <w:pPr>
        <w:pStyle w:val="a3"/>
        <w:ind w:left="0" w:firstLine="709"/>
        <w:jc w:val="both"/>
        <w:rPr>
          <w:rFonts w:cs="Times New Roman"/>
          <w:szCs w:val="28"/>
          <w:lang w:val="kk-KZ"/>
        </w:rPr>
      </w:pPr>
      <w:r>
        <w:rPr>
          <w:rFonts w:cs="Times New Roman"/>
          <w:szCs w:val="28"/>
          <w:lang w:val="kk-KZ"/>
        </w:rPr>
        <w:t xml:space="preserve">«71-1. Қалдықтарды жинаудың орталықтандырылған жүйесін меншік нысанына және қызмет түріне қарамастан, тұрғын үйлерде тұратын немесе орналасқан жеке және заңды тұлғалар пайдаланады. </w:t>
      </w:r>
    </w:p>
    <w:p w:rsidR="000149B5" w:rsidRDefault="000149B5" w:rsidP="009C2560">
      <w:pPr>
        <w:pStyle w:val="a3"/>
        <w:ind w:left="0" w:firstLine="709"/>
        <w:jc w:val="both"/>
        <w:rPr>
          <w:rFonts w:cs="Times New Roman"/>
          <w:szCs w:val="28"/>
          <w:lang w:val="kk-KZ"/>
        </w:rPr>
      </w:pPr>
      <w:r>
        <w:rPr>
          <w:rFonts w:cs="Times New Roman"/>
          <w:szCs w:val="28"/>
          <w:lang w:val="kk-KZ"/>
        </w:rPr>
        <w:t>Қалдықтарды жинаудың орталықтандырылған жүйесін</w:t>
      </w:r>
      <w:r>
        <w:rPr>
          <w:rFonts w:cs="Times New Roman"/>
          <w:szCs w:val="28"/>
          <w:lang w:val="kk-KZ"/>
        </w:rPr>
        <w:t xml:space="preserve"> әкімдік Астана қаласының аумағынан қоқыс шығаратын ұйымдарды анықтау бойынша конкурс өткізу арқылы ұйымдастырады. </w:t>
      </w:r>
    </w:p>
    <w:p w:rsidR="000149B5" w:rsidRDefault="000149B5" w:rsidP="009C2560">
      <w:pPr>
        <w:pStyle w:val="a3"/>
        <w:ind w:left="0" w:firstLine="709"/>
        <w:jc w:val="both"/>
        <w:rPr>
          <w:rFonts w:cs="Times New Roman"/>
          <w:szCs w:val="28"/>
          <w:lang w:val="kk-KZ"/>
        </w:rPr>
      </w:pPr>
      <w:r>
        <w:rPr>
          <w:rFonts w:cs="Times New Roman"/>
          <w:szCs w:val="28"/>
          <w:lang w:val="kk-KZ"/>
        </w:rPr>
        <w:lastRenderedPageBreak/>
        <w:t xml:space="preserve">71-2. Меншік нысанына және қызмет түріне қарамастан, тұрғын үйлерде орналаспаған және меншікті контейнерлік алаңдары жоқ жеке кәсіпкерлер мен заңды тұлғалар қалдықтарды жинау, кәдеге жарату, қайта өңдеу, сақтау, орналастыру бойынша операцияларды орындайтын субъектілермен шарттар жасауға құқылы. </w:t>
      </w:r>
    </w:p>
    <w:p w:rsidR="000149B5" w:rsidRPr="000149B5" w:rsidRDefault="000149B5" w:rsidP="009C2560">
      <w:pPr>
        <w:pStyle w:val="a3"/>
        <w:ind w:left="0" w:firstLine="709"/>
        <w:jc w:val="both"/>
        <w:rPr>
          <w:rFonts w:eastAsia="Calibri"/>
          <w:lang w:val="kk-KZ"/>
        </w:rPr>
      </w:pPr>
      <w:r>
        <w:rPr>
          <w:rFonts w:cs="Times New Roman"/>
          <w:szCs w:val="28"/>
          <w:lang w:val="kk-KZ"/>
        </w:rPr>
        <w:t xml:space="preserve">71-3. Меншік нысанына және қызмет түріне қарамастан, жеке кәсіпкерлер мен заңды тұлғалар Астана қаласының аумағында қалдықтарды кәдеге жарату, қайта өңдеу, сақтау, орналастыру бойынша операцияларды орындайтын мамандандырылған субъектілермен шарттар жасасқан жағдайда қалдықтарды орналастыру және жою бойынша операцияларды жүзеге асыруы мүмкін.». </w:t>
      </w:r>
    </w:p>
    <w:p w:rsidR="000149B5" w:rsidRPr="000149B5" w:rsidRDefault="000149B5" w:rsidP="008970F6">
      <w:pPr>
        <w:ind w:left="-142" w:firstLine="710"/>
        <w:jc w:val="both"/>
        <w:rPr>
          <w:rFonts w:cs="Times New Roman"/>
          <w:szCs w:val="28"/>
          <w:lang w:val="kk-KZ"/>
        </w:rPr>
      </w:pPr>
      <w:r>
        <w:rPr>
          <w:szCs w:val="28"/>
          <w:lang w:val="kk-KZ"/>
        </w:rPr>
        <w:t xml:space="preserve">2. </w:t>
      </w:r>
      <w:r w:rsidRPr="000149B5">
        <w:rPr>
          <w:rFonts w:cs="Times New Roman"/>
          <w:color w:val="333333"/>
          <w:szCs w:val="28"/>
          <w:shd w:val="clear" w:color="auto" w:fill="FFFFFF"/>
          <w:lang w:val="kk-KZ"/>
        </w:rPr>
        <w:t>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p w:rsidR="008970F6" w:rsidRPr="000149B5" w:rsidRDefault="008970F6" w:rsidP="008970F6">
      <w:pPr>
        <w:ind w:left="-142" w:firstLine="710"/>
        <w:jc w:val="both"/>
        <w:rPr>
          <w:rFonts w:cs="Times New Roman"/>
          <w:szCs w:val="28"/>
        </w:rPr>
      </w:pPr>
      <w:bookmarkStart w:id="0" w:name="_GoBack"/>
      <w:bookmarkEnd w:id="0"/>
    </w:p>
    <w:p w:rsidR="00E42EE6" w:rsidRDefault="00E42EE6" w:rsidP="00E42EE6">
      <w:pPr>
        <w:ind w:firstLine="705"/>
        <w:rPr>
          <w:rFonts w:cs="Times New Roman"/>
          <w:szCs w:val="28"/>
          <w:lang w:val="kk-KZ"/>
        </w:rPr>
      </w:pPr>
    </w:p>
    <w:p w:rsidR="00C43678" w:rsidRPr="009A7261" w:rsidRDefault="00C43678" w:rsidP="00E42EE6">
      <w:pPr>
        <w:ind w:firstLine="705"/>
        <w:rPr>
          <w:rFonts w:cs="Times New Roman"/>
          <w:szCs w:val="28"/>
          <w:lang w:val="kk-KZ"/>
        </w:rPr>
      </w:pPr>
    </w:p>
    <w:p w:rsidR="000149B5" w:rsidRDefault="000149B5" w:rsidP="000149B5">
      <w:pPr>
        <w:pStyle w:val="1"/>
        <w:keepNext w:val="0"/>
        <w:rPr>
          <w:szCs w:val="28"/>
          <w:lang w:val="kk-KZ"/>
        </w:rPr>
      </w:pPr>
      <w:r>
        <w:rPr>
          <w:szCs w:val="28"/>
          <w:lang w:val="kk-KZ"/>
        </w:rPr>
        <w:t>Астана қаласы мәслихаты</w:t>
      </w:r>
    </w:p>
    <w:p w:rsidR="000149B5" w:rsidRPr="000149B5" w:rsidRDefault="000149B5" w:rsidP="000149B5">
      <w:pPr>
        <w:pStyle w:val="1"/>
        <w:keepNext w:val="0"/>
        <w:rPr>
          <w:b w:val="0"/>
          <w:szCs w:val="28"/>
          <w:lang w:val="kk-KZ"/>
        </w:rPr>
      </w:pPr>
      <w:r>
        <w:rPr>
          <w:szCs w:val="28"/>
          <w:lang w:val="kk-KZ"/>
        </w:rPr>
        <w:t xml:space="preserve">сессиясының хатшысы </w:t>
      </w:r>
      <w:r>
        <w:rPr>
          <w:szCs w:val="28"/>
          <w:lang w:val="kk-KZ"/>
        </w:rPr>
        <w:tab/>
      </w:r>
      <w:r>
        <w:rPr>
          <w:szCs w:val="28"/>
          <w:lang w:val="kk-KZ"/>
        </w:rPr>
        <w:tab/>
      </w:r>
      <w:r>
        <w:rPr>
          <w:szCs w:val="28"/>
          <w:lang w:val="kk-KZ"/>
        </w:rPr>
        <w:tab/>
      </w:r>
      <w:r>
        <w:rPr>
          <w:szCs w:val="28"/>
          <w:lang w:val="kk-KZ"/>
        </w:rPr>
        <w:tab/>
      </w:r>
      <w:r>
        <w:rPr>
          <w:szCs w:val="28"/>
          <w:lang w:val="kk-KZ"/>
        </w:rPr>
        <w:tab/>
        <w:t xml:space="preserve"> </w:t>
      </w:r>
      <w:r>
        <w:rPr>
          <w:szCs w:val="28"/>
          <w:lang w:val="kk-KZ"/>
        </w:rPr>
        <w:tab/>
        <w:t xml:space="preserve">       </w:t>
      </w:r>
      <w:r>
        <w:rPr>
          <w:szCs w:val="28"/>
          <w:lang w:val="kk-KZ"/>
        </w:rPr>
        <w:t xml:space="preserve">         </w:t>
      </w:r>
      <w:r>
        <w:rPr>
          <w:szCs w:val="28"/>
          <w:lang w:val="kk-KZ"/>
        </w:rPr>
        <w:t xml:space="preserve">У. Досаев </w:t>
      </w:r>
    </w:p>
    <w:p w:rsidR="000149B5" w:rsidRDefault="000149B5" w:rsidP="000149B5">
      <w:pPr>
        <w:rPr>
          <w:rFonts w:cs="Times New Roman"/>
          <w:b/>
          <w:szCs w:val="28"/>
          <w:lang w:val="kk-KZ"/>
        </w:rPr>
      </w:pPr>
      <w:r w:rsidRPr="00383E7D">
        <w:rPr>
          <w:rFonts w:cs="Times New Roman"/>
          <w:b/>
          <w:szCs w:val="28"/>
          <w:lang w:val="kk-KZ"/>
        </w:rPr>
        <w:t xml:space="preserve">    </w:t>
      </w:r>
    </w:p>
    <w:p w:rsidR="000149B5" w:rsidRPr="009C30DA" w:rsidRDefault="000149B5" w:rsidP="000149B5">
      <w:pPr>
        <w:rPr>
          <w:rFonts w:cs="Times New Roman"/>
          <w:b/>
          <w:szCs w:val="28"/>
          <w:lang w:val="kk-KZ"/>
        </w:rPr>
      </w:pPr>
      <w:r w:rsidRPr="00383E7D">
        <w:rPr>
          <w:rFonts w:cs="Times New Roman"/>
          <w:b/>
          <w:szCs w:val="28"/>
          <w:lang w:val="kk-KZ"/>
        </w:rPr>
        <w:t xml:space="preserve">       </w:t>
      </w:r>
    </w:p>
    <w:p w:rsidR="000149B5" w:rsidRPr="00AD5410" w:rsidRDefault="000149B5" w:rsidP="000149B5">
      <w:pPr>
        <w:rPr>
          <w:rFonts w:cs="Times New Roman"/>
          <w:b/>
          <w:szCs w:val="28"/>
          <w:lang w:val="kk-KZ"/>
        </w:rPr>
      </w:pPr>
      <w:r w:rsidRPr="00AD5410">
        <w:rPr>
          <w:rFonts w:cs="Times New Roman"/>
          <w:b/>
          <w:szCs w:val="28"/>
          <w:lang w:val="kk-KZ"/>
        </w:rPr>
        <w:t xml:space="preserve">Астана қаласы </w:t>
      </w:r>
    </w:p>
    <w:p w:rsidR="00E42EE6" w:rsidRPr="000149B5" w:rsidRDefault="000149B5" w:rsidP="000149B5">
      <w:pPr>
        <w:rPr>
          <w:lang w:val="kk-KZ"/>
        </w:rPr>
      </w:pPr>
      <w:r w:rsidRPr="00AD5410">
        <w:rPr>
          <w:rFonts w:cs="Times New Roman"/>
          <w:b/>
          <w:szCs w:val="28"/>
          <w:lang w:val="kk-KZ"/>
        </w:rPr>
        <w:t xml:space="preserve">мәслихатының хатшысы </w:t>
      </w:r>
      <w:r w:rsidRPr="00AD5410">
        <w:rPr>
          <w:rFonts w:cs="Times New Roman"/>
          <w:b/>
          <w:szCs w:val="28"/>
          <w:lang w:val="kk-KZ"/>
        </w:rPr>
        <w:tab/>
      </w:r>
      <w:r w:rsidRPr="00AD5410">
        <w:rPr>
          <w:rFonts w:cs="Times New Roman"/>
          <w:b/>
          <w:szCs w:val="28"/>
          <w:lang w:val="kk-KZ"/>
        </w:rPr>
        <w:tab/>
      </w:r>
      <w:r w:rsidRPr="00AD5410">
        <w:rPr>
          <w:rFonts w:cs="Times New Roman"/>
          <w:b/>
          <w:szCs w:val="28"/>
          <w:lang w:val="kk-KZ"/>
        </w:rPr>
        <w:tab/>
      </w:r>
      <w:r w:rsidRPr="00AD5410">
        <w:rPr>
          <w:rFonts w:cs="Times New Roman"/>
          <w:b/>
          <w:szCs w:val="28"/>
          <w:lang w:val="kk-KZ"/>
        </w:rPr>
        <w:tab/>
      </w:r>
      <w:r w:rsidRPr="00AD5410">
        <w:rPr>
          <w:rFonts w:cs="Times New Roman"/>
          <w:b/>
          <w:szCs w:val="28"/>
          <w:lang w:val="kk-KZ"/>
        </w:rPr>
        <w:tab/>
        <w:t xml:space="preserve">        </w:t>
      </w:r>
      <w:r>
        <w:rPr>
          <w:rFonts w:cs="Times New Roman"/>
          <w:b/>
          <w:szCs w:val="28"/>
          <w:lang w:val="kk-KZ"/>
        </w:rPr>
        <w:t xml:space="preserve">          </w:t>
      </w:r>
      <w:r w:rsidRPr="00AD5410">
        <w:rPr>
          <w:rFonts w:cs="Times New Roman"/>
          <w:b/>
          <w:szCs w:val="28"/>
          <w:lang w:val="kk-KZ"/>
        </w:rPr>
        <w:t xml:space="preserve"> Ж. Нұрпейісов</w:t>
      </w:r>
    </w:p>
    <w:p w:rsidR="00E42EE6" w:rsidRPr="000149B5" w:rsidRDefault="00E42EE6" w:rsidP="00E42EE6">
      <w:pPr>
        <w:rPr>
          <w:rFonts w:eastAsia="Times New Roman" w:cs="Times New Roman"/>
          <w:b/>
          <w:szCs w:val="28"/>
          <w:lang w:val="kk-KZ" w:eastAsia="ru-RU"/>
        </w:rPr>
      </w:pPr>
    </w:p>
    <w:sectPr w:rsidR="00E42EE6" w:rsidRPr="000149B5" w:rsidSect="00F65617">
      <w:headerReference w:type="default" r:id="rId9"/>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04" w:rsidRDefault="00F95F04" w:rsidP="00F65617">
      <w:r>
        <w:separator/>
      </w:r>
    </w:p>
  </w:endnote>
  <w:endnote w:type="continuationSeparator" w:id="0">
    <w:p w:rsidR="00F95F04" w:rsidRDefault="00F95F04" w:rsidP="00F6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04" w:rsidRDefault="00F95F04" w:rsidP="00F65617">
      <w:r>
        <w:separator/>
      </w:r>
    </w:p>
  </w:footnote>
  <w:footnote w:type="continuationSeparator" w:id="0">
    <w:p w:rsidR="00F95F04" w:rsidRDefault="00F95F04" w:rsidP="00F6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22454"/>
      <w:docPartObj>
        <w:docPartGallery w:val="Page Numbers (Top of Page)"/>
        <w:docPartUnique/>
      </w:docPartObj>
    </w:sdtPr>
    <w:sdtEndPr/>
    <w:sdtContent>
      <w:p w:rsidR="00F65617" w:rsidRDefault="00DF1F22">
        <w:pPr>
          <w:pStyle w:val="a8"/>
          <w:jc w:val="center"/>
        </w:pPr>
        <w:r>
          <w:fldChar w:fldCharType="begin"/>
        </w:r>
        <w:r w:rsidR="00F65617">
          <w:instrText>PAGE   \* MERGEFORMAT</w:instrText>
        </w:r>
        <w:r>
          <w:fldChar w:fldCharType="separate"/>
        </w:r>
        <w:r w:rsidR="0073311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C0CFE"/>
    <w:multiLevelType w:val="hybridMultilevel"/>
    <w:tmpl w:val="875EC386"/>
    <w:lvl w:ilvl="0" w:tplc="6EDA1A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7B53F4C"/>
    <w:multiLevelType w:val="hybridMultilevel"/>
    <w:tmpl w:val="A3382C3C"/>
    <w:lvl w:ilvl="0" w:tplc="7C1A4E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6221"/>
    <w:rsid w:val="000015FB"/>
    <w:rsid w:val="00007B09"/>
    <w:rsid w:val="000149B5"/>
    <w:rsid w:val="000439CF"/>
    <w:rsid w:val="000C7E06"/>
    <w:rsid w:val="000F155F"/>
    <w:rsid w:val="00157F98"/>
    <w:rsid w:val="00176221"/>
    <w:rsid w:val="001E5CA1"/>
    <w:rsid w:val="001F3C2C"/>
    <w:rsid w:val="0021038F"/>
    <w:rsid w:val="00252DDE"/>
    <w:rsid w:val="0029728A"/>
    <w:rsid w:val="002E6936"/>
    <w:rsid w:val="003502AC"/>
    <w:rsid w:val="00373488"/>
    <w:rsid w:val="003746B2"/>
    <w:rsid w:val="003D28DE"/>
    <w:rsid w:val="005439AA"/>
    <w:rsid w:val="0073311F"/>
    <w:rsid w:val="00747E9C"/>
    <w:rsid w:val="007C2FCB"/>
    <w:rsid w:val="007F1126"/>
    <w:rsid w:val="008341EA"/>
    <w:rsid w:val="008821AB"/>
    <w:rsid w:val="008970F6"/>
    <w:rsid w:val="00921FEF"/>
    <w:rsid w:val="00975209"/>
    <w:rsid w:val="009A7261"/>
    <w:rsid w:val="009C2560"/>
    <w:rsid w:val="009D0780"/>
    <w:rsid w:val="00A8718C"/>
    <w:rsid w:val="00A923B5"/>
    <w:rsid w:val="00B33742"/>
    <w:rsid w:val="00B50A8D"/>
    <w:rsid w:val="00BA2A11"/>
    <w:rsid w:val="00BF5663"/>
    <w:rsid w:val="00C025F1"/>
    <w:rsid w:val="00C06A63"/>
    <w:rsid w:val="00C43678"/>
    <w:rsid w:val="00C50185"/>
    <w:rsid w:val="00CE21C6"/>
    <w:rsid w:val="00D116AE"/>
    <w:rsid w:val="00D84EC5"/>
    <w:rsid w:val="00DF1F22"/>
    <w:rsid w:val="00DF3BC3"/>
    <w:rsid w:val="00E42EE6"/>
    <w:rsid w:val="00F16E29"/>
    <w:rsid w:val="00F65617"/>
    <w:rsid w:val="00F86A56"/>
    <w:rsid w:val="00F95F04"/>
    <w:rsid w:val="00FD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9CF"/>
    <w:pPr>
      <w:spacing w:after="0" w:line="240" w:lineRule="auto"/>
    </w:pPr>
    <w:rPr>
      <w:rFonts w:ascii="Times New Roman" w:hAnsi="Times New Roman"/>
      <w:sz w:val="28"/>
    </w:rPr>
  </w:style>
  <w:style w:type="paragraph" w:styleId="1">
    <w:name w:val="heading 1"/>
    <w:basedOn w:val="a"/>
    <w:next w:val="a"/>
    <w:link w:val="10"/>
    <w:qFormat/>
    <w:rsid w:val="00E42EE6"/>
    <w:pPr>
      <w:keepNext/>
      <w:jc w:val="both"/>
      <w:outlineLvl w:val="0"/>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C2C"/>
    <w:pPr>
      <w:ind w:left="720"/>
      <w:contextualSpacing/>
    </w:pPr>
  </w:style>
  <w:style w:type="paragraph" w:customStyle="1" w:styleId="a4">
    <w:name w:val="Знак"/>
    <w:basedOn w:val="a"/>
    <w:autoRedefine/>
    <w:rsid w:val="001F3C2C"/>
    <w:pPr>
      <w:spacing w:after="160" w:line="240" w:lineRule="exact"/>
    </w:pPr>
    <w:rPr>
      <w:rFonts w:eastAsia="SimSun" w:cs="Times New Roman"/>
      <w:b/>
      <w:szCs w:val="24"/>
      <w:lang w:val="en-US"/>
    </w:rPr>
  </w:style>
  <w:style w:type="paragraph" w:styleId="a5">
    <w:name w:val="Balloon Text"/>
    <w:basedOn w:val="a"/>
    <w:link w:val="a6"/>
    <w:uiPriority w:val="99"/>
    <w:semiHidden/>
    <w:unhideWhenUsed/>
    <w:rsid w:val="009D0780"/>
    <w:rPr>
      <w:rFonts w:ascii="Segoe UI" w:hAnsi="Segoe UI" w:cs="Segoe UI"/>
      <w:sz w:val="18"/>
      <w:szCs w:val="18"/>
    </w:rPr>
  </w:style>
  <w:style w:type="character" w:customStyle="1" w:styleId="a6">
    <w:name w:val="Текст выноски Знак"/>
    <w:basedOn w:val="a0"/>
    <w:link w:val="a5"/>
    <w:uiPriority w:val="99"/>
    <w:semiHidden/>
    <w:rsid w:val="009D0780"/>
    <w:rPr>
      <w:rFonts w:ascii="Segoe UI" w:hAnsi="Segoe UI" w:cs="Segoe UI"/>
      <w:sz w:val="18"/>
      <w:szCs w:val="18"/>
    </w:rPr>
  </w:style>
  <w:style w:type="paragraph" w:styleId="a7">
    <w:name w:val="No Spacing"/>
    <w:uiPriority w:val="1"/>
    <w:qFormat/>
    <w:rsid w:val="007F1126"/>
    <w:pPr>
      <w:spacing w:after="0" w:line="240" w:lineRule="auto"/>
    </w:pPr>
    <w:rPr>
      <w:rFonts w:ascii="Calibri" w:eastAsia="Calibri" w:hAnsi="Calibri" w:cs="Times New Roman"/>
    </w:rPr>
  </w:style>
  <w:style w:type="paragraph" w:styleId="a8">
    <w:name w:val="header"/>
    <w:basedOn w:val="a"/>
    <w:link w:val="a9"/>
    <w:uiPriority w:val="99"/>
    <w:unhideWhenUsed/>
    <w:rsid w:val="00F65617"/>
    <w:pPr>
      <w:tabs>
        <w:tab w:val="center" w:pos="4677"/>
        <w:tab w:val="right" w:pos="9355"/>
      </w:tabs>
    </w:pPr>
  </w:style>
  <w:style w:type="character" w:customStyle="1" w:styleId="a9">
    <w:name w:val="Верхний колонтитул Знак"/>
    <w:basedOn w:val="a0"/>
    <w:link w:val="a8"/>
    <w:uiPriority w:val="99"/>
    <w:rsid w:val="00F65617"/>
    <w:rPr>
      <w:rFonts w:ascii="Times New Roman" w:hAnsi="Times New Roman"/>
      <w:sz w:val="28"/>
    </w:rPr>
  </w:style>
  <w:style w:type="paragraph" w:styleId="aa">
    <w:name w:val="footer"/>
    <w:basedOn w:val="a"/>
    <w:link w:val="ab"/>
    <w:uiPriority w:val="99"/>
    <w:unhideWhenUsed/>
    <w:rsid w:val="00F65617"/>
    <w:pPr>
      <w:tabs>
        <w:tab w:val="center" w:pos="4677"/>
        <w:tab w:val="right" w:pos="9355"/>
      </w:tabs>
    </w:pPr>
  </w:style>
  <w:style w:type="character" w:customStyle="1" w:styleId="ab">
    <w:name w:val="Нижний колонтитул Знак"/>
    <w:basedOn w:val="a0"/>
    <w:link w:val="aa"/>
    <w:uiPriority w:val="99"/>
    <w:rsid w:val="00F65617"/>
    <w:rPr>
      <w:rFonts w:ascii="Times New Roman" w:hAnsi="Times New Roman"/>
      <w:sz w:val="28"/>
    </w:rPr>
  </w:style>
  <w:style w:type="paragraph" w:styleId="ac">
    <w:name w:val="Normal (Web)"/>
    <w:basedOn w:val="a"/>
    <w:uiPriority w:val="99"/>
    <w:unhideWhenUsed/>
    <w:rsid w:val="003D28DE"/>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rsid w:val="00E42EE6"/>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EA91-7D57-4625-B8BD-09D686DC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Мирас Абдрахман</dc:creator>
  <cp:keywords/>
  <dc:description/>
  <cp:lastModifiedBy>Анар Темирбекова</cp:lastModifiedBy>
  <cp:revision>36</cp:revision>
  <cp:lastPrinted>2017-11-15T08:40:00Z</cp:lastPrinted>
  <dcterms:created xsi:type="dcterms:W3CDTF">2017-10-16T02:28:00Z</dcterms:created>
  <dcterms:modified xsi:type="dcterms:W3CDTF">2017-11-21T05:08:00Z</dcterms:modified>
</cp:coreProperties>
</file>