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E1AF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пунктом 4 статьи 106 Бюджетного кодекса Республики Казахстан от 4 декабря 2008 года,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города Астаны </w:t>
      </w:r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РЕШИЛ:</w:t>
      </w:r>
    </w:p>
    <w:p w14:paraId="7917DE6C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Внести в решение маслихата города Астаны от 11 декабря 2015 года № 428/61-V «О бюджете города Астаны на 2016-2018 годы» (зарегистрировано в Реестре государственной регистрации нормативных правовых актов от 12 января 2016 года за № 990, опубликовано 16 января 2016 года в газетах «Астана </w:t>
      </w:r>
      <w:proofErr w:type="spellStart"/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акшамы</w:t>
      </w:r>
      <w:proofErr w:type="spellEnd"/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№ 5 и «Вечерняя Астана» № 5) следующие изменения:</w:t>
      </w:r>
    </w:p>
    <w:p w14:paraId="23BCCBFF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пункте 1:</w:t>
      </w:r>
    </w:p>
    <w:p w14:paraId="1CEACBBB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подпункте 1) цифры «330 280 841» заменить цифрами «371 577 651»;</w:t>
      </w:r>
    </w:p>
    <w:p w14:paraId="76969375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цифры «193 369 538» заменить цифрами «194 769 163»;</w:t>
      </w:r>
    </w:p>
    <w:p w14:paraId="09A3D722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цифры «6 199 272» заменить цифрами «6 016 375»;</w:t>
      </w:r>
    </w:p>
    <w:p w14:paraId="6D80EEEB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цифры «5 552 385» заменить цифрами «5 812 385»;</w:t>
      </w:r>
    </w:p>
    <w:p w14:paraId="065A96B9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цифры «125 159 646» заменить цифрами «164 979 728»;</w:t>
      </w:r>
    </w:p>
    <w:p w14:paraId="5C54F9AB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подпункте 2) цифры «332 434 140,7» заменить цифрами «345 219 124,7»;</w:t>
      </w:r>
    </w:p>
    <w:p w14:paraId="42FAF362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подпункте 4) цифры «8 347 231» заменить цифрами «36 751 761», в том числе:</w:t>
      </w:r>
    </w:p>
    <w:p w14:paraId="3057BD69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приобретение финансовых активов цифры «8 492 076» заменить цифрами «36 896 606»;</w:t>
      </w:r>
    </w:p>
    <w:p w14:paraId="310A3193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подпункте 5) цифры «(-34 060 530,7)» заменить цифрами «(-33 953 234,7)»;</w:t>
      </w:r>
    </w:p>
    <w:p w14:paraId="6F1C925E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подпункте 6) цифры «34 060 530,7» заменить цифрами «33 953 234,7»;</w:t>
      </w:r>
    </w:p>
    <w:p w14:paraId="3628024E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подпункте 8) цифры «(-634 414)» заменить цифрами «(-741 710)»;</w:t>
      </w:r>
    </w:p>
    <w:p w14:paraId="37ED4261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пункте 6: цифры «2 607 823» заменить цифрами «1 708 309».</w:t>
      </w:r>
    </w:p>
    <w:p w14:paraId="24184720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Приложения 1,4,6,9,12 к указанному решению изложить в новой редакции согласно приложениям 1,2,3,4,5 к настоящему решению.</w:t>
      </w:r>
    </w:p>
    <w:p w14:paraId="526D5FD4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Настоящее решение вводится в действие с 1 января 2016 года.</w:t>
      </w:r>
    </w:p>
    <w:p w14:paraId="4902339D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Председатель сессии</w:t>
      </w:r>
    </w:p>
    <w:p w14:paraId="7482E194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маслихата города Астаны</w:t>
      </w:r>
    </w:p>
    <w:p w14:paraId="5C14D8E9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Секретарь</w:t>
      </w:r>
    </w:p>
    <w:p w14:paraId="26D23D16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маслихата города Астаны                                                          Ж. </w:t>
      </w:r>
      <w:proofErr w:type="spellStart"/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Нурпиисов</w:t>
      </w:r>
      <w:proofErr w:type="spellEnd"/>
    </w:p>
    <w:p w14:paraId="6A7E31AF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«СОГЛАСОВАНО»</w:t>
      </w:r>
    </w:p>
    <w:p w14:paraId="0644E55D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Руководитель государственного учреждения</w:t>
      </w:r>
    </w:p>
    <w:p w14:paraId="1C1FCBA6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«Управление экономики и бюджетного</w:t>
      </w:r>
    </w:p>
    <w:p w14:paraId="0AD44EE3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планирования города Астаны»</w:t>
      </w:r>
    </w:p>
    <w:p w14:paraId="0DE31B0E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</w:t>
      </w:r>
      <w:proofErr w:type="spellStart"/>
      <w:proofErr w:type="gramStart"/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УЭиБП</w:t>
      </w:r>
      <w:proofErr w:type="spellEnd"/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   </w:t>
      </w:r>
      <w:proofErr w:type="gramEnd"/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 А. </w:t>
      </w:r>
      <w:proofErr w:type="spellStart"/>
      <w:r w:rsidRPr="004264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Жумаев</w:t>
      </w:r>
      <w:proofErr w:type="spellEnd"/>
    </w:p>
    <w:p w14:paraId="5C91B197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4264DC">
          <w:rPr>
            <w:rFonts w:ascii="Helvetica" w:eastAsia="Times New Roman" w:hAnsi="Helvetica" w:cs="Helvetica"/>
            <w:color w:val="1E4B78"/>
            <w:sz w:val="21"/>
            <w:szCs w:val="21"/>
            <w:u w:val="single"/>
            <w:lang w:eastAsia="ru-RU"/>
          </w:rPr>
          <w:t>Пояснительная записка к проекту решения маслихата города Астаны «О внесении изменений в решение маслихата города Астаны от 11 декабря 2015 года № 428/61-V «О бюджете города Астаны на 2016-2018 годы».</w:t>
        </w:r>
      </w:hyperlink>
    </w:p>
    <w:p w14:paraId="5C56CEF6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4264DC">
          <w:rPr>
            <w:rFonts w:ascii="Helvetica" w:eastAsia="Times New Roman" w:hAnsi="Helvetica" w:cs="Helvetica"/>
            <w:color w:val="1E4B78"/>
            <w:sz w:val="21"/>
            <w:szCs w:val="21"/>
            <w:u w:val="single"/>
            <w:lang w:eastAsia="ru-RU"/>
          </w:rPr>
          <w:t>Приложение</w:t>
        </w:r>
      </w:hyperlink>
    </w:p>
    <w:p w14:paraId="094E9CCC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4264DC">
          <w:rPr>
            <w:rFonts w:ascii="Helvetica" w:eastAsia="Times New Roman" w:hAnsi="Helvetica" w:cs="Helvetica"/>
            <w:color w:val="1E4B78"/>
            <w:sz w:val="21"/>
            <w:szCs w:val="21"/>
            <w:u w:val="single"/>
            <w:lang w:eastAsia="ru-RU"/>
          </w:rPr>
          <w:t>Доходы</w:t>
        </w:r>
      </w:hyperlink>
    </w:p>
    <w:p w14:paraId="27E1E107" w14:textId="77777777" w:rsidR="004264DC" w:rsidRPr="004264DC" w:rsidRDefault="004264DC" w:rsidP="00426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4264DC">
          <w:rPr>
            <w:rFonts w:ascii="Helvetica" w:eastAsia="Times New Roman" w:hAnsi="Helvetica" w:cs="Helvetica"/>
            <w:color w:val="1E4B78"/>
            <w:sz w:val="21"/>
            <w:szCs w:val="21"/>
            <w:u w:val="single"/>
            <w:lang w:eastAsia="ru-RU"/>
          </w:rPr>
          <w:t>Расходы</w:t>
        </w:r>
      </w:hyperlink>
    </w:p>
    <w:p w14:paraId="6B7A864B" w14:textId="6FB78FCF" w:rsidR="007E5B63" w:rsidRPr="004264DC" w:rsidRDefault="004264DC" w:rsidP="004264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Pr="004264DC">
          <w:rPr>
            <w:rFonts w:ascii="Helvetica" w:eastAsia="Times New Roman" w:hAnsi="Helvetica" w:cs="Helvetica"/>
            <w:color w:val="1E4B78"/>
            <w:sz w:val="21"/>
            <w:szCs w:val="21"/>
            <w:u w:val="single"/>
            <w:lang w:eastAsia="ru-RU"/>
          </w:rPr>
          <w:t>Районы</w:t>
        </w:r>
      </w:hyperlink>
      <w:bookmarkStart w:id="0" w:name="_GoBack"/>
      <w:bookmarkEnd w:id="0"/>
    </w:p>
    <w:sectPr w:rsidR="007E5B63" w:rsidRPr="0042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384"/>
    <w:multiLevelType w:val="multilevel"/>
    <w:tmpl w:val="FE6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3"/>
    <w:rsid w:val="004264DC"/>
    <w:rsid w:val="004C632D"/>
    <w:rsid w:val="006C5F44"/>
    <w:rsid w:val="007E5B63"/>
    <w:rsid w:val="007E5D62"/>
    <w:rsid w:val="0088247F"/>
    <w:rsid w:val="008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ADF"/>
  <w15:chartTrackingRefBased/>
  <w15:docId w15:val="{931A2245-DB3F-4037-A784-8844B39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84"/>
    <w:rPr>
      <w:b/>
      <w:bCs/>
    </w:rPr>
  </w:style>
  <w:style w:type="character" w:styleId="a5">
    <w:name w:val="Hyperlink"/>
    <w:basedOn w:val="a0"/>
    <w:uiPriority w:val="99"/>
    <w:semiHidden/>
    <w:unhideWhenUsed/>
    <w:rsid w:val="0042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lihat.astana.kz/uploads/Dokument/sesii-masl-npa/Rasxodi-k-proektu-ot-11-12-2015-428-61-V-2016-2018-rus-kaz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lihat.astana.kz/uploads/Dokument/sesii-masl-npa/Dohodi-k-proektu-ot-11-12-2015-428-61-V-2016-2018-rus-kaz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lihat.astana.kz/uploads/Dokument/sesii-masl-npa/Prilozhenie-k-proektu-ot-11-12-2015-428-61-V-2016-2018-rus-kaz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slihat.astana.kz/uploads/Dokument/sesii-masl-npa/Poyasnit-zapiska-k-pr-maslih-Astani-O-vnes-izmen-v-resh-masl-Astani-ot-11-12-2015-428-61-V_rus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lihat.astana.kz/uploads/Dokument/sesii-masl-npa/Raiyoni-k-proektu-ot-11-12-2015-428-61-V-2016-2018-rus-kaz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2019-10-22T09:34:00Z</dcterms:created>
  <dcterms:modified xsi:type="dcterms:W3CDTF">2019-10-22T09:48:00Z</dcterms:modified>
</cp:coreProperties>
</file>