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A5CF" w14:textId="77777777" w:rsidR="00A013D9" w:rsidRPr="007E1F5C" w:rsidRDefault="00A013D9" w:rsidP="003412D4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8788BD" w14:textId="77777777" w:rsidR="001D44B9" w:rsidRDefault="002F5A97" w:rsidP="004D3872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 xml:space="preserve">Бюджет, экономика, өнеркәсіп және кәсіпкерлік </w:t>
      </w:r>
    </w:p>
    <w:p w14:paraId="0F1245C9" w14:textId="77777777" w:rsidR="001D44B9" w:rsidRDefault="002F5A97" w:rsidP="004D3872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 xml:space="preserve">мәселелері жөніндегі тұрақты комиссияның </w:t>
      </w:r>
    </w:p>
    <w:p w14:paraId="15D7BE30" w14:textId="4B0BD9AE" w:rsidR="00A25E98" w:rsidRPr="007E1F5C" w:rsidRDefault="002F5A97" w:rsidP="004D3872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>қорытындысы</w:t>
      </w:r>
    </w:p>
    <w:p w14:paraId="10A7F40F" w14:textId="77777777" w:rsidR="005E648E" w:rsidRPr="007E1F5C" w:rsidRDefault="005E648E" w:rsidP="005E648E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4A94E8" w14:textId="20AAC1C1" w:rsidR="00A25E98" w:rsidRPr="007E1F5C" w:rsidRDefault="002F5A97" w:rsidP="0006621D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 xml:space="preserve">Нұр-Сұлтан қаласы                         </w:t>
      </w:r>
      <w:r w:rsidR="001D44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bookmarkStart w:id="0" w:name="_GoBack"/>
      <w:bookmarkEnd w:id="0"/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 xml:space="preserve">  2021 жылғы 15 желтоқсан</w:t>
      </w:r>
    </w:p>
    <w:p w14:paraId="463F3743" w14:textId="77777777" w:rsidR="00A25E98" w:rsidRPr="007E1F5C" w:rsidRDefault="00A25E98" w:rsidP="0006621D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37DAE9" w14:textId="77777777" w:rsidR="00A013D9" w:rsidRPr="007E1F5C" w:rsidRDefault="00A013D9" w:rsidP="0006621D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D5E0C1" w14:textId="77777777" w:rsidR="0080255F" w:rsidRPr="007E1F5C" w:rsidRDefault="002F5A97" w:rsidP="0080255F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>Құрметті</w:t>
      </w: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 xml:space="preserve"> депутаттар және шақырылғандар!</w:t>
      </w:r>
    </w:p>
    <w:p w14:paraId="2F1C2A3A" w14:textId="77777777" w:rsidR="005E648E" w:rsidRPr="007E1F5C" w:rsidRDefault="005E648E" w:rsidP="00907102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668CC2F1" w14:textId="77777777" w:rsidR="00E16BCE" w:rsidRPr="001D44B9" w:rsidRDefault="002F5A97" w:rsidP="00DF49C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Нұр-Сұлтан қаласы бюджетінің жобасы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Қазақстан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Республикасы Бюджет кодексінің талаптарына сәйкес және Нұр-Сұлтан қаласының бес жылдық кезеңге (2022-2026 жылдарға) арналған әлеуметтік-экономикалық даму болжамы негізінде әзірленді.</w:t>
      </w:r>
    </w:p>
    <w:p w14:paraId="411F8984" w14:textId="7AD728FB" w:rsidR="00680C75" w:rsidRPr="001D44B9" w:rsidRDefault="002F5A97" w:rsidP="003845C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Әлемдік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короновирус пандемиясына қарамастан, астананың жергілік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ті атқарушы органының ақпаратына сәйкес, қаланың 2021 жылғы 9 айдағы әлеуметтік-экономикалық даму қорытындылары тұрақты экономикалық өсу беталысын көрсетеді.</w:t>
      </w:r>
    </w:p>
    <w:p w14:paraId="71EB715B" w14:textId="73BA47D0" w:rsidR="00851694" w:rsidRPr="001D44B9" w:rsidRDefault="002F5A97" w:rsidP="008516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Астананың дамуын көрсететін негізгі индикатор жалпы өңірлік өнім болып табылады, оның көлемі 2021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жылдың І жартыжылдығында 3 210,9 млрд.теңгені құрап, 2020 жылдың тиісті кезеңіне қарағанда 5,1% - ға өсті. Өңірдің ЖІӨ-дегі үлесі – 10,0%.</w:t>
      </w:r>
    </w:p>
    <w:p w14:paraId="7068992E" w14:textId="77777777" w:rsidR="00891FF9" w:rsidRPr="001D44B9" w:rsidRDefault="002F5A97" w:rsidP="00891FF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Есепті кезеңде құрылыс жұмыстарының көлемі 399,3 млрд.теңгені немесе 2020 жылдың деңгейіне 106,8%-ды құрады. 2 068,5 мың шаршы метр тұрғын үй пайдалануға берілді, бұл 2020 жылдың көрсеткішінен 11,0% - ға жоғары.</w:t>
      </w:r>
    </w:p>
    <w:p w14:paraId="77C973EA" w14:textId="77777777" w:rsidR="00891FF9" w:rsidRPr="001D44B9" w:rsidRDefault="002F5A97" w:rsidP="00891FF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2020 жылдың II тоқсанында жұмыссыздық деңг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ейі 4,6%-ды құрады. Ағымдағы кезеңде 23 681 жаңа жұмыс орны құрылды.</w:t>
      </w:r>
    </w:p>
    <w:p w14:paraId="0670E21B" w14:textId="77777777" w:rsidR="00F8114A" w:rsidRPr="001D44B9" w:rsidRDefault="002F5A97" w:rsidP="00F8114A">
      <w:pPr>
        <w:pStyle w:val="Default"/>
        <w:ind w:firstLine="708"/>
        <w:jc w:val="both"/>
        <w:rPr>
          <w:color w:val="000000" w:themeColor="text1"/>
          <w:sz w:val="28"/>
          <w:szCs w:val="28"/>
          <w:lang w:val="kk"/>
        </w:rPr>
      </w:pPr>
      <w:r w:rsidRPr="007E1F5C">
        <w:rPr>
          <w:color w:val="000000" w:themeColor="text1"/>
          <w:sz w:val="28"/>
          <w:szCs w:val="28"/>
          <w:lang w:val="kk"/>
        </w:rPr>
        <w:t>Әлемдік</w:t>
      </w:r>
      <w:r w:rsidRPr="007E1F5C">
        <w:rPr>
          <w:color w:val="000000" w:themeColor="text1"/>
          <w:sz w:val="28"/>
          <w:szCs w:val="28"/>
          <w:lang w:val="kk"/>
        </w:rPr>
        <w:t xml:space="preserve"> коронавирустық пандемияға байланысты 2021 жылға жылдық инфляция 4-6% деңгейінде болжануда. Инфляция бойынша орта мерзімді бағдар 3-4% деңгейінде белгіленген, оған 2026 жылға қарай</w:t>
      </w:r>
      <w:r w:rsidRPr="007E1F5C">
        <w:rPr>
          <w:color w:val="000000" w:themeColor="text1"/>
          <w:sz w:val="28"/>
          <w:szCs w:val="28"/>
          <w:lang w:val="kk"/>
        </w:rPr>
        <w:t xml:space="preserve"> қол жеткізу жоспарланып отыр. </w:t>
      </w:r>
    </w:p>
    <w:p w14:paraId="339ED04B" w14:textId="7ABDC808" w:rsidR="003845C8" w:rsidRPr="001D44B9" w:rsidRDefault="002F5A97" w:rsidP="003845C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Қазақстан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Республикасы Бюджет кодексінің 78-бабына сәйкес, тиісті жылдарға арналған астана бюджетінің жобасы қалалық мәслихаттың бейінді тұрақты комиссияларының отырыстарында, сондай-ақ қалалық мәслихаттың тұрақты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комиссияларының және "Nur Otan" партиясы депутаттық фракциясының бірлескен отырысында талданды және жан-жақты талқыланды, олардың нәтижелері бойынша депутаттар көтерген барлық проблемалық мәселелер, сондай-ақ бюджеттік бағдарламалар әкімшілерінің қосымша қ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ажеттілігі астана әкімдігіне  қарап, тиісті шаралар қабылдау үшін жіберілді.</w:t>
      </w:r>
    </w:p>
    <w:p w14:paraId="6EA9A6B5" w14:textId="77777777" w:rsidR="00A25E98" w:rsidRPr="007E1F5C" w:rsidRDefault="002F5A97" w:rsidP="004274E4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Қалалық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мәслихаттың тұрақты комиссияларының отырыстарында қаралған қосымша қажеттілікті Нұр-Сұлтан қаласы әкімдігі келесі бюджеттік бағдарламалар әкімшілері бөлінісінде қолдады:</w:t>
      </w:r>
    </w:p>
    <w:p w14:paraId="7D6D694F" w14:textId="77777777" w:rsidR="005A58C6" w:rsidRPr="001D44B9" w:rsidRDefault="002F5A97" w:rsidP="00641D73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Жастар саясаты мәселелері басқармасына 414 197,0 мың теңге сомада;</w:t>
      </w:r>
    </w:p>
    <w:p w14:paraId="696DE9C4" w14:textId="77777777" w:rsidR="005A58C6" w:rsidRPr="001D44B9" w:rsidRDefault="002F5A97" w:rsidP="005A58C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Жұмыспен қамту және әлеуметтік қорғау басқармасына 472 845 мың теңге сомада;</w:t>
      </w:r>
    </w:p>
    <w:p w14:paraId="38ADFDF6" w14:textId="77777777" w:rsidR="005A58C6" w:rsidRPr="007E1F5C" w:rsidRDefault="002F5A97" w:rsidP="005A58C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lastRenderedPageBreak/>
        <w:t xml:space="preserve"> Мәдениет басқармасына 13 741 005 мың теңге сомада;</w:t>
      </w:r>
    </w:p>
    <w:p w14:paraId="05F4A694" w14:textId="77777777" w:rsidR="005A58C6" w:rsidRPr="007E1F5C" w:rsidRDefault="002F5A97" w:rsidP="00A45513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Дене шынықтыру және спорт басқармасына - 4 027 900 мың тең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ге.</w:t>
      </w:r>
    </w:p>
    <w:p w14:paraId="15A737F0" w14:textId="4AAFFF49" w:rsidR="00401D3E" w:rsidRPr="007E1F5C" w:rsidRDefault="002F5A97" w:rsidP="00401D3E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Бұл ретте, Нұр-Сұлтан қаласының Полиция департаменті бойынша 7 248,0 млн.теңге сомада қосымша қажеттілік бюджеттің кіріс бөлігін атқару және ұлғайту шартымен 2022 жылы бюджетті нақтылау барысында қаралатын болады.</w:t>
      </w:r>
    </w:p>
    <w:p w14:paraId="4B19A031" w14:textId="58E4C80A" w:rsidR="00A06BB5" w:rsidRPr="007E1F5C" w:rsidRDefault="002F5A97" w:rsidP="0074629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2022-2024 жылдарға арналған бюджет жоб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асын талқылау кезінде қалалық мәслихат депутаттары Нұр-Сұлтан қаласы бойынша Полиция және Төтенше жағдайлар департаменттер мекемелерінің кейбір ғимараттары апатты жағдайда екенін ескере отырып, материалдық-техникалық қамтамасыз ету мәселелері бойынша бірқа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тар проблемалық мәселелерді көтерді, аталған департаменттер қызметкерлерінің көпшілігі жалақысының төмен болуына байланысты күрделі материалдық жағдайда, бұл ретте жоғарыда аталған департаменттердің қызметкерлері біздің қала халқының тыныштығы мен қауіпсіз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дігін қамтамасыз етіп отыр. Сондай-ақ, жергілікті бюджеттен, мысалы, көгалдандыруға, ғимараттар (мектептер, дене шынықтыру-сауықтыру кешендері) салуға, "Қазақстан" спорт сарайын қайта жаңартуға бағытталған ірі ақшалай шығындарға қатысты мәселелер көтерілді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.</w:t>
      </w:r>
    </w:p>
    <w:p w14:paraId="312365DF" w14:textId="5247FCB3" w:rsidR="00A25E98" w:rsidRPr="001D44B9" w:rsidRDefault="002F5A97" w:rsidP="00F2634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2021 жыл бойы депутаттар осы және басқа да мәселелерді тұрақты комиссиялардың отырыстарында бірнеше рет көтерді және қаланың шеткі аудандарының проблемалары (жолдардың, жарықтандырудың, медициналық және спорттық мекемелердің болмауы, қалалық қоғамдық көл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іктің тұрақты жүргізілмеуі), мемлекеттік-жекешелік әріптестік жөніндегі жобаларды іске асыру және дамыту, әлеуметтік объектілер мен тұрғын үй құрылысы объектілерін салу сапасы жөніндегі мәселелер және басқа да мәселелер жүйелі сипатқа ие екенін атап өтуге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болады.</w:t>
      </w:r>
    </w:p>
    <w:p w14:paraId="3607EF55" w14:textId="07BFA577" w:rsidR="008D27A5" w:rsidRPr="001D44B9" w:rsidRDefault="002F5A97" w:rsidP="008D27A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Мемлекеттік-жекешелік әріптестік бойынша жобаларды іске асыру кезінде мемлекеттік әріптестер – астана әкімдігінің тиісті атқарушы органдары тиісті деңгейде жұмыс жүргізбейтінін, олардың тарапынан жергілікті МЖӘ жобаларын іске асыру бойынша 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ақпаратты меңгеру, бақылау жоқ екенін атап өткен жөн.</w:t>
      </w:r>
    </w:p>
    <w:p w14:paraId="6975691E" w14:textId="77777777" w:rsidR="00AB6E21" w:rsidRPr="001D44B9" w:rsidRDefault="002F5A97" w:rsidP="008D27A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Қазіргі уақытта әлеуметтік объектілер мен тұрғын үй құрылысы объектілерін салу кезінде белгіленген талаптардың бұзылуы салдарынан ақаулар мен кемшіліктерді жоюға жергілікті бюджеттен қосымша ақша қараж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атын бөлу талап етіледі, бұл бюджет қаражатының тиімсіз пайдаланылғанын көрсетеді.</w:t>
      </w:r>
    </w:p>
    <w:p w14:paraId="584E8A8D" w14:textId="7339B436" w:rsidR="008025C9" w:rsidRPr="001D44B9" w:rsidRDefault="002F5A97" w:rsidP="00AB6E21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"/>
        </w:rPr>
      </w:pPr>
      <w:r w:rsidRPr="007E1F5C">
        <w:rPr>
          <w:color w:val="000000" w:themeColor="text1"/>
          <w:sz w:val="28"/>
          <w:szCs w:val="28"/>
          <w:lang w:val="kk"/>
        </w:rPr>
        <w:tab/>
        <w:t xml:space="preserve">Сондай-ақ, бюджет қаражатын ұтымсыз пайдалануға рұқсат берілмеген жерлердегі қоқыс үйінділерінің пайда болуы дәлел бола алады, оларды жоюға да жергілікті бюджеттен қаражат </w:t>
      </w:r>
      <w:r w:rsidRPr="007E1F5C">
        <w:rPr>
          <w:color w:val="000000" w:themeColor="text1"/>
          <w:sz w:val="28"/>
          <w:szCs w:val="28"/>
          <w:lang w:val="kk"/>
        </w:rPr>
        <w:t xml:space="preserve">жұмсалады. </w:t>
      </w:r>
    </w:p>
    <w:p w14:paraId="58261737" w14:textId="77777777" w:rsidR="00307F11" w:rsidRPr="001D44B9" w:rsidRDefault="002F5A97" w:rsidP="00AB6E21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"/>
        </w:rPr>
      </w:pPr>
      <w:r w:rsidRPr="007E1F5C">
        <w:rPr>
          <w:color w:val="000000" w:themeColor="text1"/>
          <w:sz w:val="28"/>
          <w:szCs w:val="28"/>
          <w:lang w:val="kk"/>
        </w:rPr>
        <w:tab/>
        <w:t xml:space="preserve">Сонымен қатар, бюджет қаражатын тиімді жұмсау мақсатында астананың жасыл желектеріне түгендеу, паспорттау жүргізу мәселесін шешу қажет. </w:t>
      </w:r>
    </w:p>
    <w:p w14:paraId="48558A92" w14:textId="7DB45EAE" w:rsidR="001F0756" w:rsidRPr="001D44B9" w:rsidRDefault="002F5A97" w:rsidP="00841C23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"/>
        </w:rPr>
      </w:pPr>
      <w:r w:rsidRPr="007E1F5C">
        <w:rPr>
          <w:color w:val="000000" w:themeColor="text1"/>
          <w:sz w:val="28"/>
          <w:szCs w:val="28"/>
          <w:lang w:val="kk"/>
        </w:rPr>
        <w:tab/>
      </w:r>
      <w:r w:rsidRPr="007E1F5C">
        <w:rPr>
          <w:color w:val="000000" w:themeColor="text1"/>
          <w:sz w:val="28"/>
          <w:szCs w:val="28"/>
          <w:lang w:val="kk"/>
        </w:rPr>
        <w:t>Мәслихат депутаттарының бастамасы бойынша қаланың денсаулық сақтау, полиция қызметтері сияқты бағыттары, төтенше жағдайлар бойынша, сондай-ақ астананың тұрғын үй алаптарының бірін дамыту бағыттары бойынша 2022-2024 жылдарға арналған іс-шаралар жоспарлары ә</w:t>
      </w:r>
      <w:r w:rsidRPr="007E1F5C">
        <w:rPr>
          <w:color w:val="000000" w:themeColor="text1"/>
          <w:sz w:val="28"/>
          <w:szCs w:val="28"/>
          <w:lang w:val="kk"/>
        </w:rPr>
        <w:t>зірленіп, бекітілді, іс-</w:t>
      </w:r>
      <w:r w:rsidRPr="007E1F5C">
        <w:rPr>
          <w:color w:val="000000" w:themeColor="text1"/>
          <w:sz w:val="28"/>
          <w:szCs w:val="28"/>
          <w:lang w:val="kk"/>
        </w:rPr>
        <w:lastRenderedPageBreak/>
        <w:t>шараларды жүзеге асыру барысында қаржылық шығындарды талап ететін денсаулық сақтау, қылмысқа қарсы күрес, астанада қоғамдық құқықтық тәртіп пен қауіпсіздікті қамтамасыз ету, астанада төтенше жағдайларға ден қоюға дайындықты жоғарыла</w:t>
      </w:r>
      <w:r w:rsidRPr="007E1F5C">
        <w:rPr>
          <w:color w:val="000000" w:themeColor="text1"/>
          <w:sz w:val="28"/>
          <w:szCs w:val="28"/>
          <w:lang w:val="kk"/>
        </w:rPr>
        <w:t xml:space="preserve">ту, "Оңтүстік-Шығыс" тұрғын алабын дамыту проблемалық мәселелері шешілуге жатады.  Алдағы уақытта басқа бағыттар бойынша іс-шаралар жоспарлары қабылданатын болады. </w:t>
      </w:r>
    </w:p>
    <w:p w14:paraId="14B1EAF8" w14:textId="77777777" w:rsidR="00D141F8" w:rsidRPr="007E1F5C" w:rsidRDefault="002F5A97" w:rsidP="008025C9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7E1F5C">
        <w:rPr>
          <w:color w:val="000000" w:themeColor="text1"/>
          <w:sz w:val="28"/>
          <w:szCs w:val="28"/>
          <w:lang w:val="kk"/>
        </w:rPr>
        <w:tab/>
        <w:t>Жоғарыда баяндалғанды ескере отырып, бағдарлама әкімшілерінен астана бюджетінің жобасын та</w:t>
      </w:r>
      <w:r w:rsidRPr="007E1F5C">
        <w:rPr>
          <w:color w:val="000000" w:themeColor="text1"/>
          <w:sz w:val="28"/>
          <w:szCs w:val="28"/>
          <w:lang w:val="kk"/>
        </w:rPr>
        <w:t>лқылау барысында астана тұрғындары көтерген және қалалық мәслихат депутаттары айтқан барлық проблемалық мәселелерді бақылауға алуды және оларды оң шешу үшін барлық шараларды қабылдауды сұраймын.</w:t>
      </w:r>
    </w:p>
    <w:p w14:paraId="088FDD1A" w14:textId="5EDDCB98" w:rsidR="00D141F8" w:rsidRPr="001D44B9" w:rsidRDefault="002F5A97" w:rsidP="00D141F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Біздің ортақ мақсатымыз бюджет қаражатын тиімді пайдалану, ше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шімдер қабылдауға білікті тұрғыда қарау, бюджеттік бағдарламаларды жоспарлау мен іске асыруға неғұрлым жауапты көзқарас болуы тиіс.</w:t>
      </w:r>
    </w:p>
    <w:p w14:paraId="1221D9FB" w14:textId="51B4D00E" w:rsidR="00D141F8" w:rsidRPr="007E1F5C" w:rsidRDefault="002F5A97" w:rsidP="00D141F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Мемлекеттік мекемелердің басшыларына бюджеттік өтінімдерді неғұрлым сапалы және тиімді жоспарлауды, заңнамалық актілерді зер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делеуді ұсыну қажет деп санаймын. Бюджет тәртібі мен бюджет қаражатын жұмсау тиімділігі ақша қаражатын игерудің негізгі факторы болуы тиіс.</w:t>
      </w:r>
    </w:p>
    <w:p w14:paraId="182652C3" w14:textId="77777777" w:rsidR="00C23250" w:rsidRPr="007E1F5C" w:rsidRDefault="002F5A97" w:rsidP="00A013D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>Құрметті</w:t>
      </w:r>
      <w:r w:rsidRPr="007E1F5C">
        <w:rPr>
          <w:rFonts w:ascii="Times New Roman" w:hAnsi="Times New Roman"/>
          <w:b/>
          <w:color w:val="000000" w:themeColor="text1"/>
          <w:sz w:val="28"/>
          <w:szCs w:val="28"/>
          <w:lang w:val="kk"/>
        </w:rPr>
        <w:t xml:space="preserve"> депутаттар және шақырылғандар!</w:t>
      </w:r>
    </w:p>
    <w:p w14:paraId="24CA8742" w14:textId="77777777" w:rsidR="005E648E" w:rsidRPr="007E1F5C" w:rsidRDefault="002F5A97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Ұсынылған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 бюджет жобасында астананы дамытудың барлық негізгі аспектілері ескерілген және ол әлеуметтік-экономикалық даму болжамына және Нұр-Сұлтан қаласын дамыту бағдарламасына толық сәйкес келеді. </w:t>
      </w:r>
    </w:p>
    <w:p w14:paraId="08B3B869" w14:textId="62EE25DA" w:rsidR="00C23250" w:rsidRPr="001D44B9" w:rsidRDefault="002F5A97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Жалпы, Нұр-Сұлтан қаласының 2022-2024 жылдарға арналған бюджетінің жобасын мақұлдаймыз және оны бекітуді ұсынамыз. Бюджетті атқару барысында депутаттар көтерген проблемалық мәселелерді ескеруді және оларды бюджетті алдағы нақтылау кезінде енгізуді сұраймыз</w:t>
      </w: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 xml:space="preserve">. </w:t>
      </w:r>
    </w:p>
    <w:p w14:paraId="71B647EB" w14:textId="77777777" w:rsidR="00C23250" w:rsidRPr="001D44B9" w:rsidRDefault="002F5A97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Астана бюджетінің жобасын талқылауға белсенді қатысқаны үшін барлық депутаттарға алғысымды білдіргім келеді.</w:t>
      </w:r>
    </w:p>
    <w:p w14:paraId="78F1EFEA" w14:textId="7DD85E7B" w:rsidR="005E648E" w:rsidRPr="007E1F5C" w:rsidRDefault="002F5A97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Бюджеттік бағдарламалар әкімшілеріне бюджетті атқаруда және бюджет процесін одан әрі жақсартуда табыс тілеймін.</w:t>
      </w:r>
    </w:p>
    <w:p w14:paraId="748DD36C" w14:textId="77777777" w:rsidR="00C23250" w:rsidRPr="001D44B9" w:rsidRDefault="00C23250" w:rsidP="00C23250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"/>
        </w:rPr>
      </w:pPr>
    </w:p>
    <w:p w14:paraId="7FF4DA54" w14:textId="77777777" w:rsidR="00A25E98" w:rsidRPr="007E1F5C" w:rsidRDefault="002F5A97" w:rsidP="00FA49E6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F5C">
        <w:rPr>
          <w:rFonts w:ascii="Times New Roman" w:hAnsi="Times New Roman"/>
          <w:color w:val="000000" w:themeColor="text1"/>
          <w:sz w:val="28"/>
          <w:szCs w:val="28"/>
          <w:lang w:val="kk"/>
        </w:rPr>
        <w:t>Назарларыңызға рақмет.</w:t>
      </w:r>
    </w:p>
    <w:sectPr w:rsidR="00A25E98" w:rsidRPr="007E1F5C" w:rsidSect="005E648E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C0F5" w14:textId="77777777" w:rsidR="002F5A97" w:rsidRDefault="002F5A97">
      <w:r>
        <w:separator/>
      </w:r>
    </w:p>
  </w:endnote>
  <w:endnote w:type="continuationSeparator" w:id="0">
    <w:p w14:paraId="0696052C" w14:textId="77777777" w:rsidR="002F5A97" w:rsidRDefault="002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67C8" w14:textId="77777777" w:rsidR="002F5A97" w:rsidRDefault="002F5A97">
      <w:r>
        <w:separator/>
      </w:r>
    </w:p>
  </w:footnote>
  <w:footnote w:type="continuationSeparator" w:id="0">
    <w:p w14:paraId="3A969B1F" w14:textId="77777777" w:rsidR="002F5A97" w:rsidRDefault="002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64F6" w14:textId="12E2FAF6" w:rsidR="00A25E98" w:rsidRDefault="002F5A97">
    <w:pPr>
      <w:pStyle w:val="ae"/>
      <w:jc w:val="center"/>
    </w:pPr>
    <w:r>
      <w:fldChar w:fldCharType="begin"/>
    </w:r>
    <w:r w:rsidR="00312D3D">
      <w:instrText>PAGE   \* MERGEFORMAT</w:instrText>
    </w:r>
    <w:r>
      <w:fldChar w:fldCharType="separate"/>
    </w:r>
    <w:r w:rsidR="001D44B9">
      <w:rPr>
        <w:noProof/>
      </w:rPr>
      <w:t>2</w:t>
    </w:r>
    <w:r>
      <w:rPr>
        <w:noProof/>
      </w:rPr>
      <w:fldChar w:fldCharType="end"/>
    </w:r>
  </w:p>
  <w:p w14:paraId="1FD2024B" w14:textId="77777777" w:rsidR="00A25E98" w:rsidRDefault="00A25E9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1247"/>
    <w:rsid w:val="000034E3"/>
    <w:rsid w:val="0002049A"/>
    <w:rsid w:val="00023000"/>
    <w:rsid w:val="000241A8"/>
    <w:rsid w:val="000244ED"/>
    <w:rsid w:val="00030077"/>
    <w:rsid w:val="00033749"/>
    <w:rsid w:val="00044C52"/>
    <w:rsid w:val="000468E2"/>
    <w:rsid w:val="0006306E"/>
    <w:rsid w:val="00063BD3"/>
    <w:rsid w:val="0006621D"/>
    <w:rsid w:val="00074041"/>
    <w:rsid w:val="00074F5F"/>
    <w:rsid w:val="00076DA4"/>
    <w:rsid w:val="00080D55"/>
    <w:rsid w:val="00085B36"/>
    <w:rsid w:val="00092A93"/>
    <w:rsid w:val="00093BC6"/>
    <w:rsid w:val="000A2CA8"/>
    <w:rsid w:val="000A5DC3"/>
    <w:rsid w:val="000A64C2"/>
    <w:rsid w:val="000A6949"/>
    <w:rsid w:val="000B1D2F"/>
    <w:rsid w:val="000B5325"/>
    <w:rsid w:val="000C34D7"/>
    <w:rsid w:val="000D7907"/>
    <w:rsid w:val="000E1959"/>
    <w:rsid w:val="000E2C1E"/>
    <w:rsid w:val="000F0B5B"/>
    <w:rsid w:val="000F55F6"/>
    <w:rsid w:val="000F62A6"/>
    <w:rsid w:val="0010013C"/>
    <w:rsid w:val="001033D0"/>
    <w:rsid w:val="0010723C"/>
    <w:rsid w:val="00120DDF"/>
    <w:rsid w:val="0012619C"/>
    <w:rsid w:val="00130D65"/>
    <w:rsid w:val="0013354B"/>
    <w:rsid w:val="001441E3"/>
    <w:rsid w:val="00144C89"/>
    <w:rsid w:val="00145626"/>
    <w:rsid w:val="00150674"/>
    <w:rsid w:val="00154A72"/>
    <w:rsid w:val="001630A9"/>
    <w:rsid w:val="00173229"/>
    <w:rsid w:val="0017465A"/>
    <w:rsid w:val="00175ED6"/>
    <w:rsid w:val="0018150C"/>
    <w:rsid w:val="001B47F2"/>
    <w:rsid w:val="001B6742"/>
    <w:rsid w:val="001B7069"/>
    <w:rsid w:val="001C05EE"/>
    <w:rsid w:val="001C22CE"/>
    <w:rsid w:val="001D44B9"/>
    <w:rsid w:val="001E2018"/>
    <w:rsid w:val="001E61F0"/>
    <w:rsid w:val="001F0756"/>
    <w:rsid w:val="001F251E"/>
    <w:rsid w:val="001F40E0"/>
    <w:rsid w:val="001F737B"/>
    <w:rsid w:val="0021212F"/>
    <w:rsid w:val="00214E64"/>
    <w:rsid w:val="0021541B"/>
    <w:rsid w:val="00221530"/>
    <w:rsid w:val="00222921"/>
    <w:rsid w:val="0022712D"/>
    <w:rsid w:val="002331D8"/>
    <w:rsid w:val="00235404"/>
    <w:rsid w:val="002363B8"/>
    <w:rsid w:val="00237632"/>
    <w:rsid w:val="002418F0"/>
    <w:rsid w:val="00242910"/>
    <w:rsid w:val="00246750"/>
    <w:rsid w:val="00247001"/>
    <w:rsid w:val="00250368"/>
    <w:rsid w:val="00253A70"/>
    <w:rsid w:val="00260BCE"/>
    <w:rsid w:val="002714AA"/>
    <w:rsid w:val="002738BB"/>
    <w:rsid w:val="00276463"/>
    <w:rsid w:val="00290D29"/>
    <w:rsid w:val="002914FE"/>
    <w:rsid w:val="00296C53"/>
    <w:rsid w:val="002C012E"/>
    <w:rsid w:val="002C7363"/>
    <w:rsid w:val="002C7368"/>
    <w:rsid w:val="002D7B57"/>
    <w:rsid w:val="002E4803"/>
    <w:rsid w:val="002E55F6"/>
    <w:rsid w:val="002F5A97"/>
    <w:rsid w:val="00307F11"/>
    <w:rsid w:val="00312D3D"/>
    <w:rsid w:val="0031416A"/>
    <w:rsid w:val="0031731A"/>
    <w:rsid w:val="003173F7"/>
    <w:rsid w:val="0032169B"/>
    <w:rsid w:val="00326448"/>
    <w:rsid w:val="003275FF"/>
    <w:rsid w:val="0033340E"/>
    <w:rsid w:val="003412D4"/>
    <w:rsid w:val="003511E3"/>
    <w:rsid w:val="00351B5B"/>
    <w:rsid w:val="003578EE"/>
    <w:rsid w:val="00371B8C"/>
    <w:rsid w:val="00372209"/>
    <w:rsid w:val="0037572F"/>
    <w:rsid w:val="00376BE6"/>
    <w:rsid w:val="0038050B"/>
    <w:rsid w:val="003845C8"/>
    <w:rsid w:val="00385F49"/>
    <w:rsid w:val="0039441B"/>
    <w:rsid w:val="00397216"/>
    <w:rsid w:val="003A0DAC"/>
    <w:rsid w:val="003B0026"/>
    <w:rsid w:val="003C1427"/>
    <w:rsid w:val="003C28B6"/>
    <w:rsid w:val="003D4934"/>
    <w:rsid w:val="003E7BDF"/>
    <w:rsid w:val="004012FA"/>
    <w:rsid w:val="00401D3E"/>
    <w:rsid w:val="00401D71"/>
    <w:rsid w:val="00407858"/>
    <w:rsid w:val="00417730"/>
    <w:rsid w:val="00417BEB"/>
    <w:rsid w:val="004205E7"/>
    <w:rsid w:val="00420846"/>
    <w:rsid w:val="004274E4"/>
    <w:rsid w:val="0043614D"/>
    <w:rsid w:val="00440E54"/>
    <w:rsid w:val="004434AB"/>
    <w:rsid w:val="00451B74"/>
    <w:rsid w:val="00452634"/>
    <w:rsid w:val="00464ECF"/>
    <w:rsid w:val="0046644C"/>
    <w:rsid w:val="004679BC"/>
    <w:rsid w:val="004748B1"/>
    <w:rsid w:val="004756A4"/>
    <w:rsid w:val="004777ED"/>
    <w:rsid w:val="004819A8"/>
    <w:rsid w:val="004821C1"/>
    <w:rsid w:val="00484C5D"/>
    <w:rsid w:val="004858FB"/>
    <w:rsid w:val="0049018C"/>
    <w:rsid w:val="004964D6"/>
    <w:rsid w:val="004A0C77"/>
    <w:rsid w:val="004A1876"/>
    <w:rsid w:val="004B2C69"/>
    <w:rsid w:val="004C244B"/>
    <w:rsid w:val="004D13CB"/>
    <w:rsid w:val="004D3872"/>
    <w:rsid w:val="004E1F22"/>
    <w:rsid w:val="004E5D4C"/>
    <w:rsid w:val="004E7FAE"/>
    <w:rsid w:val="004F340B"/>
    <w:rsid w:val="004F564F"/>
    <w:rsid w:val="00510385"/>
    <w:rsid w:val="005118D5"/>
    <w:rsid w:val="005242FE"/>
    <w:rsid w:val="0052438C"/>
    <w:rsid w:val="0052480C"/>
    <w:rsid w:val="00531220"/>
    <w:rsid w:val="00532E01"/>
    <w:rsid w:val="0053775E"/>
    <w:rsid w:val="00563631"/>
    <w:rsid w:val="005655E9"/>
    <w:rsid w:val="00567518"/>
    <w:rsid w:val="00567D11"/>
    <w:rsid w:val="00571B1D"/>
    <w:rsid w:val="0057381B"/>
    <w:rsid w:val="00576114"/>
    <w:rsid w:val="005A017B"/>
    <w:rsid w:val="005A58C6"/>
    <w:rsid w:val="005B1E73"/>
    <w:rsid w:val="005B479A"/>
    <w:rsid w:val="005B76A2"/>
    <w:rsid w:val="005B7D44"/>
    <w:rsid w:val="005C4B04"/>
    <w:rsid w:val="005C5DC8"/>
    <w:rsid w:val="005C5EDA"/>
    <w:rsid w:val="005D6824"/>
    <w:rsid w:val="005E2325"/>
    <w:rsid w:val="005E29FF"/>
    <w:rsid w:val="005E58F1"/>
    <w:rsid w:val="005E648E"/>
    <w:rsid w:val="005F0003"/>
    <w:rsid w:val="005F14B5"/>
    <w:rsid w:val="005F39A4"/>
    <w:rsid w:val="00601876"/>
    <w:rsid w:val="00610B9C"/>
    <w:rsid w:val="006204C6"/>
    <w:rsid w:val="00620904"/>
    <w:rsid w:val="006240D0"/>
    <w:rsid w:val="006251C1"/>
    <w:rsid w:val="00625A56"/>
    <w:rsid w:val="00627B90"/>
    <w:rsid w:val="00641D73"/>
    <w:rsid w:val="0065202A"/>
    <w:rsid w:val="006534A2"/>
    <w:rsid w:val="00655156"/>
    <w:rsid w:val="006563CC"/>
    <w:rsid w:val="00657708"/>
    <w:rsid w:val="00664604"/>
    <w:rsid w:val="00666BB1"/>
    <w:rsid w:val="00667CFE"/>
    <w:rsid w:val="0067545C"/>
    <w:rsid w:val="00676A88"/>
    <w:rsid w:val="00680C75"/>
    <w:rsid w:val="006820B1"/>
    <w:rsid w:val="006830BE"/>
    <w:rsid w:val="00683BED"/>
    <w:rsid w:val="00687C34"/>
    <w:rsid w:val="006921F0"/>
    <w:rsid w:val="006A5041"/>
    <w:rsid w:val="006A6B40"/>
    <w:rsid w:val="006B3C18"/>
    <w:rsid w:val="006B6C67"/>
    <w:rsid w:val="006C2ED5"/>
    <w:rsid w:val="006C371C"/>
    <w:rsid w:val="006C3BD3"/>
    <w:rsid w:val="006C4D4F"/>
    <w:rsid w:val="006D324F"/>
    <w:rsid w:val="006E58C6"/>
    <w:rsid w:val="00700920"/>
    <w:rsid w:val="00703904"/>
    <w:rsid w:val="00706140"/>
    <w:rsid w:val="00706CAD"/>
    <w:rsid w:val="00715114"/>
    <w:rsid w:val="00715FB8"/>
    <w:rsid w:val="00727978"/>
    <w:rsid w:val="007317BA"/>
    <w:rsid w:val="00732D9C"/>
    <w:rsid w:val="00733161"/>
    <w:rsid w:val="00734E1A"/>
    <w:rsid w:val="00745EF1"/>
    <w:rsid w:val="0074629E"/>
    <w:rsid w:val="00750D19"/>
    <w:rsid w:val="0075797D"/>
    <w:rsid w:val="00770E3F"/>
    <w:rsid w:val="007722D2"/>
    <w:rsid w:val="00772446"/>
    <w:rsid w:val="0078148A"/>
    <w:rsid w:val="00782AA8"/>
    <w:rsid w:val="007852A3"/>
    <w:rsid w:val="007913F3"/>
    <w:rsid w:val="00794A85"/>
    <w:rsid w:val="007A653F"/>
    <w:rsid w:val="007B0CAE"/>
    <w:rsid w:val="007B48EA"/>
    <w:rsid w:val="007D57BC"/>
    <w:rsid w:val="007D7FC2"/>
    <w:rsid w:val="007E1F5C"/>
    <w:rsid w:val="007E2053"/>
    <w:rsid w:val="007E2512"/>
    <w:rsid w:val="007F23CD"/>
    <w:rsid w:val="007F68CC"/>
    <w:rsid w:val="0080255F"/>
    <w:rsid w:val="008025C9"/>
    <w:rsid w:val="00813495"/>
    <w:rsid w:val="008223C1"/>
    <w:rsid w:val="008233B4"/>
    <w:rsid w:val="008335B9"/>
    <w:rsid w:val="00834F11"/>
    <w:rsid w:val="00841C23"/>
    <w:rsid w:val="008424B7"/>
    <w:rsid w:val="0084385A"/>
    <w:rsid w:val="00843D32"/>
    <w:rsid w:val="00845095"/>
    <w:rsid w:val="00845D0B"/>
    <w:rsid w:val="00851694"/>
    <w:rsid w:val="008639E7"/>
    <w:rsid w:val="008759AA"/>
    <w:rsid w:val="00883AE5"/>
    <w:rsid w:val="00884A0E"/>
    <w:rsid w:val="0088723F"/>
    <w:rsid w:val="00891FF9"/>
    <w:rsid w:val="008B0B72"/>
    <w:rsid w:val="008B134D"/>
    <w:rsid w:val="008C2C52"/>
    <w:rsid w:val="008C5FD9"/>
    <w:rsid w:val="008C7D46"/>
    <w:rsid w:val="008D22E6"/>
    <w:rsid w:val="008D27A5"/>
    <w:rsid w:val="008D3AD7"/>
    <w:rsid w:val="008E4E45"/>
    <w:rsid w:val="008F0A22"/>
    <w:rsid w:val="00900826"/>
    <w:rsid w:val="00907102"/>
    <w:rsid w:val="00916BF0"/>
    <w:rsid w:val="00931C7C"/>
    <w:rsid w:val="00940191"/>
    <w:rsid w:val="00944434"/>
    <w:rsid w:val="0094500C"/>
    <w:rsid w:val="009469AF"/>
    <w:rsid w:val="0095084B"/>
    <w:rsid w:val="00954EAE"/>
    <w:rsid w:val="0095510B"/>
    <w:rsid w:val="00962B13"/>
    <w:rsid w:val="0097143D"/>
    <w:rsid w:val="00974EF7"/>
    <w:rsid w:val="00981104"/>
    <w:rsid w:val="009A3521"/>
    <w:rsid w:val="009A45D4"/>
    <w:rsid w:val="009A5D52"/>
    <w:rsid w:val="009B2306"/>
    <w:rsid w:val="009B2C7F"/>
    <w:rsid w:val="009B6B1A"/>
    <w:rsid w:val="009C018C"/>
    <w:rsid w:val="009C7F92"/>
    <w:rsid w:val="009D2651"/>
    <w:rsid w:val="009D4A54"/>
    <w:rsid w:val="009E5AD1"/>
    <w:rsid w:val="009E7C09"/>
    <w:rsid w:val="009F3661"/>
    <w:rsid w:val="00A013D9"/>
    <w:rsid w:val="00A0357D"/>
    <w:rsid w:val="00A06BB5"/>
    <w:rsid w:val="00A07935"/>
    <w:rsid w:val="00A07CEB"/>
    <w:rsid w:val="00A07D7B"/>
    <w:rsid w:val="00A20BB8"/>
    <w:rsid w:val="00A20D3C"/>
    <w:rsid w:val="00A20F28"/>
    <w:rsid w:val="00A24EA1"/>
    <w:rsid w:val="00A25E98"/>
    <w:rsid w:val="00A3098C"/>
    <w:rsid w:val="00A34ACA"/>
    <w:rsid w:val="00A45513"/>
    <w:rsid w:val="00A500C5"/>
    <w:rsid w:val="00A57CCE"/>
    <w:rsid w:val="00A61001"/>
    <w:rsid w:val="00A71CCA"/>
    <w:rsid w:val="00A741E1"/>
    <w:rsid w:val="00A778FB"/>
    <w:rsid w:val="00A811EE"/>
    <w:rsid w:val="00A94F31"/>
    <w:rsid w:val="00A97C0D"/>
    <w:rsid w:val="00AA5CF6"/>
    <w:rsid w:val="00AB5B3E"/>
    <w:rsid w:val="00AB6E21"/>
    <w:rsid w:val="00AB7DB4"/>
    <w:rsid w:val="00AC649A"/>
    <w:rsid w:val="00AD4FAC"/>
    <w:rsid w:val="00AE42C7"/>
    <w:rsid w:val="00AF0A8E"/>
    <w:rsid w:val="00AF574A"/>
    <w:rsid w:val="00AF6F27"/>
    <w:rsid w:val="00AF7F4F"/>
    <w:rsid w:val="00B02C51"/>
    <w:rsid w:val="00B04830"/>
    <w:rsid w:val="00B11085"/>
    <w:rsid w:val="00B12E38"/>
    <w:rsid w:val="00B20AB8"/>
    <w:rsid w:val="00B242FB"/>
    <w:rsid w:val="00B552BD"/>
    <w:rsid w:val="00B62E7F"/>
    <w:rsid w:val="00B63DE4"/>
    <w:rsid w:val="00B65491"/>
    <w:rsid w:val="00B709B0"/>
    <w:rsid w:val="00B75BC0"/>
    <w:rsid w:val="00B80642"/>
    <w:rsid w:val="00B85BA0"/>
    <w:rsid w:val="00B86963"/>
    <w:rsid w:val="00B90A91"/>
    <w:rsid w:val="00BA2CC4"/>
    <w:rsid w:val="00BA70E0"/>
    <w:rsid w:val="00BB2392"/>
    <w:rsid w:val="00BB5F84"/>
    <w:rsid w:val="00BB6167"/>
    <w:rsid w:val="00BB740F"/>
    <w:rsid w:val="00BC2853"/>
    <w:rsid w:val="00BC37A7"/>
    <w:rsid w:val="00BE089C"/>
    <w:rsid w:val="00BE226E"/>
    <w:rsid w:val="00BE44C4"/>
    <w:rsid w:val="00BE5D07"/>
    <w:rsid w:val="00BE61D6"/>
    <w:rsid w:val="00BE6A10"/>
    <w:rsid w:val="00BE7AFE"/>
    <w:rsid w:val="00BF22ED"/>
    <w:rsid w:val="00C00F7C"/>
    <w:rsid w:val="00C051F7"/>
    <w:rsid w:val="00C10468"/>
    <w:rsid w:val="00C11233"/>
    <w:rsid w:val="00C11340"/>
    <w:rsid w:val="00C17DDE"/>
    <w:rsid w:val="00C23250"/>
    <w:rsid w:val="00C23A99"/>
    <w:rsid w:val="00C23DC9"/>
    <w:rsid w:val="00C326C0"/>
    <w:rsid w:val="00C56264"/>
    <w:rsid w:val="00C65529"/>
    <w:rsid w:val="00C65B79"/>
    <w:rsid w:val="00C6723C"/>
    <w:rsid w:val="00C67E07"/>
    <w:rsid w:val="00C70465"/>
    <w:rsid w:val="00C70C68"/>
    <w:rsid w:val="00C74B34"/>
    <w:rsid w:val="00C86139"/>
    <w:rsid w:val="00C87CED"/>
    <w:rsid w:val="00CA5DD0"/>
    <w:rsid w:val="00CA68BB"/>
    <w:rsid w:val="00CB6B34"/>
    <w:rsid w:val="00CB7B52"/>
    <w:rsid w:val="00CC1811"/>
    <w:rsid w:val="00CC348C"/>
    <w:rsid w:val="00CC6753"/>
    <w:rsid w:val="00CD6806"/>
    <w:rsid w:val="00CF7E05"/>
    <w:rsid w:val="00D11CFD"/>
    <w:rsid w:val="00D1227E"/>
    <w:rsid w:val="00D141F8"/>
    <w:rsid w:val="00D16CAA"/>
    <w:rsid w:val="00D27131"/>
    <w:rsid w:val="00D37892"/>
    <w:rsid w:val="00D4773E"/>
    <w:rsid w:val="00D54D43"/>
    <w:rsid w:val="00D5518C"/>
    <w:rsid w:val="00D56EDB"/>
    <w:rsid w:val="00D62346"/>
    <w:rsid w:val="00D73B23"/>
    <w:rsid w:val="00D87610"/>
    <w:rsid w:val="00D94335"/>
    <w:rsid w:val="00D95EF9"/>
    <w:rsid w:val="00D96C5F"/>
    <w:rsid w:val="00DA3AD7"/>
    <w:rsid w:val="00DB3875"/>
    <w:rsid w:val="00DB7893"/>
    <w:rsid w:val="00DC0596"/>
    <w:rsid w:val="00DD0260"/>
    <w:rsid w:val="00DD0C21"/>
    <w:rsid w:val="00DD1063"/>
    <w:rsid w:val="00DD40A7"/>
    <w:rsid w:val="00DD5DCE"/>
    <w:rsid w:val="00DE036E"/>
    <w:rsid w:val="00DE1578"/>
    <w:rsid w:val="00DF49C9"/>
    <w:rsid w:val="00E00AD4"/>
    <w:rsid w:val="00E03791"/>
    <w:rsid w:val="00E06C38"/>
    <w:rsid w:val="00E104DE"/>
    <w:rsid w:val="00E12377"/>
    <w:rsid w:val="00E13329"/>
    <w:rsid w:val="00E14F7A"/>
    <w:rsid w:val="00E16BCE"/>
    <w:rsid w:val="00E179CE"/>
    <w:rsid w:val="00E21CA5"/>
    <w:rsid w:val="00E240B9"/>
    <w:rsid w:val="00E259BA"/>
    <w:rsid w:val="00E25A4B"/>
    <w:rsid w:val="00E27256"/>
    <w:rsid w:val="00E32814"/>
    <w:rsid w:val="00E34883"/>
    <w:rsid w:val="00E3541D"/>
    <w:rsid w:val="00E65784"/>
    <w:rsid w:val="00E71DD3"/>
    <w:rsid w:val="00E8624C"/>
    <w:rsid w:val="00E903BE"/>
    <w:rsid w:val="00E9560E"/>
    <w:rsid w:val="00EA2F04"/>
    <w:rsid w:val="00EA394A"/>
    <w:rsid w:val="00EC10B4"/>
    <w:rsid w:val="00ED5840"/>
    <w:rsid w:val="00EF3139"/>
    <w:rsid w:val="00EF71EE"/>
    <w:rsid w:val="00F20C95"/>
    <w:rsid w:val="00F21FA2"/>
    <w:rsid w:val="00F26340"/>
    <w:rsid w:val="00F31DFE"/>
    <w:rsid w:val="00F41D48"/>
    <w:rsid w:val="00F4318F"/>
    <w:rsid w:val="00F4542E"/>
    <w:rsid w:val="00F57281"/>
    <w:rsid w:val="00F60B7A"/>
    <w:rsid w:val="00F63D2A"/>
    <w:rsid w:val="00F70474"/>
    <w:rsid w:val="00F72961"/>
    <w:rsid w:val="00F8114A"/>
    <w:rsid w:val="00F83D94"/>
    <w:rsid w:val="00F840EB"/>
    <w:rsid w:val="00F86DF9"/>
    <w:rsid w:val="00F93EF0"/>
    <w:rsid w:val="00F94BD8"/>
    <w:rsid w:val="00FA49E6"/>
    <w:rsid w:val="00FB6330"/>
    <w:rsid w:val="00FB759F"/>
    <w:rsid w:val="00FC331D"/>
    <w:rsid w:val="00FC3CA6"/>
    <w:rsid w:val="00FC6467"/>
    <w:rsid w:val="00FC7A57"/>
    <w:rsid w:val="00FD2A03"/>
    <w:rsid w:val="00FE4296"/>
    <w:rsid w:val="00FE5E64"/>
    <w:rsid w:val="00FF4F4F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aliases w:val="Знак Знак Знак Знак Зн,Знак Знак1 Знак,Знак Знак1 Знак Знак,Знак4,Знак4 Знак,Знак4 Знак Знак,Обычный (Web),Обычный (Web)1,Обычный (Web)11,Обычный (веб) Знак Знак Знак,Обычный (веб) Знак Знак1,Обычный (веб) Знак1,Обычный (веб)1"/>
    <w:basedOn w:val="a"/>
    <w:link w:val="a8"/>
    <w:uiPriority w:val="99"/>
    <w:qFormat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rsid w:val="003412D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65202A"/>
    <w:rPr>
      <w:rFonts w:ascii="Times New Roman" w:hAnsi="Times New Roman"/>
      <w:sz w:val="2"/>
      <w:lang w:eastAsia="en-US"/>
    </w:rPr>
  </w:style>
  <w:style w:type="paragraph" w:styleId="ae">
    <w:name w:val="header"/>
    <w:basedOn w:val="a"/>
    <w:link w:val="af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A6949"/>
    <w:rPr>
      <w:sz w:val="22"/>
      <w:lang w:eastAsia="en-US"/>
    </w:rPr>
  </w:style>
  <w:style w:type="paragraph" w:styleId="af0">
    <w:name w:val="footer"/>
    <w:basedOn w:val="a"/>
    <w:link w:val="af1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A6949"/>
    <w:rPr>
      <w:sz w:val="22"/>
      <w:lang w:eastAsia="en-US"/>
    </w:rPr>
  </w:style>
  <w:style w:type="character" w:customStyle="1" w:styleId="s1">
    <w:name w:val="s1"/>
    <w:basedOn w:val="a0"/>
    <w:rsid w:val="00E12377"/>
  </w:style>
  <w:style w:type="paragraph" w:customStyle="1" w:styleId="j12">
    <w:name w:val="j12"/>
    <w:basedOn w:val="a"/>
    <w:rsid w:val="00D623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 Знак Зн Знак,Знак Знак1 Знак Знак1,Знак Знак1 Знак Знак Знак,Знак4 Знак1,Знак4 Знак Знак1,Знак4 Знак Знак Знак,Обычный (Web) Знак,Обычный (Web)1 Знак,Обычный (Web)11 Знак,Обычный (веб) Знак Знак Знак Знак"/>
    <w:link w:val="a7"/>
    <w:uiPriority w:val="99"/>
    <w:locked/>
    <w:rsid w:val="005D682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51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aliases w:val="Знак Знак Знак Знак Зн,Знак Знак1 Знак,Знак Знак1 Знак Знак,Знак4,Знак4 Знак,Знак4 Знак Знак,Обычный (Web),Обычный (Web)1,Обычный (Web)11,Обычный (веб) Знак Знак Знак,Обычный (веб) Знак Знак1,Обычный (веб) Знак1,Обычный (веб)1"/>
    <w:basedOn w:val="a"/>
    <w:link w:val="a8"/>
    <w:uiPriority w:val="99"/>
    <w:qFormat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rsid w:val="003412D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65202A"/>
    <w:rPr>
      <w:rFonts w:ascii="Times New Roman" w:hAnsi="Times New Roman"/>
      <w:sz w:val="2"/>
      <w:lang w:eastAsia="en-US"/>
    </w:rPr>
  </w:style>
  <w:style w:type="paragraph" w:styleId="ae">
    <w:name w:val="header"/>
    <w:basedOn w:val="a"/>
    <w:link w:val="af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A6949"/>
    <w:rPr>
      <w:sz w:val="22"/>
      <w:lang w:eastAsia="en-US"/>
    </w:rPr>
  </w:style>
  <w:style w:type="paragraph" w:styleId="af0">
    <w:name w:val="footer"/>
    <w:basedOn w:val="a"/>
    <w:link w:val="af1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A6949"/>
    <w:rPr>
      <w:sz w:val="22"/>
      <w:lang w:eastAsia="en-US"/>
    </w:rPr>
  </w:style>
  <w:style w:type="character" w:customStyle="1" w:styleId="s1">
    <w:name w:val="s1"/>
    <w:basedOn w:val="a0"/>
    <w:rsid w:val="00E12377"/>
  </w:style>
  <w:style w:type="paragraph" w:customStyle="1" w:styleId="j12">
    <w:name w:val="j12"/>
    <w:basedOn w:val="a"/>
    <w:rsid w:val="00D623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 Знак Зн Знак,Знак Знак1 Знак Знак1,Знак Знак1 Знак Знак Знак,Знак4 Знак1,Знак4 Знак Знак1,Знак4 Знак Знак Знак,Обычный (Web) Знак,Обычный (Web)1 Знак,Обычный (Web)11 Знак,Обычный (веб) Знак Знак Знак Знак"/>
    <w:link w:val="a7"/>
    <w:uiPriority w:val="99"/>
    <w:locked/>
    <w:rsid w:val="005D682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51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admin-113</cp:lastModifiedBy>
  <cp:revision>2</cp:revision>
  <cp:lastPrinted>2021-12-13T13:31:00Z</cp:lastPrinted>
  <dcterms:created xsi:type="dcterms:W3CDTF">2021-12-27T07:09:00Z</dcterms:created>
  <dcterms:modified xsi:type="dcterms:W3CDTF">2021-12-27T07:09:00Z</dcterms:modified>
</cp:coreProperties>
</file>