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3AE" w:rsidRDefault="00611942">
      <w:pPr>
        <w:rPr>
          <w:color w:val="3399FF"/>
          <w:lang w:val="kk-KZ"/>
        </w:rPr>
      </w:pPr>
      <w:r>
        <w:rPr>
          <w:color w:val="3399FF"/>
          <w:lang w:val="kk-KZ"/>
        </w:rPr>
        <w:t xml:space="preserve">              Астана қ</w:t>
      </w:r>
      <w:r>
        <w:rPr>
          <w:color w:val="3399FF"/>
        </w:rPr>
        <w:t>аласы</w:t>
      </w:r>
      <w:r w:rsidRPr="00D31102">
        <w:rPr>
          <w:color w:val="3399FF"/>
          <w:lang w:val="kk-KZ"/>
        </w:rPr>
        <w:t xml:space="preserve">                                                                   </w:t>
      </w:r>
      <w:r>
        <w:rPr>
          <w:color w:val="3399FF"/>
          <w:lang w:val="kk-KZ"/>
        </w:rPr>
        <w:t xml:space="preserve">                                              город Астана</w:t>
      </w:r>
      <w:r w:rsidRPr="00D31102">
        <w:rPr>
          <w:color w:val="3399FF"/>
          <w:lang w:val="kk-KZ"/>
        </w:rPr>
        <w:t xml:space="preserve">                                                                   </w:t>
      </w:r>
      <w:r>
        <w:rPr>
          <w:color w:val="3399FF"/>
          <w:lang w:val="kk-KZ"/>
        </w:rPr>
        <w:t xml:space="preserve">                                           </w:t>
      </w:r>
      <w:r w:rsidRPr="00D31102">
        <w:rPr>
          <w:color w:val="3399FF"/>
          <w:lang w:val="kk-KZ"/>
        </w:rPr>
        <w:t xml:space="preserve"> </w:t>
      </w:r>
    </w:p>
    <w:p w:rsidR="006E03AE" w:rsidRDefault="006E03AE">
      <w:pPr>
        <w:rPr>
          <w:color w:val="3399FF"/>
          <w:lang w:val="kk-KZ"/>
        </w:rPr>
      </w:pPr>
    </w:p>
    <w:p w:rsidR="006E03AE" w:rsidRDefault="00611942">
      <w:pPr>
        <w:jc w:val="center"/>
        <w:textAlignment w:val="baseline"/>
        <w:outlineLvl w:val="0"/>
        <w:rPr>
          <w:b/>
          <w:color w:val="000000" w:themeColor="text1"/>
          <w:kern w:val="36"/>
          <w:sz w:val="28"/>
          <w:szCs w:val="28"/>
          <w:lang w:val="kk-KZ"/>
        </w:rPr>
      </w:pPr>
      <w:r>
        <w:rPr>
          <w:b/>
          <w:color w:val="000000" w:themeColor="text1"/>
          <w:kern w:val="36"/>
          <w:sz w:val="28"/>
          <w:szCs w:val="28"/>
          <w:lang w:val="kk-KZ"/>
        </w:rPr>
        <w:t xml:space="preserve">Астана қаласында шетелдіктер үшін </w:t>
      </w:r>
    </w:p>
    <w:p w:rsidR="006E03AE" w:rsidRDefault="00611942">
      <w:pPr>
        <w:jc w:val="center"/>
        <w:textAlignment w:val="baseline"/>
        <w:outlineLvl w:val="0"/>
        <w:rPr>
          <w:b/>
          <w:color w:val="000000" w:themeColor="text1"/>
          <w:kern w:val="36"/>
          <w:sz w:val="28"/>
          <w:szCs w:val="28"/>
          <w:lang w:val="kk-KZ"/>
        </w:rPr>
      </w:pPr>
      <w:r>
        <w:rPr>
          <w:b/>
          <w:color w:val="000000" w:themeColor="text1"/>
          <w:kern w:val="36"/>
          <w:sz w:val="28"/>
          <w:szCs w:val="28"/>
          <w:lang w:val="kk-KZ"/>
        </w:rPr>
        <w:t xml:space="preserve">туристік жарна мөлшерлемелерін </w:t>
      </w:r>
    </w:p>
    <w:p w:rsidR="006E03AE" w:rsidRDefault="00611942">
      <w:pPr>
        <w:jc w:val="center"/>
        <w:textAlignment w:val="baseline"/>
        <w:outlineLvl w:val="0"/>
        <w:rPr>
          <w:b/>
          <w:color w:val="000000" w:themeColor="text1"/>
          <w:kern w:val="36"/>
          <w:sz w:val="28"/>
          <w:szCs w:val="28"/>
          <w:lang w:val="kk-KZ"/>
        </w:rPr>
      </w:pPr>
      <w:r>
        <w:rPr>
          <w:b/>
          <w:color w:val="000000" w:themeColor="text1"/>
          <w:kern w:val="36"/>
          <w:sz w:val="28"/>
          <w:szCs w:val="28"/>
          <w:lang w:val="kk-KZ"/>
        </w:rPr>
        <w:t>бекіту туралы</w:t>
      </w:r>
    </w:p>
    <w:p w:rsidR="006E03AE" w:rsidRDefault="006E03AE">
      <w:pPr>
        <w:jc w:val="center"/>
        <w:textAlignment w:val="baseline"/>
        <w:outlineLvl w:val="0"/>
        <w:rPr>
          <w:b/>
          <w:color w:val="000000" w:themeColor="text1"/>
          <w:kern w:val="36"/>
          <w:sz w:val="28"/>
          <w:szCs w:val="28"/>
          <w:lang w:val="kk-KZ"/>
        </w:rPr>
      </w:pPr>
    </w:p>
    <w:p w:rsidR="006E03AE" w:rsidRDefault="00611942">
      <w:pPr>
        <w:ind w:firstLine="709"/>
        <w:jc w:val="both"/>
        <w:textAlignment w:val="baseline"/>
        <w:rPr>
          <w:color w:val="000000"/>
          <w:spacing w:val="2"/>
          <w:sz w:val="28"/>
          <w:szCs w:val="28"/>
          <w:lang w:val="kk-KZ"/>
        </w:rPr>
      </w:pPr>
      <w:r w:rsidRPr="0017579A">
        <w:rPr>
          <w:color w:val="000000"/>
          <w:spacing w:val="2"/>
          <w:sz w:val="28"/>
          <w:szCs w:val="28"/>
          <w:lang w:val="kk-KZ"/>
        </w:rPr>
        <w:t xml:space="preserve">«Қазақстан Республикасындағы жергілікті мемлекеттік басқару </w:t>
      </w:r>
      <w:r>
        <w:rPr>
          <w:color w:val="000000"/>
          <w:spacing w:val="2"/>
          <w:sz w:val="28"/>
          <w:szCs w:val="28"/>
          <w:lang w:val="kk-KZ"/>
        </w:rPr>
        <w:br/>
      </w:r>
      <w:r w:rsidRPr="0017579A">
        <w:rPr>
          <w:color w:val="000000"/>
          <w:spacing w:val="2"/>
          <w:sz w:val="28"/>
          <w:szCs w:val="28"/>
          <w:lang w:val="kk-KZ"/>
        </w:rPr>
        <w:t xml:space="preserve">және өзін-өзі басқару туралы» Қазақстан Республикасы Заңы </w:t>
      </w:r>
      <w:r>
        <w:rPr>
          <w:color w:val="000000"/>
          <w:spacing w:val="2"/>
          <w:sz w:val="28"/>
          <w:szCs w:val="28"/>
          <w:lang w:val="kk-KZ"/>
        </w:rPr>
        <w:br/>
        <w:t>6</w:t>
      </w:r>
      <w:r w:rsidRPr="0017579A">
        <w:rPr>
          <w:color w:val="000000"/>
          <w:spacing w:val="2"/>
          <w:sz w:val="28"/>
          <w:szCs w:val="28"/>
          <w:lang w:val="kk-KZ"/>
        </w:rPr>
        <w:t xml:space="preserve">-бабының </w:t>
      </w:r>
      <w:r>
        <w:rPr>
          <w:color w:val="000000"/>
          <w:spacing w:val="2"/>
          <w:sz w:val="28"/>
          <w:szCs w:val="28"/>
          <w:lang w:val="kk-KZ"/>
        </w:rPr>
        <w:t>2</w:t>
      </w:r>
      <w:r w:rsidRPr="0017579A">
        <w:rPr>
          <w:color w:val="000000"/>
          <w:spacing w:val="2"/>
          <w:sz w:val="28"/>
          <w:szCs w:val="28"/>
          <w:lang w:val="kk-KZ"/>
        </w:rPr>
        <w:t>-</w:t>
      </w:r>
      <w:r>
        <w:rPr>
          <w:color w:val="000000"/>
          <w:spacing w:val="2"/>
          <w:sz w:val="28"/>
          <w:szCs w:val="28"/>
          <w:lang w:val="kk-KZ"/>
        </w:rPr>
        <w:t>10</w:t>
      </w:r>
      <w:r w:rsidRPr="0017579A">
        <w:rPr>
          <w:color w:val="000000"/>
          <w:spacing w:val="2"/>
          <w:sz w:val="28"/>
          <w:szCs w:val="28"/>
          <w:lang w:val="kk-KZ"/>
        </w:rPr>
        <w:t xml:space="preserve">-тармағына, </w:t>
      </w:r>
      <w:r>
        <w:rPr>
          <w:sz w:val="28"/>
          <w:szCs w:val="28"/>
          <w:lang w:val="kk-KZ"/>
        </w:rPr>
        <w:t xml:space="preserve">«Құқықтық актілер туралы» </w:t>
      </w:r>
      <w:r w:rsidRPr="003164CA">
        <w:rPr>
          <w:sz w:val="28"/>
          <w:szCs w:val="28"/>
          <w:lang w:val="kk-KZ"/>
        </w:rPr>
        <w:t xml:space="preserve">Қазақстан Республикасы Заңы </w:t>
      </w:r>
      <w:r>
        <w:rPr>
          <w:sz w:val="28"/>
          <w:szCs w:val="28"/>
          <w:lang w:val="kk-KZ"/>
        </w:rPr>
        <w:t>27</w:t>
      </w:r>
      <w:r w:rsidRPr="003164CA">
        <w:rPr>
          <w:sz w:val="28"/>
          <w:szCs w:val="28"/>
          <w:lang w:val="kk-KZ"/>
        </w:rPr>
        <w:t xml:space="preserve">-бабының </w:t>
      </w:r>
      <w:r>
        <w:rPr>
          <w:sz w:val="28"/>
          <w:szCs w:val="28"/>
          <w:lang w:val="kk-KZ"/>
        </w:rPr>
        <w:t>2</w:t>
      </w:r>
      <w:r w:rsidRPr="003164CA">
        <w:rPr>
          <w:sz w:val="28"/>
          <w:szCs w:val="28"/>
          <w:lang w:val="kk-KZ"/>
        </w:rPr>
        <w:t>-тармағына</w:t>
      </w:r>
      <w:r>
        <w:rPr>
          <w:sz w:val="28"/>
          <w:szCs w:val="28"/>
          <w:lang w:val="kk-KZ"/>
        </w:rPr>
        <w:t>,</w:t>
      </w:r>
      <w:r w:rsidRPr="00B57F1B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«Ш</w:t>
      </w:r>
      <w:r w:rsidRPr="00B57F1B">
        <w:rPr>
          <w:sz w:val="28"/>
          <w:szCs w:val="28"/>
          <w:lang w:val="kk-KZ"/>
        </w:rPr>
        <w:t>етелдіктер үшін туристік жарна</w:t>
      </w:r>
      <w:r>
        <w:rPr>
          <w:sz w:val="28"/>
          <w:szCs w:val="28"/>
          <w:lang w:val="kk-KZ"/>
        </w:rPr>
        <w:t>ны</w:t>
      </w:r>
      <w:r w:rsidRPr="00B57F1B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төлеу қағидаларын бекіту туралы»</w:t>
      </w:r>
      <w:r w:rsidRPr="00B57F1B">
        <w:rPr>
          <w:sz w:val="28"/>
          <w:szCs w:val="28"/>
          <w:lang w:val="kk-KZ"/>
        </w:rPr>
        <w:t xml:space="preserve"> Қазақстан Республикасы Мәдениет және спорт министрінің 2023 жылғы 14 шілдедегі № 181 бұйрығына</w:t>
      </w:r>
      <w:r>
        <w:rPr>
          <w:sz w:val="28"/>
          <w:szCs w:val="28"/>
          <w:lang w:val="kk-KZ"/>
        </w:rPr>
        <w:t xml:space="preserve"> </w:t>
      </w:r>
      <w:r w:rsidRPr="00B57F1B">
        <w:rPr>
          <w:sz w:val="28"/>
          <w:szCs w:val="28"/>
          <w:lang w:val="kk-KZ"/>
        </w:rPr>
        <w:t>сәйкес</w:t>
      </w:r>
      <w:r>
        <w:rPr>
          <w:color w:val="000000"/>
          <w:spacing w:val="2"/>
          <w:sz w:val="28"/>
          <w:szCs w:val="28"/>
          <w:lang w:val="kk-KZ"/>
        </w:rPr>
        <w:t xml:space="preserve">  Астана</w:t>
      </w:r>
      <w:r w:rsidRPr="00C9371D">
        <w:rPr>
          <w:color w:val="000000"/>
          <w:spacing w:val="2"/>
          <w:sz w:val="28"/>
          <w:szCs w:val="28"/>
          <w:lang w:val="kk-KZ"/>
        </w:rPr>
        <w:t xml:space="preserve"> қаласының мәслихаты </w:t>
      </w:r>
      <w:r w:rsidRPr="00C9371D">
        <w:rPr>
          <w:b/>
          <w:color w:val="000000"/>
          <w:spacing w:val="2"/>
          <w:sz w:val="28"/>
          <w:szCs w:val="28"/>
          <w:lang w:val="kk-KZ"/>
        </w:rPr>
        <w:t>ШЕШТІ</w:t>
      </w:r>
      <w:r>
        <w:rPr>
          <w:color w:val="000000"/>
          <w:spacing w:val="2"/>
          <w:sz w:val="28"/>
          <w:szCs w:val="28"/>
          <w:lang w:val="kk-KZ"/>
        </w:rPr>
        <w:t>:</w:t>
      </w:r>
    </w:p>
    <w:p w:rsidR="006E03AE" w:rsidRDefault="00611942">
      <w:pPr>
        <w:tabs>
          <w:tab w:val="left" w:pos="0"/>
          <w:tab w:val="left" w:pos="993"/>
        </w:tabs>
        <w:ind w:firstLine="709"/>
        <w:jc w:val="both"/>
        <w:textAlignment w:val="baseline"/>
        <w:rPr>
          <w:color w:val="000000"/>
          <w:spacing w:val="2"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1. </w:t>
      </w:r>
      <w:r w:rsidRPr="00734BF2">
        <w:rPr>
          <w:sz w:val="28"/>
          <w:szCs w:val="28"/>
          <w:lang w:val="kk-KZ"/>
        </w:rPr>
        <w:t>2023 жылғы 31 желтоқсан</w:t>
      </w:r>
      <w:r>
        <w:rPr>
          <w:sz w:val="28"/>
          <w:szCs w:val="28"/>
          <w:lang w:val="kk-KZ"/>
        </w:rPr>
        <w:t>ға дейінгі мерзімді қоса алғанда</w:t>
      </w:r>
      <w:r w:rsidRPr="00734BF2">
        <w:rPr>
          <w:sz w:val="28"/>
          <w:szCs w:val="28"/>
          <w:lang w:val="kk-KZ"/>
        </w:rPr>
        <w:t xml:space="preserve"> </w:t>
      </w:r>
      <w:r w:rsidRPr="00E163F5">
        <w:rPr>
          <w:color w:val="000000"/>
          <w:spacing w:val="2"/>
          <w:sz w:val="28"/>
          <w:szCs w:val="28"/>
          <w:lang w:val="kk-KZ"/>
        </w:rPr>
        <w:t>туристерді</w:t>
      </w:r>
      <w:r>
        <w:rPr>
          <w:color w:val="000000"/>
          <w:spacing w:val="2"/>
          <w:sz w:val="28"/>
          <w:szCs w:val="28"/>
          <w:lang w:val="kk-KZ"/>
        </w:rPr>
        <w:t>ң</w:t>
      </w:r>
      <w:r w:rsidRPr="00E163F5">
        <w:rPr>
          <w:color w:val="000000"/>
          <w:spacing w:val="2"/>
          <w:sz w:val="28"/>
          <w:szCs w:val="28"/>
          <w:lang w:val="kk-KZ"/>
        </w:rPr>
        <w:t xml:space="preserve"> орналастыру орындарында болған әрбір тәулік үшін</w:t>
      </w:r>
      <w:r>
        <w:rPr>
          <w:color w:val="000000"/>
          <w:spacing w:val="2"/>
          <w:sz w:val="28"/>
          <w:szCs w:val="28"/>
          <w:lang w:val="kk-KZ"/>
        </w:rPr>
        <w:t xml:space="preserve"> Астана қаласында</w:t>
      </w:r>
      <w:r w:rsidRPr="00E163F5">
        <w:rPr>
          <w:color w:val="000000"/>
          <w:spacing w:val="2"/>
          <w:sz w:val="28"/>
          <w:szCs w:val="28"/>
          <w:lang w:val="kk-KZ"/>
        </w:rPr>
        <w:t xml:space="preserve"> </w:t>
      </w:r>
      <w:r w:rsidRPr="00734BF2">
        <w:rPr>
          <w:sz w:val="28"/>
          <w:szCs w:val="28"/>
          <w:lang w:val="kk-KZ"/>
        </w:rPr>
        <w:t>шетелдіктер үшін т</w:t>
      </w:r>
      <w:r>
        <w:rPr>
          <w:sz w:val="28"/>
          <w:szCs w:val="28"/>
          <w:lang w:val="kk-KZ"/>
        </w:rPr>
        <w:t xml:space="preserve">уристік жарнаның мөлшерлемелері </w:t>
      </w:r>
      <w:r w:rsidRPr="00734BF2">
        <w:rPr>
          <w:color w:val="000000" w:themeColor="text1"/>
          <w:spacing w:val="2"/>
          <w:sz w:val="28"/>
          <w:szCs w:val="28"/>
          <w:lang w:val="kk-KZ"/>
        </w:rPr>
        <w:t xml:space="preserve">0,5 айлық есептік көрсеткіш </w:t>
      </w:r>
      <w:r>
        <w:rPr>
          <w:color w:val="000000" w:themeColor="text1"/>
          <w:spacing w:val="2"/>
          <w:sz w:val="28"/>
          <w:szCs w:val="28"/>
          <w:lang w:val="kk-KZ"/>
        </w:rPr>
        <w:t xml:space="preserve">(АЕК) </w:t>
      </w:r>
      <w:r w:rsidRPr="00734BF2">
        <w:rPr>
          <w:color w:val="000000" w:themeColor="text1"/>
          <w:spacing w:val="2"/>
          <w:sz w:val="28"/>
          <w:szCs w:val="28"/>
          <w:lang w:val="kk-KZ"/>
        </w:rPr>
        <w:t xml:space="preserve">мөлшерінде </w:t>
      </w:r>
      <w:r w:rsidRPr="00734BF2">
        <w:rPr>
          <w:color w:val="000000"/>
          <w:spacing w:val="2"/>
          <w:sz w:val="28"/>
          <w:szCs w:val="28"/>
          <w:lang w:val="kk-KZ"/>
        </w:rPr>
        <w:t xml:space="preserve">бекітілсін. </w:t>
      </w:r>
    </w:p>
    <w:p w:rsidR="006E03AE" w:rsidRDefault="00611942">
      <w:pPr>
        <w:ind w:firstLine="709"/>
        <w:jc w:val="both"/>
        <w:rPr>
          <w:color w:val="000000"/>
          <w:spacing w:val="2"/>
          <w:sz w:val="28"/>
          <w:szCs w:val="28"/>
          <w:lang w:val="kk-KZ"/>
        </w:rPr>
      </w:pPr>
      <w:r>
        <w:rPr>
          <w:color w:val="000000"/>
          <w:spacing w:val="2"/>
          <w:sz w:val="28"/>
          <w:szCs w:val="28"/>
          <w:lang w:val="kk-KZ"/>
        </w:rPr>
        <w:t>2. «Астана қаласындағы шетелдіктер үшін  2023 жылға арналған туристік жарнаның мөлшерлемелерін бекіту туралы</w:t>
      </w:r>
      <w:r w:rsidRPr="00E702CB">
        <w:rPr>
          <w:color w:val="000000"/>
          <w:spacing w:val="2"/>
          <w:sz w:val="28"/>
          <w:szCs w:val="28"/>
          <w:lang w:val="kk-KZ"/>
        </w:rPr>
        <w:t xml:space="preserve">» </w:t>
      </w:r>
      <w:r>
        <w:rPr>
          <w:color w:val="000000"/>
          <w:spacing w:val="2"/>
          <w:sz w:val="28"/>
          <w:szCs w:val="28"/>
          <w:lang w:val="kk-KZ"/>
        </w:rPr>
        <w:t>2022 жылғы 14 желтоқсандағы</w:t>
      </w:r>
      <w:r w:rsidRPr="00E702CB">
        <w:rPr>
          <w:color w:val="000000"/>
          <w:spacing w:val="2"/>
          <w:sz w:val="28"/>
          <w:szCs w:val="28"/>
          <w:lang w:val="kk-KZ"/>
        </w:rPr>
        <w:t xml:space="preserve"> </w:t>
      </w:r>
      <w:r>
        <w:rPr>
          <w:color w:val="000000"/>
          <w:spacing w:val="2"/>
          <w:sz w:val="28"/>
          <w:szCs w:val="28"/>
          <w:lang w:val="kk-KZ"/>
        </w:rPr>
        <w:t>№ 280/36-</w:t>
      </w:r>
      <w:r w:rsidRPr="001E7A21">
        <w:rPr>
          <w:color w:val="000000"/>
          <w:spacing w:val="2"/>
          <w:sz w:val="28"/>
          <w:szCs w:val="28"/>
          <w:lang w:val="kk-KZ"/>
        </w:rPr>
        <w:t xml:space="preserve">VII </w:t>
      </w:r>
      <w:r>
        <w:rPr>
          <w:color w:val="000000"/>
          <w:spacing w:val="2"/>
          <w:sz w:val="28"/>
          <w:szCs w:val="28"/>
          <w:lang w:val="kk-KZ"/>
        </w:rPr>
        <w:t xml:space="preserve">Астана қаласы мәслихатының шешімінің </w:t>
      </w:r>
      <w:r w:rsidRPr="00734BF2">
        <w:rPr>
          <w:color w:val="000000"/>
          <w:spacing w:val="2"/>
          <w:sz w:val="28"/>
          <w:szCs w:val="28"/>
          <w:lang w:val="kk-KZ"/>
        </w:rPr>
        <w:t>күші жойылды деп танылсын.</w:t>
      </w:r>
    </w:p>
    <w:p w:rsidR="006E03AE" w:rsidRDefault="00611942">
      <w:pPr>
        <w:ind w:firstLine="709"/>
        <w:jc w:val="both"/>
        <w:rPr>
          <w:b/>
          <w:sz w:val="28"/>
          <w:szCs w:val="28"/>
          <w:lang w:val="kk-KZ"/>
        </w:rPr>
      </w:pPr>
      <w:r>
        <w:rPr>
          <w:color w:val="000000"/>
          <w:spacing w:val="2"/>
          <w:sz w:val="28"/>
          <w:szCs w:val="28"/>
          <w:lang w:val="kk-KZ"/>
        </w:rPr>
        <w:t xml:space="preserve">3. </w:t>
      </w:r>
      <w:r w:rsidRPr="00C1449E">
        <w:rPr>
          <w:color w:val="000000"/>
          <w:spacing w:val="2"/>
          <w:sz w:val="28"/>
          <w:szCs w:val="28"/>
          <w:lang w:val="kk-KZ"/>
        </w:rPr>
        <w:t xml:space="preserve">Осы шешім алғашқы ресми жарияланған күнінен кейін күнтізбелік </w:t>
      </w:r>
      <w:r>
        <w:rPr>
          <w:color w:val="000000"/>
          <w:spacing w:val="2"/>
          <w:sz w:val="28"/>
          <w:szCs w:val="28"/>
          <w:lang w:val="kk-KZ"/>
        </w:rPr>
        <w:t xml:space="preserve">       </w:t>
      </w:r>
      <w:r w:rsidRPr="00C1449E">
        <w:rPr>
          <w:color w:val="000000"/>
          <w:spacing w:val="2"/>
          <w:sz w:val="28"/>
          <w:szCs w:val="28"/>
          <w:lang w:val="kk-KZ"/>
        </w:rPr>
        <w:t>он күн өткен соң қолданысқа енгізіледі.</w:t>
      </w:r>
    </w:p>
    <w:p w:rsidR="006E03AE" w:rsidRDefault="006E03AE">
      <w:pPr>
        <w:jc w:val="center"/>
        <w:textAlignment w:val="baseline"/>
        <w:outlineLvl w:val="0"/>
        <w:rPr>
          <w:b/>
          <w:color w:val="000000" w:themeColor="text1"/>
          <w:kern w:val="36"/>
          <w:sz w:val="28"/>
          <w:szCs w:val="28"/>
          <w:lang w:val="kk-KZ"/>
        </w:rPr>
      </w:pPr>
    </w:p>
    <w:p w:rsidR="007D46DB" w:rsidRPr="00EA3CB3" w:rsidRDefault="007D46DB" w:rsidP="007D46DB">
      <w:pPr>
        <w:rPr>
          <w:b/>
          <w:sz w:val="28"/>
          <w:szCs w:val="28"/>
          <w:lang w:val="kk-KZ"/>
        </w:rPr>
      </w:pPr>
      <w:r w:rsidRPr="00EA3CB3">
        <w:rPr>
          <w:b/>
          <w:sz w:val="28"/>
          <w:szCs w:val="28"/>
          <w:lang w:val="kk-KZ"/>
        </w:rPr>
        <w:t>Астана қаласы</w:t>
      </w:r>
    </w:p>
    <w:p w:rsidR="007D46DB" w:rsidRPr="00EA3CB3" w:rsidRDefault="007D46DB" w:rsidP="007D46DB">
      <w:pPr>
        <w:rPr>
          <w:b/>
          <w:sz w:val="28"/>
          <w:szCs w:val="28"/>
          <w:lang w:val="kk-KZ"/>
        </w:rPr>
      </w:pPr>
      <w:r w:rsidRPr="00EA3CB3">
        <w:rPr>
          <w:b/>
          <w:sz w:val="28"/>
          <w:szCs w:val="28"/>
          <w:lang w:val="kk-KZ"/>
        </w:rPr>
        <w:t xml:space="preserve">мәслихатының төрағасы                                                  </w:t>
      </w:r>
      <w:r>
        <w:rPr>
          <w:b/>
          <w:sz w:val="28"/>
          <w:szCs w:val="28"/>
          <w:lang w:val="kk-KZ"/>
        </w:rPr>
        <w:t xml:space="preserve">                </w:t>
      </w:r>
      <w:r w:rsidRPr="00EA3CB3">
        <w:rPr>
          <w:b/>
          <w:sz w:val="28"/>
          <w:szCs w:val="28"/>
          <w:lang w:val="kk-KZ"/>
        </w:rPr>
        <w:t>Е. Каналимов</w:t>
      </w:r>
    </w:p>
    <w:p w:rsidR="007D46DB" w:rsidRDefault="007D46DB">
      <w:pPr>
        <w:jc w:val="center"/>
        <w:textAlignment w:val="baseline"/>
        <w:outlineLvl w:val="0"/>
        <w:rPr>
          <w:b/>
          <w:color w:val="000000" w:themeColor="text1"/>
          <w:kern w:val="36"/>
          <w:sz w:val="28"/>
          <w:szCs w:val="28"/>
          <w:lang w:val="kk-KZ"/>
        </w:rPr>
      </w:pPr>
      <w:bookmarkStart w:id="0" w:name="_GoBack"/>
      <w:bookmarkEnd w:id="0"/>
    </w:p>
    <w:sectPr w:rsidR="007D46DB" w:rsidSect="00642211">
      <w:headerReference w:type="even" r:id="rId9"/>
      <w:headerReference w:type="default" r:id="rId10"/>
      <w:headerReference w:type="first" r:id="rId11"/>
      <w:pgSz w:w="11906" w:h="16838"/>
      <w:pgMar w:top="1134" w:right="849" w:bottom="993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108C" w:rsidRDefault="006D108C">
      <w:r>
        <w:separator/>
      </w:r>
    </w:p>
  </w:endnote>
  <w:endnote w:type="continuationSeparator" w:id="0">
    <w:p w:rsidR="006D108C" w:rsidRDefault="006D1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/Kazak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108C" w:rsidRDefault="006D108C">
      <w:r>
        <w:separator/>
      </w:r>
    </w:p>
  </w:footnote>
  <w:footnote w:type="continuationSeparator" w:id="0">
    <w:p w:rsidR="006D108C" w:rsidRDefault="006D10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3AE" w:rsidRDefault="006D108C">
    <w:pPr>
      <w:pStyle w:val="a9"/>
      <w:framePr w:wrap="around" w:vAnchor="text" w:hAnchor="margin" w:xAlign="center" w:y="1"/>
      <w:rPr>
        <w:rStyle w:val="ae"/>
      </w:rPr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5" o:spid="_x0000_s2051" type="#_x0000_t136" style="position:absolute;margin-left:0;margin-top:0;width:546.35pt;height:79.2pt;rotation:315;z-index:-251659264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70pt" string="КАА 758176401"/>
          <w10:wrap anchorx="margin" anchory="margin"/>
        </v:shape>
      </w:pict>
    </w:r>
    <w:r w:rsidR="00611942">
      <w:rPr>
        <w:rStyle w:val="ae"/>
      </w:rPr>
      <w:pgNum/>
    </w:r>
  </w:p>
  <w:p w:rsidR="006E03AE" w:rsidRDefault="006E03AE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3AE" w:rsidRDefault="006D108C">
    <w:pPr>
      <w:pStyle w:val="a9"/>
      <w:framePr w:wrap="around" w:vAnchor="text" w:hAnchor="margin" w:xAlign="center" w:y="1"/>
      <w:rPr>
        <w:rStyle w:val="ae"/>
      </w:rPr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6" o:spid="_x0000_s2050" type="#_x0000_t136" style="position:absolute;margin-left:0;margin-top:0;width:546.35pt;height:79.2pt;rotation:315;z-index:-251658240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70pt" string="КАА 758176401"/>
          <w10:wrap anchorx="margin" anchory="margin"/>
        </v:shape>
      </w:pict>
    </w:r>
    <w:r w:rsidR="00611942">
      <w:rPr>
        <w:rStyle w:val="ae"/>
      </w:rPr>
      <w:fldChar w:fldCharType="begin"/>
    </w:r>
    <w:r w:rsidR="00611942">
      <w:rPr>
        <w:rStyle w:val="ae"/>
      </w:rPr>
      <w:instrText xml:space="preserve">PAGE  </w:instrText>
    </w:r>
    <w:r w:rsidR="00611942">
      <w:rPr>
        <w:rStyle w:val="ae"/>
      </w:rPr>
      <w:fldChar w:fldCharType="separate"/>
    </w:r>
    <w:r w:rsidR="00611942">
      <w:rPr>
        <w:rStyle w:val="ae"/>
        <w:noProof/>
      </w:rPr>
      <w:t>2</w:t>
    </w:r>
    <w:r w:rsidR="00611942">
      <w:rPr>
        <w:rStyle w:val="ae"/>
      </w:rPr>
      <w:fldChar w:fldCharType="end"/>
    </w:r>
  </w:p>
  <w:p w:rsidR="006E03AE" w:rsidRDefault="006E03AE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51" w:type="dxa"/>
      <w:tblInd w:w="-431" w:type="dxa"/>
      <w:tblLayout w:type="fixed"/>
      <w:tblLook w:val="01E0" w:firstRow="1" w:lastRow="1" w:firstColumn="1" w:lastColumn="1" w:noHBand="0" w:noVBand="0"/>
    </w:tblPr>
    <w:tblGrid>
      <w:gridCol w:w="4362"/>
      <w:gridCol w:w="2126"/>
      <w:gridCol w:w="4263"/>
    </w:tblGrid>
    <w:tr w:rsidR="006E03AE" w:rsidTr="008524CE">
      <w:trPr>
        <w:trHeight w:val="1348"/>
      </w:trPr>
      <w:tc>
        <w:tcPr>
          <w:tcW w:w="4362" w:type="dxa"/>
          <w:shd w:val="clear" w:color="auto" w:fill="auto"/>
        </w:tcPr>
        <w:p w:rsidR="006E03AE" w:rsidRDefault="00611942">
          <w:pPr>
            <w:spacing w:line="288" w:lineRule="auto"/>
            <w:ind w:right="459"/>
            <w:jc w:val="center"/>
            <w:rPr>
              <w:b/>
              <w:bCs/>
              <w:color w:val="3399FF"/>
              <w:lang w:val="kk-KZ"/>
            </w:rPr>
          </w:pPr>
          <w:r>
            <w:rPr>
              <w:b/>
              <w:bCs/>
              <w:color w:val="3399FF"/>
              <w:lang w:val="kk-KZ"/>
            </w:rPr>
            <w:t>АСТАНА ҚАЛАСЫНЫҢ</w:t>
          </w:r>
        </w:p>
        <w:p w:rsidR="006E03AE" w:rsidRDefault="00611942">
          <w:pPr>
            <w:spacing w:line="288" w:lineRule="auto"/>
            <w:ind w:right="459"/>
            <w:jc w:val="center"/>
            <w:rPr>
              <w:b/>
              <w:color w:val="3A7298"/>
              <w:sz w:val="32"/>
              <w:szCs w:val="32"/>
            </w:rPr>
          </w:pPr>
          <w:r>
            <w:rPr>
              <w:b/>
              <w:bCs/>
              <w:color w:val="3399FF"/>
              <w:lang w:val="kk-KZ"/>
            </w:rPr>
            <w:t>МӘСЛИХАТЫ</w:t>
          </w:r>
        </w:p>
      </w:tc>
      <w:tc>
        <w:tcPr>
          <w:tcW w:w="2126" w:type="dxa"/>
          <w:shd w:val="clear" w:color="auto" w:fill="auto"/>
        </w:tcPr>
        <w:p w:rsidR="006E03AE" w:rsidRDefault="00611942">
          <w:pPr>
            <w:jc w:val="center"/>
            <w:rPr>
              <w:sz w:val="22"/>
              <w:szCs w:val="22"/>
              <w:lang w:val="kk-KZ"/>
            </w:rPr>
          </w:pPr>
          <w:r>
            <w:rPr>
              <w:noProof/>
              <w:sz w:val="22"/>
              <w:szCs w:val="22"/>
              <w:lang w:val="en-US" w:eastAsia="en-US"/>
            </w:rPr>
            <w:drawing>
              <wp:inline distT="0" distB="0" distL="0" distR="0">
                <wp:extent cx="972820" cy="972820"/>
                <wp:effectExtent l="0" t="0" r="0" b="0"/>
                <wp:docPr id="29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2820" cy="972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3" w:type="dxa"/>
          <w:shd w:val="clear" w:color="auto" w:fill="auto"/>
        </w:tcPr>
        <w:p w:rsidR="006E03AE" w:rsidRDefault="00611942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>
            <w:rPr>
              <w:b/>
              <w:bCs/>
              <w:color w:val="3399FF"/>
              <w:lang w:val="kk-KZ"/>
            </w:rPr>
            <w:t>МАСЛИХАТ</w:t>
          </w:r>
        </w:p>
        <w:p w:rsidR="006E03AE" w:rsidRDefault="00611942">
          <w:pPr>
            <w:spacing w:line="288" w:lineRule="auto"/>
            <w:jc w:val="center"/>
            <w:rPr>
              <w:b/>
              <w:color w:val="3A7298"/>
              <w:sz w:val="29"/>
              <w:szCs w:val="29"/>
              <w:lang w:val="kk-KZ"/>
            </w:rPr>
          </w:pPr>
          <w:r>
            <w:rPr>
              <w:b/>
              <w:bCs/>
              <w:color w:val="3399FF"/>
              <w:lang w:val="kk-KZ"/>
            </w:rPr>
            <w:t>ГОРОДА АСТАНЫ</w:t>
          </w:r>
        </w:p>
      </w:tc>
    </w:tr>
    <w:tr w:rsidR="006E03AE" w:rsidTr="008524CE">
      <w:trPr>
        <w:trHeight w:val="591"/>
      </w:trPr>
      <w:tc>
        <w:tcPr>
          <w:tcW w:w="4362" w:type="dxa"/>
          <w:shd w:val="clear" w:color="auto" w:fill="auto"/>
        </w:tcPr>
        <w:p w:rsidR="006E03AE" w:rsidRDefault="006E03AE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</w:rPr>
          </w:pPr>
        </w:p>
        <w:p w:rsidR="006E03AE" w:rsidRDefault="00611942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  <w:lang w:val="en-US"/>
            </w:rPr>
          </w:pPr>
          <w:r>
            <w:rPr>
              <w:b/>
              <w:bCs/>
              <w:color w:val="3399FF"/>
              <w:sz w:val="22"/>
              <w:szCs w:val="22"/>
              <w:lang w:val="kk-KZ"/>
            </w:rPr>
            <w:t>ШЕШІМ</w:t>
          </w:r>
        </w:p>
      </w:tc>
      <w:tc>
        <w:tcPr>
          <w:tcW w:w="2126" w:type="dxa"/>
          <w:shd w:val="clear" w:color="auto" w:fill="auto"/>
        </w:tcPr>
        <w:p w:rsidR="006E03AE" w:rsidRDefault="00611942">
          <w:pPr>
            <w:jc w:val="center"/>
            <w:rPr>
              <w:sz w:val="22"/>
              <w:szCs w:val="22"/>
              <w:lang w:val="kk-KZ"/>
            </w:rPr>
          </w:pPr>
          <w:r>
            <w:rPr>
              <w:noProof/>
              <w:color w:val="3399FF"/>
              <w:sz w:val="22"/>
              <w:szCs w:val="22"/>
              <w:lang w:val="en-US" w:eastAsia="en-US"/>
            </w:rPr>
            <mc:AlternateContent>
              <mc:Choice Requires="wps">
                <w:drawing>
                  <wp:anchor distT="0" distB="0" distL="114300" distR="114300" simplePos="0" relativeHeight="251656192" behindDoc="0" locked="0" layoutInCell="1" hidden="0" allowOverlap="1">
                    <wp:simplePos x="0" y="0"/>
                    <wp:positionH relativeFrom="column">
                      <wp:posOffset>-2637155</wp:posOffset>
                    </wp:positionH>
                    <wp:positionV relativeFrom="page">
                      <wp:posOffset>93345</wp:posOffset>
                    </wp:positionV>
                    <wp:extent cx="6411595" cy="0"/>
                    <wp:effectExtent l="12700" t="8890" r="14605" b="10160"/>
                    <wp:wrapNone/>
                    <wp:docPr id="30" name="Line 26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Aspect="1"/>
                          </wps:cNvCnPr>
                          <wps:spPr bwMode="auto">
                            <a:xfrm flipV="1">
                              <a:off x="0" y="0"/>
                              <a:ext cx="6411595" cy="0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rgbClr val="3399FF"/>
                              </a:solidFill>
                              <a:round/>
                            </a:ln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432C095F" id="Line 26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207.65pt,7.35pt" to="297.2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" strokecolor="#39f" strokeweight="1.25pt">
                    <o:lock v:ext="edit" aspectratio="t" shapetype="f"/>
                    <w10:wrap anchory="page"/>
                  </v:line>
                </w:pict>
              </mc:Fallback>
            </mc:AlternateContent>
          </w:r>
        </w:p>
      </w:tc>
      <w:tc>
        <w:tcPr>
          <w:tcW w:w="4263" w:type="dxa"/>
          <w:shd w:val="clear" w:color="auto" w:fill="auto"/>
        </w:tcPr>
        <w:p w:rsidR="006E03AE" w:rsidRDefault="006E03AE">
          <w:pPr>
            <w:spacing w:line="288" w:lineRule="auto"/>
            <w:jc w:val="center"/>
            <w:rPr>
              <w:b/>
              <w:bCs/>
              <w:color w:val="3399FF"/>
              <w:sz w:val="22"/>
              <w:szCs w:val="22"/>
              <w:lang w:val="kk-KZ"/>
            </w:rPr>
          </w:pPr>
        </w:p>
        <w:p w:rsidR="006E03AE" w:rsidRDefault="00611942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>
            <w:rPr>
              <w:b/>
              <w:bCs/>
              <w:color w:val="3399FF"/>
              <w:sz w:val="22"/>
              <w:szCs w:val="22"/>
            </w:rPr>
            <w:t>РЕШЕНИЕ</w:t>
          </w:r>
        </w:p>
      </w:tc>
    </w:tr>
  </w:tbl>
  <w:p w:rsidR="006E03AE" w:rsidRDefault="006D108C">
    <w:pPr>
      <w:pStyle w:val="a9"/>
      <w:rPr>
        <w:color w:val="3A7298"/>
        <w:sz w:val="22"/>
        <w:szCs w:val="22"/>
        <w:lang w:val="kk-KZ"/>
      </w:rPr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7" o:spid="_x0000_s2049" type="#_x0000_t136" style="position:absolute;margin-left:0;margin-top:0;width:546.35pt;height:79.2pt;rotation:315;z-index:-251657216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70pt" string="КАА 758176401"/>
          <w10:wrap anchorx="margin" anchory="margin"/>
        </v:shape>
      </w:pict>
    </w:r>
  </w:p>
  <w:p w:rsidR="006E03AE" w:rsidRDefault="00611942">
    <w:pPr>
      <w:pStyle w:val="a9"/>
      <w:rPr>
        <w:color w:val="3A7298"/>
        <w:sz w:val="22"/>
        <w:szCs w:val="22"/>
      </w:rPr>
    </w:pPr>
    <w:r>
      <w:rPr>
        <w:b/>
        <w:color w:val="3399FF"/>
        <w:sz w:val="22"/>
        <w:szCs w:val="22"/>
        <w:lang w:val="kk-KZ"/>
      </w:rPr>
      <w:t>20</w:t>
    </w:r>
    <w:r>
      <w:rPr>
        <w:color w:val="3A7298"/>
        <w:sz w:val="22"/>
        <w:szCs w:val="22"/>
        <w:lang w:val="kk-KZ"/>
      </w:rPr>
      <w:t>___</w:t>
    </w:r>
    <w:r w:rsidRPr="0087566C">
      <w:rPr>
        <w:b/>
        <w:color w:val="3399FF"/>
        <w:sz w:val="22"/>
        <w:szCs w:val="22"/>
      </w:rPr>
      <w:t xml:space="preserve">   </w:t>
    </w:r>
    <w:r w:rsidRPr="0087566C">
      <w:rPr>
        <w:b/>
        <w:color w:val="3399FF"/>
        <w:sz w:val="22"/>
        <w:szCs w:val="22"/>
        <w:lang w:val="kk-KZ"/>
      </w:rPr>
      <w:t>жылғы  __________</w:t>
    </w:r>
    <w:r>
      <w:rPr>
        <w:b/>
        <w:color w:val="3399FF"/>
        <w:sz w:val="22"/>
        <w:szCs w:val="22"/>
        <w:lang w:val="kk-KZ"/>
      </w:rPr>
      <w:t xml:space="preserve">                                                                    </w:t>
    </w:r>
    <w:r w:rsidRPr="0087566C">
      <w:rPr>
        <w:b/>
        <w:bCs/>
        <w:color w:val="3399FF"/>
        <w:sz w:val="22"/>
        <w:szCs w:val="22"/>
      </w:rPr>
      <w:t>№  ____________________</w:t>
    </w:r>
  </w:p>
  <w:p w:rsidR="006E03AE" w:rsidRDefault="006E03AE">
    <w:pPr>
      <w:rPr>
        <w:color w:val="3A7234"/>
        <w:sz w:val="14"/>
        <w:szCs w:val="14"/>
        <w:lang w:val="kk-KZ"/>
      </w:rPr>
    </w:pPr>
  </w:p>
  <w:p w:rsidR="006E03AE" w:rsidRDefault="006E03AE">
    <w:pPr>
      <w:rPr>
        <w:color w:val="3A7234"/>
        <w:sz w:val="14"/>
        <w:szCs w:val="14"/>
        <w:lang w:val="kk-K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9D32BF"/>
    <w:multiLevelType w:val="hybridMultilevel"/>
    <w:tmpl w:val="0D6AF03A"/>
    <w:lvl w:ilvl="0" w:tplc="78609A80">
      <w:start w:val="40"/>
      <w:numFmt w:val="decimal"/>
      <w:lvlText w:val="%1)"/>
      <w:lvlJc w:val="left"/>
      <w:pPr>
        <w:tabs>
          <w:tab w:val="num" w:pos="1720"/>
        </w:tabs>
        <w:ind w:left="1720" w:hanging="1020"/>
      </w:pPr>
      <w:rPr>
        <w:rFonts w:hint="default"/>
      </w:rPr>
    </w:lvl>
    <w:lvl w:ilvl="1" w:tplc="88E425F8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016D8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C2A0E96E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CEA296F4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8F8C5348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4F02782E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1CC2A2B4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67ACC502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" w15:restartNumberingAfterBreak="0">
    <w:nsid w:val="37225D48"/>
    <w:multiLevelType w:val="hybridMultilevel"/>
    <w:tmpl w:val="DEFE2FEE"/>
    <w:lvl w:ilvl="0" w:tplc="31808ADC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</w:lvl>
    <w:lvl w:ilvl="1" w:tplc="BC80EE0E">
      <w:start w:val="1"/>
      <w:numFmt w:val="lowerLetter"/>
      <w:lvlText w:val="%2."/>
      <w:lvlJc w:val="left"/>
      <w:pPr>
        <w:tabs>
          <w:tab w:val="num" w:pos="2389"/>
        </w:tabs>
        <w:ind w:left="2389" w:hanging="360"/>
      </w:pPr>
    </w:lvl>
    <w:lvl w:ilvl="2" w:tplc="149E75E4">
      <w:start w:val="1"/>
      <w:numFmt w:val="lowerRoman"/>
      <w:lvlText w:val="%3."/>
      <w:lvlJc w:val="right"/>
      <w:pPr>
        <w:tabs>
          <w:tab w:val="num" w:pos="3109"/>
        </w:tabs>
        <w:ind w:left="3109" w:hanging="180"/>
      </w:pPr>
    </w:lvl>
    <w:lvl w:ilvl="3" w:tplc="14345F72">
      <w:start w:val="1"/>
      <w:numFmt w:val="decimal"/>
      <w:lvlText w:val="%4."/>
      <w:lvlJc w:val="left"/>
      <w:pPr>
        <w:tabs>
          <w:tab w:val="num" w:pos="3829"/>
        </w:tabs>
        <w:ind w:left="3829" w:hanging="360"/>
      </w:pPr>
    </w:lvl>
    <w:lvl w:ilvl="4" w:tplc="3712F9F0">
      <w:start w:val="1"/>
      <w:numFmt w:val="lowerLetter"/>
      <w:lvlText w:val="%5."/>
      <w:lvlJc w:val="left"/>
      <w:pPr>
        <w:tabs>
          <w:tab w:val="num" w:pos="4549"/>
        </w:tabs>
        <w:ind w:left="4549" w:hanging="360"/>
      </w:pPr>
    </w:lvl>
    <w:lvl w:ilvl="5" w:tplc="EE4CA26A">
      <w:start w:val="1"/>
      <w:numFmt w:val="lowerRoman"/>
      <w:lvlText w:val="%6."/>
      <w:lvlJc w:val="right"/>
      <w:pPr>
        <w:tabs>
          <w:tab w:val="num" w:pos="5269"/>
        </w:tabs>
        <w:ind w:left="5269" w:hanging="180"/>
      </w:pPr>
    </w:lvl>
    <w:lvl w:ilvl="6" w:tplc="2A9894C0">
      <w:start w:val="1"/>
      <w:numFmt w:val="decimal"/>
      <w:lvlText w:val="%7."/>
      <w:lvlJc w:val="left"/>
      <w:pPr>
        <w:tabs>
          <w:tab w:val="num" w:pos="5989"/>
        </w:tabs>
        <w:ind w:left="5989" w:hanging="360"/>
      </w:pPr>
    </w:lvl>
    <w:lvl w:ilvl="7" w:tplc="1C926150">
      <w:start w:val="1"/>
      <w:numFmt w:val="lowerLetter"/>
      <w:lvlText w:val="%8."/>
      <w:lvlJc w:val="left"/>
      <w:pPr>
        <w:tabs>
          <w:tab w:val="num" w:pos="6709"/>
        </w:tabs>
        <w:ind w:left="6709" w:hanging="360"/>
      </w:pPr>
    </w:lvl>
    <w:lvl w:ilvl="8" w:tplc="9C04D82E">
      <w:start w:val="1"/>
      <w:numFmt w:val="lowerRoman"/>
      <w:lvlText w:val="%9."/>
      <w:lvlJc w:val="right"/>
      <w:pPr>
        <w:tabs>
          <w:tab w:val="num" w:pos="7429"/>
        </w:tabs>
        <w:ind w:left="7429" w:hanging="180"/>
      </w:pPr>
    </w:lvl>
  </w:abstractNum>
  <w:abstractNum w:abstractNumId="2" w15:restartNumberingAfterBreak="0">
    <w:nsid w:val="3A591F73"/>
    <w:multiLevelType w:val="hybridMultilevel"/>
    <w:tmpl w:val="88BE5DE2"/>
    <w:lvl w:ilvl="0" w:tplc="4350E8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AAEA49FA">
      <w:start w:val="1"/>
      <w:numFmt w:val="lowerLetter"/>
      <w:lvlText w:val="%2."/>
      <w:lvlJc w:val="left"/>
      <w:pPr>
        <w:ind w:left="1785" w:hanging="360"/>
      </w:pPr>
    </w:lvl>
    <w:lvl w:ilvl="2" w:tplc="6AA4908C">
      <w:start w:val="1"/>
      <w:numFmt w:val="lowerRoman"/>
      <w:lvlText w:val="%3."/>
      <w:lvlJc w:val="right"/>
      <w:pPr>
        <w:ind w:left="2505" w:hanging="180"/>
      </w:pPr>
    </w:lvl>
    <w:lvl w:ilvl="3" w:tplc="F128434C">
      <w:start w:val="1"/>
      <w:numFmt w:val="decimal"/>
      <w:lvlText w:val="%4."/>
      <w:lvlJc w:val="left"/>
      <w:pPr>
        <w:ind w:left="3225" w:hanging="360"/>
      </w:pPr>
    </w:lvl>
    <w:lvl w:ilvl="4" w:tplc="1B141C98">
      <w:start w:val="1"/>
      <w:numFmt w:val="lowerLetter"/>
      <w:lvlText w:val="%5."/>
      <w:lvlJc w:val="left"/>
      <w:pPr>
        <w:ind w:left="3945" w:hanging="360"/>
      </w:pPr>
    </w:lvl>
    <w:lvl w:ilvl="5" w:tplc="4F501206">
      <w:start w:val="1"/>
      <w:numFmt w:val="lowerRoman"/>
      <w:lvlText w:val="%6."/>
      <w:lvlJc w:val="right"/>
      <w:pPr>
        <w:ind w:left="4665" w:hanging="180"/>
      </w:pPr>
    </w:lvl>
    <w:lvl w:ilvl="6" w:tplc="C1F8D3AA">
      <w:start w:val="1"/>
      <w:numFmt w:val="decimal"/>
      <w:lvlText w:val="%7."/>
      <w:lvlJc w:val="left"/>
      <w:pPr>
        <w:ind w:left="5385" w:hanging="360"/>
      </w:pPr>
    </w:lvl>
    <w:lvl w:ilvl="7" w:tplc="DC5C31FC">
      <w:start w:val="1"/>
      <w:numFmt w:val="lowerLetter"/>
      <w:lvlText w:val="%8."/>
      <w:lvlJc w:val="left"/>
      <w:pPr>
        <w:ind w:left="6105" w:hanging="360"/>
      </w:pPr>
    </w:lvl>
    <w:lvl w:ilvl="8" w:tplc="110C5A9C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ED653B0"/>
    <w:multiLevelType w:val="multilevel"/>
    <w:tmpl w:val="801C4A5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4" w15:restartNumberingAfterBreak="0">
    <w:nsid w:val="774B5936"/>
    <w:multiLevelType w:val="multilevel"/>
    <w:tmpl w:val="63F654EC"/>
    <w:lvl w:ilvl="0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3AE"/>
    <w:rsid w:val="005E77A8"/>
    <w:rsid w:val="00611942"/>
    <w:rsid w:val="006D108C"/>
    <w:rsid w:val="006E03AE"/>
    <w:rsid w:val="007D4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4259FC0"/>
  <w15:docId w15:val="{42942B48-4FE9-4A1F-B57A-CFCD60605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D62"/>
    <w:pPr>
      <w:overflowPunct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">
    <w:name w:val="Знак_0"/>
    <w:basedOn w:val="a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3">
    <w:name w:val="Body Text Indent"/>
    <w:basedOn w:val="a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a4">
    <w:name w:val="Title"/>
    <w:basedOn w:val="a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a5">
    <w:name w:val="Subtitle"/>
    <w:basedOn w:val="a"/>
    <w:link w:val="a6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paragraph" w:styleId="a7">
    <w:name w:val="No Spacing"/>
    <w:qFormat/>
    <w:rsid w:val="00A47D62"/>
    <w:rPr>
      <w:sz w:val="24"/>
      <w:szCs w:val="24"/>
    </w:rPr>
  </w:style>
  <w:style w:type="paragraph" w:customStyle="1" w:styleId="015">
    <w:name w:val="Стиль Слева:  0 см Выступ:  15 см"/>
    <w:basedOn w:val="a"/>
    <w:rsid w:val="00A47D62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character" w:customStyle="1" w:styleId="a6">
    <w:name w:val="Подзаголовок Знак"/>
    <w:link w:val="a5"/>
    <w:rsid w:val="00A47D62"/>
    <w:rPr>
      <w:sz w:val="28"/>
      <w:szCs w:val="24"/>
      <w:lang w:val="ru-RU" w:eastAsia="ru-RU" w:bidi="ar-SA"/>
    </w:rPr>
  </w:style>
  <w:style w:type="table" w:styleId="a8">
    <w:name w:val="Table Grid"/>
    <w:basedOn w:val="a1"/>
    <w:rsid w:val="00A47D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qFormat/>
    <w:rsid w:val="00A47D6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s0">
    <w:name w:val="s0"/>
    <w:rsid w:val="000D4D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Знак Знак Знак1 Знак"/>
    <w:basedOn w:val="a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10">
    <w:name w:val="Знак_1"/>
    <w:basedOn w:val="a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sid w:val="00176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0">
    <w:name w:val="Body Text Indent 2"/>
    <w:basedOn w:val="a"/>
    <w:rsid w:val="001763DE"/>
    <w:pPr>
      <w:spacing w:after="120" w:line="480" w:lineRule="auto"/>
      <w:ind w:left="283"/>
    </w:pPr>
  </w:style>
  <w:style w:type="character" w:styleId="aa">
    <w:name w:val="Hyperlink"/>
    <w:rsid w:val="0023374B"/>
    <w:rPr>
      <w:rFonts w:ascii="Times New Roman" w:hAnsi="Times New Roman" w:cs="Times New Roman" w:hint="default"/>
      <w:color w:val="333399"/>
      <w:u w:val="single"/>
    </w:rPr>
  </w:style>
  <w:style w:type="paragraph" w:customStyle="1" w:styleId="ab">
    <w:name w:val="Знак Знак Знак"/>
    <w:basedOn w:val="a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c">
    <w:name w:val="List Paragraph"/>
    <w:basedOn w:val="a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Normal (Web)"/>
    <w:basedOn w:val="a"/>
    <w:rsid w:val="00364E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e">
    <w:name w:val="page number"/>
    <w:basedOn w:val="a0"/>
    <w:rsid w:val="00BE78CA"/>
  </w:style>
  <w:style w:type="character" w:styleId="af">
    <w:name w:val="Strong"/>
    <w:qFormat/>
    <w:rsid w:val="007111E8"/>
    <w:rPr>
      <w:b/>
      <w:bCs/>
    </w:rPr>
  </w:style>
  <w:style w:type="paragraph" w:styleId="af0">
    <w:name w:val="footer"/>
    <w:basedOn w:val="a"/>
    <w:link w:val="af1"/>
    <w:rsid w:val="004726F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4726FE"/>
  </w:style>
  <w:style w:type="paragraph" w:customStyle="1" w:styleId="21">
    <w:name w:val="Знак_2"/>
    <w:basedOn w:val="a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3">
    <w:name w:val="Знак_3"/>
    <w:basedOn w:val="a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2">
    <w:name w:val="Знак"/>
    <w:basedOn w:val="a"/>
    <w:autoRedefine/>
    <w:rsid w:val="001A1881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3">
    <w:name w:val="Balloon Text"/>
    <w:basedOn w:val="a"/>
    <w:link w:val="af4"/>
    <w:semiHidden/>
    <w:unhideWhenUsed/>
    <w:rsid w:val="000C00E2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semiHidden/>
    <w:rsid w:val="000C00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733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88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5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9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2023-10-16T11:13:00Z</dcterms:created>
  <dc:creator>user</dc:creator>
  <lastModifiedBy>Куандык Курмашев</lastModifiedBy>
  <dcterms:modified xsi:type="dcterms:W3CDTF">2023-10-16T11:13:00Z</dcterms:modified>
  <revision>2</revision>
  <dc:title>ЌАЗАЌСТАН</dc:title>
</coreProperties>
</file>

<file path=customXml/item2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ЌАЗАЌСТАН</vt:lpstr>
    </vt:vector>
  </TitlesOfParts>
  <Company>АО НИТ</Company>
  <LinksUpToDate>false</LinksUpToDate>
  <CharactersWithSpaces>1369</CharactersWithSpaces>
  <SharedDoc>false</SharedDoc>
  <HyperlinksChanged>false</HyperlinksChanged>
  <AppVersion>14.0000</AppVersion>
</Properties>
</file>

<file path=customXml/itemProps1.xml><?xml version="1.0" encoding="utf-8"?>
<ds:datastoreItem xmlns:ds="http://schemas.openxmlformats.org/officeDocument/2006/customXml" ds:itemID="{905942AF-0119-454E-BA8E-65E25D842519}">
  <ds:schemaRefs>
    <ds:schemaRef ds:uri="http://schemas.openxmlformats.org/package/2006/metadata/core-properties"/>
    <ds:schemaRef ds:uri="http://purl.org/dc/elements/1.1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93955703-5FF8-4155-8605-403F43B0B757}">
  <ds:schemaRefs>
    <ds:schemaRef ds:uri="http://schemas.openxmlformats.org/officeDocument/2006/extended-properties"/>
    <ds:schemaRef ds:uri="http://schemas.openxmlformats.org/officeDocument/2006/docPropsVTyp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ЌАЗАЌСТАН</vt:lpstr>
    </vt:vector>
  </TitlesOfParts>
  <Company>АО НИТ</Company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ЌАЗАЌСТАН</dc:title>
  <dc:creator>user</dc:creator>
  <cp:lastModifiedBy>user</cp:lastModifiedBy>
  <cp:revision>3</cp:revision>
  <dcterms:created xsi:type="dcterms:W3CDTF">2023-10-27T04:30:00Z</dcterms:created>
  <dcterms:modified xsi:type="dcterms:W3CDTF">2023-10-27T06:46:00Z</dcterms:modified>
</cp:coreProperties>
</file>