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B4" w:rsidRDefault="00182A25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Астана қ</w:t>
      </w:r>
      <w:r w:rsidRPr="003E7AEB">
        <w:rPr>
          <w:color w:val="3399FF"/>
          <w:lang w:val="kk-KZ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84BB4" w:rsidRDefault="00E84BB4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E84BB4" w:rsidRDefault="00E84BB4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E84BB4" w:rsidRDefault="00E84BB4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E84BB4" w:rsidRDefault="00182A25">
      <w:pPr>
        <w:tabs>
          <w:tab w:val="left" w:pos="5103"/>
        </w:tabs>
        <w:spacing w:line="240" w:lineRule="atLeast"/>
        <w:ind w:right="-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«Астана қаласының аумағында жануарларды ұстау қағидалары</w:t>
      </w:r>
    </w:p>
    <w:p w:rsidR="00E84BB4" w:rsidRDefault="00182A25">
      <w:pPr>
        <w:tabs>
          <w:tab w:val="left" w:pos="5103"/>
        </w:tabs>
        <w:spacing w:line="240" w:lineRule="atLeast"/>
        <w:ind w:right="-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туралы» Астана қаласы мәслихатының 2015 жылғы 23 желтоқсандағы</w:t>
      </w:r>
    </w:p>
    <w:p w:rsidR="00E84BB4" w:rsidRDefault="00182A25">
      <w:pPr>
        <w:tabs>
          <w:tab w:val="left" w:pos="5103"/>
        </w:tabs>
        <w:spacing w:line="240" w:lineRule="atLeast"/>
        <w:ind w:right="-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 449/62-</w:t>
      </w:r>
      <w:r w:rsidRPr="00AB4276">
        <w:rPr>
          <w:b/>
          <w:sz w:val="28"/>
          <w:szCs w:val="28"/>
          <w:lang w:val="kk-KZ"/>
        </w:rPr>
        <w:t xml:space="preserve">V </w:t>
      </w:r>
      <w:r>
        <w:rPr>
          <w:b/>
          <w:sz w:val="28"/>
          <w:szCs w:val="28"/>
          <w:lang w:val="kk-KZ"/>
        </w:rPr>
        <w:t>шешіміне өзгерістер енгізу туралы</w:t>
      </w:r>
    </w:p>
    <w:p w:rsidR="00E84BB4" w:rsidRDefault="00182A25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E84BB4" w:rsidRDefault="00E84BB4">
      <w:pPr>
        <w:jc w:val="both"/>
        <w:rPr>
          <w:sz w:val="28"/>
          <w:lang w:val="kk-KZ"/>
        </w:rPr>
      </w:pPr>
    </w:p>
    <w:p w:rsidR="00E84BB4" w:rsidRDefault="00182A2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Астана</w:t>
      </w:r>
      <w:r w:rsidRPr="000C5BCF">
        <w:rPr>
          <w:sz w:val="28"/>
          <w:szCs w:val="28"/>
          <w:lang w:val="kk-KZ"/>
        </w:rPr>
        <w:t xml:space="preserve"> қаласының м</w:t>
      </w:r>
      <w:r>
        <w:rPr>
          <w:sz w:val="28"/>
          <w:szCs w:val="28"/>
          <w:lang w:val="kk-KZ"/>
        </w:rPr>
        <w:t>ә</w:t>
      </w:r>
      <w:r w:rsidRPr="000C5BCF">
        <w:rPr>
          <w:sz w:val="28"/>
          <w:szCs w:val="28"/>
          <w:lang w:val="kk-KZ"/>
        </w:rPr>
        <w:t xml:space="preserve">слихаты </w:t>
      </w:r>
      <w:r w:rsidRPr="00517EE6">
        <w:rPr>
          <w:b/>
          <w:sz w:val="28"/>
          <w:szCs w:val="28"/>
          <w:lang w:val="kk-KZ"/>
        </w:rPr>
        <w:t>ШЕШ</w:t>
      </w:r>
      <w:r>
        <w:rPr>
          <w:b/>
          <w:sz w:val="28"/>
          <w:szCs w:val="28"/>
          <w:lang w:val="kk-KZ"/>
        </w:rPr>
        <w:t>ІМ ҚАБЫЛДАДЫ</w:t>
      </w:r>
      <w:r w:rsidRPr="000C5BCF">
        <w:rPr>
          <w:sz w:val="28"/>
          <w:szCs w:val="28"/>
          <w:lang w:val="kk-KZ"/>
        </w:rPr>
        <w:t>:</w:t>
      </w:r>
    </w:p>
    <w:p w:rsidR="00E84BB4" w:rsidRDefault="00182A2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0C5BCF">
        <w:rPr>
          <w:sz w:val="28"/>
          <w:szCs w:val="28"/>
          <w:lang w:val="kk-KZ"/>
        </w:rPr>
        <w:t>1.</w:t>
      </w:r>
      <w:r w:rsidRPr="000C5BCF">
        <w:rPr>
          <w:sz w:val="28"/>
          <w:szCs w:val="28"/>
          <w:lang w:val="kk-KZ"/>
        </w:rPr>
        <w:tab/>
        <w:t>«Астана қаласының аумағында жануарларды ұстау қағ</w:t>
      </w:r>
      <w:r>
        <w:rPr>
          <w:sz w:val="28"/>
          <w:szCs w:val="28"/>
          <w:lang w:val="kk-KZ"/>
        </w:rPr>
        <w:t>идалары туралы» Астана қаласы мә</w:t>
      </w:r>
      <w:r w:rsidRPr="000C5BCF">
        <w:rPr>
          <w:sz w:val="28"/>
          <w:szCs w:val="28"/>
          <w:lang w:val="kk-KZ"/>
        </w:rPr>
        <w:t xml:space="preserve">слихатының 2015 жылғы 23 желтоқсандағы </w:t>
      </w:r>
      <w:r>
        <w:rPr>
          <w:sz w:val="28"/>
          <w:szCs w:val="28"/>
          <w:lang w:val="kk-KZ"/>
        </w:rPr>
        <w:br/>
        <w:t>№ 449/62-V шешіміне</w:t>
      </w:r>
      <w:r w:rsidRPr="000C5BCF"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>(Н</w:t>
      </w:r>
      <w:r w:rsidRPr="0084467A">
        <w:rPr>
          <w:color w:val="000000"/>
          <w:sz w:val="28"/>
          <w:szCs w:val="28"/>
          <w:shd w:val="clear" w:color="auto" w:fill="FFFFFF"/>
          <w:lang w:val="kk-KZ"/>
        </w:rPr>
        <w:t>ормативтік құқықтық актілерді мемле</w:t>
      </w:r>
      <w:r>
        <w:rPr>
          <w:color w:val="000000"/>
          <w:sz w:val="28"/>
          <w:szCs w:val="28"/>
          <w:shd w:val="clear" w:color="auto" w:fill="FFFFFF"/>
          <w:lang w:val="kk-KZ"/>
        </w:rPr>
        <w:t>кеттік тіркеу тізілімінде № 998 болып тіркелген)</w:t>
      </w:r>
      <w:r w:rsidRPr="000C5BCF">
        <w:rPr>
          <w:sz w:val="28"/>
          <w:szCs w:val="28"/>
          <w:lang w:val="kk-KZ"/>
        </w:rPr>
        <w:t xml:space="preserve"> мынадай өзгерістер енгізілсін:</w:t>
      </w:r>
    </w:p>
    <w:p w:rsidR="00E84BB4" w:rsidRDefault="00182A2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FA2627">
        <w:rPr>
          <w:sz w:val="28"/>
          <w:szCs w:val="28"/>
          <w:lang w:val="kk-KZ"/>
        </w:rPr>
        <w:t xml:space="preserve">Астана қаласының аумағында жануарларды ұстау қағидаларындағы </w:t>
      </w:r>
      <w:r>
        <w:rPr>
          <w:sz w:val="28"/>
          <w:szCs w:val="28"/>
          <w:lang w:val="kk-KZ"/>
        </w:rPr>
        <w:br/>
      </w:r>
      <w:r w:rsidRPr="00FA2627">
        <w:rPr>
          <w:sz w:val="28"/>
          <w:szCs w:val="28"/>
          <w:lang w:val="kk-KZ"/>
        </w:rPr>
        <w:t xml:space="preserve">4-тармақтың 1), 3), 4), 5), 9), 10) тармақшалары жаңа редакцияда жазылсын: </w:t>
      </w:r>
    </w:p>
    <w:p w:rsidR="00E84BB4" w:rsidRDefault="00182A2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FA2627">
        <w:rPr>
          <w:sz w:val="28"/>
          <w:szCs w:val="28"/>
          <w:lang w:val="kk-KZ"/>
        </w:rPr>
        <w:t>«1) жануарлар – омыртқалы жануарлар;</w:t>
      </w:r>
    </w:p>
    <w:p w:rsidR="00E84BB4" w:rsidRDefault="00182A2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FA2627">
        <w:rPr>
          <w:sz w:val="28"/>
          <w:szCs w:val="28"/>
          <w:lang w:val="kk-KZ"/>
        </w:rPr>
        <w:t>3) үй жануарлары (компаньон жануарлар) – қай түрге жататынына қарамастан, адам эстетикалық қажеттіліктері мен қарым-қатынас қажеттіліктерін қанағаттандыру үшін дәстүрлі түрде асырайтын және өсіретін жануарлар;</w:t>
      </w:r>
    </w:p>
    <w:p w:rsidR="00E84BB4" w:rsidRDefault="00182A2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FA2627">
        <w:rPr>
          <w:sz w:val="28"/>
          <w:szCs w:val="28"/>
          <w:lang w:val="kk-KZ"/>
        </w:rPr>
        <w:t>4) жабайы жануарлар – жабайы табиғат табиғи мекендеу ортасы болып табылатын, оның ішінде еріксіз және (немесе) жартылай ерікті жағдайларда ұсталатын жануарлар;</w:t>
      </w:r>
    </w:p>
    <w:p w:rsidR="00E84BB4" w:rsidRDefault="00182A2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FA2627">
        <w:rPr>
          <w:sz w:val="28"/>
          <w:szCs w:val="28"/>
          <w:lang w:val="kk-KZ"/>
        </w:rPr>
        <w:t>5) жануардың иесі – жану</w:t>
      </w:r>
      <w:r>
        <w:rPr>
          <w:sz w:val="28"/>
          <w:szCs w:val="28"/>
          <w:lang w:val="kk-KZ"/>
        </w:rPr>
        <w:t>ар меншік құқығымен немесе өзге</w:t>
      </w:r>
      <w:r w:rsidRPr="00FA2627">
        <w:rPr>
          <w:sz w:val="28"/>
          <w:szCs w:val="28"/>
          <w:lang w:val="kk-KZ"/>
        </w:rPr>
        <w:t>де</w:t>
      </w:r>
      <w:r>
        <w:rPr>
          <w:sz w:val="28"/>
          <w:szCs w:val="28"/>
          <w:lang w:val="kk-KZ"/>
        </w:rPr>
        <w:t>й</w:t>
      </w:r>
      <w:r w:rsidRPr="00FA2627">
        <w:rPr>
          <w:sz w:val="28"/>
          <w:szCs w:val="28"/>
          <w:lang w:val="kk-KZ"/>
        </w:rPr>
        <w:t xml:space="preserve"> заттық құқықпен тиесілі б</w:t>
      </w:r>
      <w:r>
        <w:rPr>
          <w:sz w:val="28"/>
          <w:szCs w:val="28"/>
          <w:lang w:val="kk-KZ"/>
        </w:rPr>
        <w:t>олатын жеке немесе заңды тұлға;</w:t>
      </w:r>
    </w:p>
    <w:p w:rsidR="00E84BB4" w:rsidRDefault="00182A2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FA2627">
        <w:rPr>
          <w:sz w:val="28"/>
          <w:szCs w:val="28"/>
          <w:lang w:val="kk-KZ"/>
        </w:rPr>
        <w:t>9) ветеринариялық паспорт – электрондық құжат түрінде берілетін, уәкілетті орган белгілеген нысандағы құжат, онда: жануарларды есепке алу мақсатында жануардың иесі, түрі, жынысы, түсі, жасы (тyған күні), жеке нөмірі көрсетіледі;</w:t>
      </w:r>
    </w:p>
    <w:p w:rsidR="00E84BB4" w:rsidRDefault="00182A2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FA2627">
        <w:rPr>
          <w:sz w:val="28"/>
          <w:szCs w:val="28"/>
          <w:lang w:val="kk-KZ"/>
        </w:rPr>
        <w:t xml:space="preserve">10) ветеринариялық іс-шаралар – жануарлар ауруларының профилактикасын, оларды емдеуді немесе диагностикасын қоса алғанда, олардың пайда болуын, таралуын болғызбауға немесе оларды жоюға; жануарлар мен адамның денсаулығына қауіп төндіретін аса қауіпті аурулар жұқтырған жануарларды залалсыздандыруға (зарарсыздандыруға), алып қоюға және жоюға; жануарлардың өнімділігін арттыруға; жануарлар мен адамның денсаулығын жұқпалы, оның ішінде жануарлар мен адамға ортақ аурулардан қорғау </w:t>
      </w:r>
      <w:r w:rsidRPr="00FA2627">
        <w:rPr>
          <w:sz w:val="28"/>
          <w:szCs w:val="28"/>
          <w:lang w:val="kk-KZ"/>
        </w:rPr>
        <w:lastRenderedPageBreak/>
        <w:t>мақсатында, ауыл шаруашылығы жануарларын бірдейлендіруді қоса алғанда, жануарлардан алынатын өнімдер мен шикізаттың, жемшөп және жемшөп қоспаларының қауіпсіздігін қамтамасыз етуге бағытталған эпизоотияға қарсы, ветеринариялық-санитариялық рәсімдер кешені;».</w:t>
      </w:r>
    </w:p>
    <w:p w:rsidR="00E84BB4" w:rsidRDefault="00182A25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0C5BCF">
        <w:rPr>
          <w:sz w:val="28"/>
          <w:szCs w:val="28"/>
          <w:lang w:val="kk-KZ"/>
        </w:rPr>
        <w:t>2. Осы шешім алғашқы ресми жарияланған күнінен кейін күнтізбелік он күн өткен соң қолданысқа енгізіледі.</w:t>
      </w:r>
    </w:p>
    <w:p w:rsidR="00E84BB4" w:rsidRDefault="00E84BB4">
      <w:pPr>
        <w:jc w:val="both"/>
        <w:rPr>
          <w:color w:val="000000" w:themeColor="text1"/>
          <w:sz w:val="28"/>
          <w:szCs w:val="28"/>
          <w:lang w:val="kk-KZ"/>
        </w:rPr>
      </w:pPr>
    </w:p>
    <w:p w:rsidR="00E84BB4" w:rsidRPr="00DB384F" w:rsidRDefault="00E84BB4" w:rsidP="00DB384F">
      <w:pPr>
        <w:pStyle w:val="ad"/>
        <w:shd w:val="clear" w:color="auto" w:fill="FFFFFF"/>
        <w:spacing w:before="0" w:beforeAutospacing="0" w:after="0" w:afterAutospacing="0"/>
        <w:rPr>
          <w:rStyle w:val="af"/>
          <w:rFonts w:eastAsiaTheme="minorEastAsia"/>
          <w:color w:val="000000"/>
          <w:sz w:val="28"/>
          <w:szCs w:val="28"/>
          <w:lang w:val="kk-KZ"/>
        </w:rPr>
      </w:pPr>
    </w:p>
    <w:p w:rsidR="00DB384F" w:rsidRDefault="00DB384F" w:rsidP="00DB384F">
      <w:pPr>
        <w:pStyle w:val="ad"/>
        <w:shd w:val="clear" w:color="auto" w:fill="FFFFFF"/>
        <w:spacing w:before="0" w:beforeAutospacing="0" w:after="0" w:afterAutospacing="0"/>
        <w:rPr>
          <w:rStyle w:val="af"/>
          <w:rFonts w:eastAsiaTheme="minorEastAsia"/>
          <w:color w:val="000000"/>
          <w:sz w:val="28"/>
          <w:szCs w:val="28"/>
          <w:lang w:val="kk-KZ"/>
        </w:rPr>
      </w:pPr>
      <w:r>
        <w:rPr>
          <w:rStyle w:val="af"/>
          <w:rFonts w:eastAsiaTheme="minorEastAsia"/>
          <w:color w:val="000000"/>
          <w:sz w:val="28"/>
          <w:szCs w:val="28"/>
          <w:lang w:val="kk-KZ"/>
        </w:rPr>
        <w:t>Астана қаласы</w:t>
      </w:r>
    </w:p>
    <w:p w:rsidR="00DB384F" w:rsidRPr="00DB384F" w:rsidRDefault="00DB384F" w:rsidP="00DB384F">
      <w:pPr>
        <w:pStyle w:val="ad"/>
        <w:shd w:val="clear" w:color="auto" w:fill="FFFFFF"/>
        <w:spacing w:before="0" w:beforeAutospacing="0" w:after="0" w:afterAutospacing="0"/>
        <w:rPr>
          <w:rStyle w:val="af"/>
          <w:rFonts w:eastAsiaTheme="minorEastAsia"/>
          <w:color w:val="000000"/>
          <w:sz w:val="28"/>
          <w:szCs w:val="28"/>
          <w:lang w:val="kk-KZ"/>
        </w:rPr>
      </w:pPr>
      <w:r>
        <w:rPr>
          <w:rStyle w:val="af"/>
          <w:rFonts w:eastAsiaTheme="minorEastAsia"/>
          <w:color w:val="000000"/>
          <w:sz w:val="28"/>
          <w:szCs w:val="28"/>
          <w:lang w:val="kk-KZ"/>
        </w:rPr>
        <w:t xml:space="preserve">мәслихатының төрағасы                                                                 </w:t>
      </w:r>
      <w:bookmarkStart w:id="0" w:name="_GoBack"/>
      <w:bookmarkEnd w:id="0"/>
      <w:r>
        <w:rPr>
          <w:rStyle w:val="af"/>
          <w:rFonts w:eastAsiaTheme="minorEastAsia"/>
          <w:color w:val="000000"/>
          <w:sz w:val="28"/>
          <w:szCs w:val="28"/>
          <w:lang w:val="kk-KZ"/>
        </w:rPr>
        <w:t xml:space="preserve"> Е. Каналимов</w:t>
      </w:r>
    </w:p>
    <w:p w:rsidR="00E84BB4" w:rsidRPr="00DB384F" w:rsidRDefault="00E84BB4">
      <w:pPr>
        <w:pStyle w:val="ad"/>
        <w:shd w:val="clear" w:color="auto" w:fill="FFFFFF"/>
        <w:spacing w:before="0" w:beforeAutospacing="0" w:after="0" w:afterAutospacing="0"/>
        <w:ind w:firstLine="709"/>
        <w:rPr>
          <w:rStyle w:val="af"/>
          <w:rFonts w:eastAsiaTheme="minorEastAsia"/>
          <w:color w:val="000000"/>
          <w:sz w:val="28"/>
          <w:szCs w:val="28"/>
          <w:lang w:val="kk-KZ"/>
        </w:rPr>
      </w:pPr>
    </w:p>
    <w:p w:rsidR="00E84BB4" w:rsidRPr="00DB384F" w:rsidRDefault="00E84BB4">
      <w:pPr>
        <w:pStyle w:val="ad"/>
        <w:shd w:val="clear" w:color="auto" w:fill="FFFFFF"/>
        <w:spacing w:before="0" w:beforeAutospacing="0" w:after="0" w:afterAutospacing="0"/>
        <w:ind w:firstLine="709"/>
        <w:rPr>
          <w:rStyle w:val="af"/>
          <w:rFonts w:eastAsiaTheme="minorEastAsia"/>
          <w:color w:val="000000"/>
          <w:sz w:val="28"/>
          <w:szCs w:val="28"/>
          <w:lang w:val="kk-KZ"/>
        </w:rPr>
      </w:pPr>
    </w:p>
    <w:p w:rsidR="00E84BB4" w:rsidRDefault="00E84BB4">
      <w:pPr>
        <w:overflowPunct/>
        <w:autoSpaceDE/>
        <w:autoSpaceDN/>
        <w:adjustRightInd/>
        <w:rPr>
          <w:lang w:val="kk-KZ"/>
        </w:rPr>
      </w:pPr>
    </w:p>
    <w:sectPr w:rsidR="00E84BB4" w:rsidSect="00642211">
      <w:headerReference w:type="even" r:id="rId11"/>
      <w:headerReference w:type="default" r:id="rId12"/>
      <w:headerReference w:type="first" r:id="rId13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FF" w:rsidRDefault="00E61FFF">
      <w:r>
        <w:separator/>
      </w:r>
    </w:p>
  </w:endnote>
  <w:endnote w:type="continuationSeparator" w:id="0">
    <w:p w:rsidR="00E61FFF" w:rsidRDefault="00E6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FF" w:rsidRDefault="00E61FFF">
      <w:r>
        <w:separator/>
      </w:r>
    </w:p>
  </w:footnote>
  <w:footnote w:type="continuationSeparator" w:id="0">
    <w:p w:rsidR="00E61FFF" w:rsidRDefault="00E61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BB4" w:rsidRDefault="00E61FFF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57.7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МАК 180302501"/>
          <w10:wrap anchorx="margin" anchory="margin"/>
        </v:shape>
      </w:pict>
    </w:r>
    <w:r w:rsidR="00182A25">
      <w:rPr>
        <w:rStyle w:val="ae"/>
      </w:rPr>
      <w:fldChar w:fldCharType="begin"/>
    </w:r>
    <w:r w:rsidR="00182A25">
      <w:rPr>
        <w:rStyle w:val="ae"/>
      </w:rPr>
      <w:instrText xml:space="preserve">PAGE </w:instrText>
    </w:r>
    <w:r w:rsidR="00182A25">
      <w:fldChar w:fldCharType="end"/>
    </w:r>
  </w:p>
  <w:p w:rsidR="00E84BB4" w:rsidRDefault="00E84BB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BB4" w:rsidRDefault="00E61FFF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57.7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МАК 180302501"/>
          <w10:wrap anchorx="margin" anchory="margin"/>
        </v:shape>
      </w:pict>
    </w:r>
    <w:r w:rsidR="00182A25">
      <w:rPr>
        <w:rStyle w:val="ae"/>
      </w:rPr>
      <w:fldChar w:fldCharType="begin"/>
    </w:r>
    <w:r w:rsidR="00182A25">
      <w:rPr>
        <w:rStyle w:val="ae"/>
      </w:rPr>
      <w:instrText xml:space="preserve">PAGE  </w:instrText>
    </w:r>
    <w:r w:rsidR="00182A25">
      <w:rPr>
        <w:rStyle w:val="ae"/>
      </w:rPr>
      <w:fldChar w:fldCharType="separate"/>
    </w:r>
    <w:r w:rsidR="00DB384F">
      <w:rPr>
        <w:rStyle w:val="ae"/>
        <w:noProof/>
      </w:rPr>
      <w:t>2</w:t>
    </w:r>
    <w:r w:rsidR="00182A25">
      <w:rPr>
        <w:rStyle w:val="ae"/>
      </w:rPr>
      <w:fldChar w:fldCharType="end"/>
    </w:r>
  </w:p>
  <w:p w:rsidR="00E84BB4" w:rsidRDefault="00E84BB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E84BB4" w:rsidTr="00073119">
      <w:trPr>
        <w:trHeight w:val="1348"/>
      </w:trPr>
      <w:tc>
        <w:tcPr>
          <w:tcW w:w="3936" w:type="dxa"/>
          <w:shd w:val="clear" w:color="auto" w:fill="auto"/>
        </w:tcPr>
        <w:p w:rsidR="00E84BB4" w:rsidRDefault="00182A25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АСТАНА ҚАЛАСЫНЫҢ </w:t>
          </w:r>
        </w:p>
        <w:p w:rsidR="00E84BB4" w:rsidRDefault="00182A25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</w:tc>
      <w:tc>
        <w:tcPr>
          <w:tcW w:w="2126" w:type="dxa"/>
          <w:shd w:val="clear" w:color="auto" w:fill="auto"/>
        </w:tcPr>
        <w:p w:rsidR="00E84BB4" w:rsidRDefault="00182A25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1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E84BB4" w:rsidRDefault="00182A2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 ГОРОДА</w:t>
          </w:r>
        </w:p>
        <w:p w:rsidR="00E84BB4" w:rsidRDefault="00182A2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АСТАНЫ</w:t>
          </w:r>
        </w:p>
      </w:tc>
    </w:tr>
    <w:tr w:rsidR="00E84BB4" w:rsidTr="00073119">
      <w:trPr>
        <w:trHeight w:val="591"/>
      </w:trPr>
      <w:tc>
        <w:tcPr>
          <w:tcW w:w="3936" w:type="dxa"/>
          <w:shd w:val="clear" w:color="auto" w:fill="auto"/>
        </w:tcPr>
        <w:p w:rsidR="00E84BB4" w:rsidRDefault="00E84BB4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E84BB4" w:rsidRDefault="00182A25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E84BB4" w:rsidRDefault="00E84BB4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E84BB4" w:rsidRDefault="00E84BB4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E84BB4" w:rsidRDefault="00182A2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РЕШЕНИЕ</w:t>
          </w:r>
        </w:p>
      </w:tc>
    </w:tr>
  </w:tbl>
  <w:p w:rsidR="00E84BB4" w:rsidRDefault="00E61FFF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57.7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МАК 180302501"/>
          <w10:wrap anchorx="margin" anchory="margin"/>
        </v:shape>
      </w:pict>
    </w:r>
  </w:p>
  <w:p w:rsidR="00E84BB4" w:rsidRDefault="00182A25">
    <w:pPr>
      <w:pStyle w:val="a9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20" name="Lin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line id="Line 26" o:spid="_x0000_s1176" style="flip:y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6192" o:bwmode="auto" from="0.55pt,119.95pt" to="505.4pt,119.95pt" strokecolor="#39f" strokeweight="1.25pt">
              <v:stroke joinstyle="round"/>
              <o:lock v:ext="edit" aspectratio="t"/>
              <w10:bordertop type="single" width="10"/>
              <w10:borderleft type="single" width="10"/>
              <w10:borderbottom type="single" width="10"/>
              <w10:borderright type="single" width="10"/>
            </v:line>
          </w:pict>
        </mc:Fallback>
      </mc:AlternateContent>
    </w: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Pr="0087566C">
      <w:rPr>
        <w:b/>
        <w:color w:val="3399FF"/>
        <w:sz w:val="22"/>
        <w:szCs w:val="22"/>
      </w:rPr>
      <w:t xml:space="preserve">   </w:t>
    </w:r>
    <w:r w:rsidRPr="0087566C">
      <w:rPr>
        <w:b/>
        <w:color w:val="3399FF"/>
        <w:sz w:val="22"/>
        <w:szCs w:val="22"/>
        <w:lang w:val="kk-KZ"/>
      </w:rPr>
      <w:t>жылғы  __________</w:t>
    </w:r>
    <w:r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Pr="0087566C">
      <w:rPr>
        <w:b/>
        <w:bCs/>
        <w:color w:val="3399FF"/>
        <w:sz w:val="22"/>
        <w:szCs w:val="22"/>
      </w:rPr>
      <w:t>№  ____________________</w:t>
    </w:r>
  </w:p>
  <w:p w:rsidR="00E84BB4" w:rsidRDefault="00E84BB4">
    <w:pPr>
      <w:rPr>
        <w:color w:val="3A7234"/>
        <w:sz w:val="14"/>
        <w:szCs w:val="14"/>
        <w:lang w:val="kk-KZ"/>
      </w:rPr>
    </w:pPr>
  </w:p>
  <w:p w:rsidR="00E84BB4" w:rsidRDefault="00E84BB4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911C1"/>
    <w:multiLevelType w:val="hybridMultilevel"/>
    <w:tmpl w:val="73782C10"/>
    <w:lvl w:ilvl="0" w:tplc="C31829F2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6D8E3D46">
      <w:start w:val="1"/>
      <w:numFmt w:val="lowerLetter"/>
      <w:lvlText w:val="%2."/>
      <w:lvlJc w:val="left"/>
      <w:pPr>
        <w:ind w:left="1530" w:hanging="360"/>
      </w:pPr>
    </w:lvl>
    <w:lvl w:ilvl="2" w:tplc="06266186">
      <w:start w:val="1"/>
      <w:numFmt w:val="lowerRoman"/>
      <w:lvlText w:val="%3."/>
      <w:lvlJc w:val="right"/>
      <w:pPr>
        <w:ind w:left="2250" w:hanging="180"/>
      </w:pPr>
    </w:lvl>
    <w:lvl w:ilvl="3" w:tplc="E0BE7E96">
      <w:start w:val="1"/>
      <w:numFmt w:val="decimal"/>
      <w:lvlText w:val="%4."/>
      <w:lvlJc w:val="left"/>
      <w:pPr>
        <w:ind w:left="2970" w:hanging="360"/>
      </w:pPr>
    </w:lvl>
    <w:lvl w:ilvl="4" w:tplc="A95A56D0">
      <w:start w:val="1"/>
      <w:numFmt w:val="lowerLetter"/>
      <w:lvlText w:val="%5."/>
      <w:lvlJc w:val="left"/>
      <w:pPr>
        <w:ind w:left="3690" w:hanging="360"/>
      </w:pPr>
    </w:lvl>
    <w:lvl w:ilvl="5" w:tplc="BEA0B5CE">
      <w:start w:val="1"/>
      <w:numFmt w:val="lowerRoman"/>
      <w:lvlText w:val="%6."/>
      <w:lvlJc w:val="right"/>
      <w:pPr>
        <w:ind w:left="4410" w:hanging="180"/>
      </w:pPr>
    </w:lvl>
    <w:lvl w:ilvl="6" w:tplc="3F4CD22E">
      <w:start w:val="1"/>
      <w:numFmt w:val="decimal"/>
      <w:lvlText w:val="%7."/>
      <w:lvlJc w:val="left"/>
      <w:pPr>
        <w:ind w:left="5130" w:hanging="360"/>
      </w:pPr>
    </w:lvl>
    <w:lvl w:ilvl="7" w:tplc="D18A1686">
      <w:start w:val="1"/>
      <w:numFmt w:val="lowerLetter"/>
      <w:lvlText w:val="%8."/>
      <w:lvlJc w:val="left"/>
      <w:pPr>
        <w:ind w:left="5850" w:hanging="360"/>
      </w:pPr>
    </w:lvl>
    <w:lvl w:ilvl="8" w:tplc="78E8BCC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21D03C1"/>
    <w:multiLevelType w:val="hybridMultilevel"/>
    <w:tmpl w:val="7966AB0C"/>
    <w:lvl w:ilvl="0" w:tplc="8CAE53F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97BCA562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40A6A1BA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E4D41786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CF603798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314E0964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B2748FB0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E716E658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5BEA7904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2" w15:restartNumberingAfterBreak="0">
    <w:nsid w:val="52DD26C5"/>
    <w:multiLevelType w:val="multilevel"/>
    <w:tmpl w:val="20AA907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5B883601"/>
    <w:multiLevelType w:val="multilevel"/>
    <w:tmpl w:val="1882A7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91B0B76"/>
    <w:multiLevelType w:val="multilevel"/>
    <w:tmpl w:val="D7D229E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6E910AE8"/>
    <w:multiLevelType w:val="hybridMultilevel"/>
    <w:tmpl w:val="0A5A9D0E"/>
    <w:lvl w:ilvl="0" w:tplc="9A008A0A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7B27406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A6D4A20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926CC820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1FAED12C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6C4F24C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D9CE9EE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D3D2A446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9794AD22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77FB318D"/>
    <w:multiLevelType w:val="multilevel"/>
    <w:tmpl w:val="6CDE0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7BAF3D9A"/>
    <w:multiLevelType w:val="hybridMultilevel"/>
    <w:tmpl w:val="05667DC6"/>
    <w:lvl w:ilvl="0" w:tplc="98300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B09844C2">
      <w:start w:val="1"/>
      <w:numFmt w:val="lowerLetter"/>
      <w:lvlText w:val="%2."/>
      <w:lvlJc w:val="left"/>
      <w:pPr>
        <w:ind w:left="1785" w:hanging="360"/>
      </w:pPr>
    </w:lvl>
    <w:lvl w:ilvl="2" w:tplc="2D906A16">
      <w:start w:val="1"/>
      <w:numFmt w:val="lowerRoman"/>
      <w:lvlText w:val="%3."/>
      <w:lvlJc w:val="right"/>
      <w:pPr>
        <w:ind w:left="2505" w:hanging="180"/>
      </w:pPr>
    </w:lvl>
    <w:lvl w:ilvl="3" w:tplc="700E6542">
      <w:start w:val="1"/>
      <w:numFmt w:val="decimal"/>
      <w:lvlText w:val="%4."/>
      <w:lvlJc w:val="left"/>
      <w:pPr>
        <w:ind w:left="3225" w:hanging="360"/>
      </w:pPr>
    </w:lvl>
    <w:lvl w:ilvl="4" w:tplc="11146E96">
      <w:start w:val="1"/>
      <w:numFmt w:val="lowerLetter"/>
      <w:lvlText w:val="%5."/>
      <w:lvlJc w:val="left"/>
      <w:pPr>
        <w:ind w:left="3945" w:hanging="360"/>
      </w:pPr>
    </w:lvl>
    <w:lvl w:ilvl="5" w:tplc="09EE6C42">
      <w:start w:val="1"/>
      <w:numFmt w:val="lowerRoman"/>
      <w:lvlText w:val="%6."/>
      <w:lvlJc w:val="right"/>
      <w:pPr>
        <w:ind w:left="4665" w:hanging="180"/>
      </w:pPr>
    </w:lvl>
    <w:lvl w:ilvl="6" w:tplc="856AA466">
      <w:start w:val="1"/>
      <w:numFmt w:val="decimal"/>
      <w:lvlText w:val="%7."/>
      <w:lvlJc w:val="left"/>
      <w:pPr>
        <w:ind w:left="5385" w:hanging="360"/>
      </w:pPr>
    </w:lvl>
    <w:lvl w:ilvl="7" w:tplc="551C70BC">
      <w:start w:val="1"/>
      <w:numFmt w:val="lowerLetter"/>
      <w:lvlText w:val="%8."/>
      <w:lvlJc w:val="left"/>
      <w:pPr>
        <w:ind w:left="6105" w:hanging="360"/>
      </w:pPr>
    </w:lvl>
    <w:lvl w:ilvl="8" w:tplc="5EEE5DEE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B4"/>
    <w:rsid w:val="00182A25"/>
    <w:rsid w:val="00DB384F"/>
    <w:rsid w:val="00E05039"/>
    <w:rsid w:val="00E61FFF"/>
    <w:rsid w:val="00E8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EFBB04"/>
  <w15:docId w15:val="{86174653-711D-4AE2-857C-642F594D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3459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345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2482</CharactersWithSpaces>
  <SharedDoc>false</SharedDoc>
  <HyperlinksChanged>false</HyperlinksChanged>
  <AppVersion>16.0000</AppVersion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2494</CharactersWithSpaces>
  <SharedDoc>false</SharedDoc>
  <HyperlinksChanged>false</HyperlinksChanged>
  <AppVersion>16.0000</AppVersion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2022-08-16T10:00:00Z</dcterms:created>
  <dc:creator>user</dc:creator>
  <lastModifiedBy>Бахтияр Омаров</lastModifiedBy>
  <lastPrinted>2021-07-08T02:50:00Z</lastPrinted>
  <dcterms:modified xsi:type="dcterms:W3CDTF">2024-03-14T12:01:00Z</dcterms:modified>
  <revision>8</revision>
  <dc:title>ЌАЗАЌСТАН</dc:title>
</core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2024-03-20T06:26:00Z</dcterms:created>
  <dc:creator>user</dc:creator>
  <lastModifiedBy>Бахтияр Омаров</lastModifiedBy>
  <lastPrinted>2021-07-08T02:50:00Z</lastPrinted>
  <dcterms:modified xsi:type="dcterms:W3CDTF">2024-03-20T06:26:00Z</dcterms:modified>
  <revision>2</revision>
  <dc:title>ЌАЗАЌСТАН</dc:title>
</coreProperties>
</file>

<file path=customXml/itemProps1.xml><?xml version="1.0" encoding="utf-8"?>
<ds:datastoreItem xmlns:ds="http://schemas.openxmlformats.org/officeDocument/2006/customXml" ds:itemID="{735AD37B-0C96-4F0F-9F15-469DE746A50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79F61AAD-87B2-416C-A272-A2E80170175B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0AB1B316-2365-4C67-9407-BC0DD823D6C0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C8B67D0-90C8-4FD5-A5DF-2DB3AE622A82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4</cp:revision>
  <cp:lastPrinted>2021-07-08T02:50:00Z</cp:lastPrinted>
  <dcterms:created xsi:type="dcterms:W3CDTF">2024-03-26T05:06:00Z</dcterms:created>
  <dcterms:modified xsi:type="dcterms:W3CDTF">2024-03-26T05:27:00Z</dcterms:modified>
</cp:coreProperties>
</file>