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41" w:rsidRDefault="00417341" w:rsidP="008044C2">
      <w:pPr>
        <w:pStyle w:val="a3"/>
        <w:jc w:val="both"/>
        <w:rPr>
          <w:b/>
          <w:sz w:val="28"/>
          <w:szCs w:val="28"/>
        </w:rPr>
      </w:pPr>
      <w:r w:rsidRPr="00417341">
        <w:rPr>
          <w:b/>
          <w:sz w:val="28"/>
          <w:szCs w:val="28"/>
        </w:rPr>
        <w:t>https://maslihat01.kz/ru/news/materialy-po-obsuzhdeniyu-byudzheta-goroda-nur-sultan-na-2021-2023-gody</w:t>
      </w:r>
    </w:p>
    <w:p w:rsidR="00417341" w:rsidRDefault="00417341" w:rsidP="008044C2">
      <w:pPr>
        <w:pStyle w:val="a3"/>
        <w:jc w:val="both"/>
        <w:rPr>
          <w:b/>
          <w:sz w:val="28"/>
          <w:szCs w:val="28"/>
        </w:rPr>
      </w:pPr>
    </w:p>
    <w:p w:rsidR="00FF4440" w:rsidRPr="00F85E4F" w:rsidRDefault="00F85E4F" w:rsidP="008044C2">
      <w:pPr>
        <w:pStyle w:val="a3"/>
        <w:jc w:val="both"/>
        <w:rPr>
          <w:b/>
          <w:sz w:val="28"/>
          <w:szCs w:val="28"/>
        </w:rPr>
      </w:pPr>
      <w:r w:rsidRPr="00F85E4F">
        <w:rPr>
          <w:b/>
          <w:sz w:val="28"/>
          <w:szCs w:val="28"/>
        </w:rPr>
        <w:t xml:space="preserve">Обсуждение проекта бюджета в постоянной комиссии городского </w:t>
      </w:r>
      <w:proofErr w:type="spellStart"/>
      <w:r w:rsidRPr="00F85E4F">
        <w:rPr>
          <w:b/>
          <w:sz w:val="28"/>
          <w:szCs w:val="28"/>
        </w:rPr>
        <w:t>маслихата</w:t>
      </w:r>
      <w:proofErr w:type="spellEnd"/>
      <w:r w:rsidRPr="00F85E4F">
        <w:rPr>
          <w:b/>
          <w:sz w:val="28"/>
          <w:szCs w:val="28"/>
        </w:rPr>
        <w:t xml:space="preserve"> по вопросам бюджета, экономики, промышленности и предпринимательства</w:t>
      </w:r>
    </w:p>
    <w:p w:rsidR="008044C2" w:rsidRDefault="008044C2" w:rsidP="008044C2">
      <w:pPr>
        <w:pStyle w:val="a3"/>
        <w:jc w:val="both"/>
      </w:pPr>
      <w:r>
        <w:t xml:space="preserve">В </w:t>
      </w:r>
      <w:r>
        <w:t xml:space="preserve">городском </w:t>
      </w:r>
      <w:proofErr w:type="spellStart"/>
      <w:r>
        <w:t>маслихате</w:t>
      </w:r>
      <w:proofErr w:type="spellEnd"/>
      <w:r>
        <w:t xml:space="preserve"> прошло заседание постоянной комиссии </w:t>
      </w:r>
      <w:proofErr w:type="spellStart"/>
      <w:r>
        <w:t>маслихата</w:t>
      </w:r>
      <w:proofErr w:type="spellEnd"/>
      <w:r>
        <w:t xml:space="preserve"> города </w:t>
      </w:r>
      <w:r w:rsidR="00FF4440">
        <w:t xml:space="preserve">                    </w:t>
      </w:r>
      <w:proofErr w:type="spellStart"/>
      <w:r>
        <w:t>Нур</w:t>
      </w:r>
      <w:proofErr w:type="spellEnd"/>
      <w:r>
        <w:t xml:space="preserve">-Султан по вопросам бюджета, экономики, промышленности и предпринимательства под председательством </w:t>
      </w:r>
      <w:proofErr w:type="spellStart"/>
      <w:r>
        <w:t>Мираса</w:t>
      </w:r>
      <w:proofErr w:type="spellEnd"/>
      <w:r>
        <w:t xml:space="preserve"> </w:t>
      </w:r>
      <w:proofErr w:type="spellStart"/>
      <w:r>
        <w:t>Шекенова</w:t>
      </w:r>
      <w:proofErr w:type="spellEnd"/>
      <w:r>
        <w:t xml:space="preserve"> на платформе в</w:t>
      </w:r>
      <w:bookmarkStart w:id="0" w:name="_GoBack"/>
      <w:bookmarkEnd w:id="0"/>
      <w:r>
        <w:t>идеоконференцсвязи сервиса «</w:t>
      </w:r>
      <w:proofErr w:type="spellStart"/>
      <w:r>
        <w:t>Zoom</w:t>
      </w:r>
      <w:proofErr w:type="spellEnd"/>
      <w:r>
        <w:t>».</w:t>
      </w:r>
    </w:p>
    <w:p w:rsidR="008044C2" w:rsidRDefault="008044C2" w:rsidP="008044C2">
      <w:pPr>
        <w:pStyle w:val="a3"/>
        <w:jc w:val="both"/>
      </w:pPr>
      <w:r>
        <w:t xml:space="preserve">Депутаты </w:t>
      </w:r>
      <w:proofErr w:type="spellStart"/>
      <w:r>
        <w:t>маслихата</w:t>
      </w:r>
      <w:proofErr w:type="spellEnd"/>
      <w:r>
        <w:t xml:space="preserve"> рассматривают проект бюджета на 2021-2023 годы в разрезе следующих администраторов бюджетных программ: аппаратов </w:t>
      </w:r>
      <w:proofErr w:type="spellStart"/>
      <w:r>
        <w:t>акимов</w:t>
      </w:r>
      <w:proofErr w:type="spellEnd"/>
      <w:r>
        <w:t xml:space="preserve"> районов «Алматы», «</w:t>
      </w:r>
      <w:proofErr w:type="spellStart"/>
      <w:r>
        <w:t>Байқоңыр</w:t>
      </w:r>
      <w:proofErr w:type="spellEnd"/>
      <w:r>
        <w:t>», «Есиль», «</w:t>
      </w:r>
      <w:proofErr w:type="spellStart"/>
      <w:r>
        <w:t>Сарыарка</w:t>
      </w:r>
      <w:proofErr w:type="spellEnd"/>
      <w:r>
        <w:t xml:space="preserve">»; управления экономики и бюджетного планирования; управления активов и государственных закупок; управления по инвестициям и развитию предпринимательства; управления финансов; управления </w:t>
      </w:r>
      <w:proofErr w:type="spellStart"/>
      <w:r>
        <w:t>цифровизации</w:t>
      </w:r>
      <w:proofErr w:type="spellEnd"/>
      <w:r>
        <w:t xml:space="preserve"> и государственных услуг</w:t>
      </w:r>
      <w:proofErr w:type="gramStart"/>
      <w:r>
        <w:t xml:space="preserve"> .</w:t>
      </w:r>
      <w:proofErr w:type="gramEnd"/>
    </w:p>
    <w:p w:rsidR="008044C2" w:rsidRDefault="008044C2" w:rsidP="008044C2">
      <w:pPr>
        <w:pStyle w:val="a3"/>
        <w:jc w:val="both"/>
      </w:pPr>
      <w:r>
        <w:t xml:space="preserve">Основным докладчиком выступил </w:t>
      </w:r>
      <w:proofErr w:type="spellStart"/>
      <w:r>
        <w:t>Кайсар</w:t>
      </w:r>
      <w:proofErr w:type="spellEnd"/>
      <w:r>
        <w:t xml:space="preserve"> </w:t>
      </w:r>
      <w:proofErr w:type="spellStart"/>
      <w:r>
        <w:t>Манкараев</w:t>
      </w:r>
      <w:proofErr w:type="spellEnd"/>
      <w:r>
        <w:t xml:space="preserve">, содокладчиками - </w:t>
      </w:r>
      <w:proofErr w:type="spellStart"/>
      <w:r>
        <w:t>акимы</w:t>
      </w:r>
      <w:proofErr w:type="spellEnd"/>
      <w:r>
        <w:t xml:space="preserve"> районов столицы и руководители управлений.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 вкратце ознакомил депутатов с основными итогами социально-экономического развития столицы, привел прогнозные данные о доходах и расходах на 2021-2023 годы и подробно информировал об объёмах бюджетных сре</w:t>
      </w:r>
      <w:proofErr w:type="gramStart"/>
      <w:r>
        <w:t>дств в р</w:t>
      </w:r>
      <w:proofErr w:type="gramEnd"/>
      <w:r>
        <w:t>азрезе администраторов бюджетных программ на последующие три года.</w:t>
      </w:r>
    </w:p>
    <w:p w:rsidR="008044C2" w:rsidRDefault="008044C2" w:rsidP="008044C2">
      <w:pPr>
        <w:pStyle w:val="a3"/>
        <w:jc w:val="both"/>
      </w:pPr>
      <w:r>
        <w:t xml:space="preserve">На расходы: аппарата </w:t>
      </w:r>
      <w:proofErr w:type="spellStart"/>
      <w:r>
        <w:t>акима</w:t>
      </w:r>
      <w:proofErr w:type="spellEnd"/>
      <w:r>
        <w:t xml:space="preserve"> района «Алматы» города </w:t>
      </w:r>
      <w:proofErr w:type="spellStart"/>
      <w:r>
        <w:t>Нур</w:t>
      </w:r>
      <w:proofErr w:type="spellEnd"/>
      <w:r>
        <w:t xml:space="preserve">-Султан предусмотрено 24 млрд. 764,4 млн. тенге, в 2021 году – 7 млрд. 946,9 млн. тенге.; аппарата </w:t>
      </w:r>
      <w:proofErr w:type="spellStart"/>
      <w:r>
        <w:t>акима</w:t>
      </w:r>
      <w:proofErr w:type="spellEnd"/>
      <w:r>
        <w:t xml:space="preserve"> района «</w:t>
      </w:r>
      <w:proofErr w:type="spellStart"/>
      <w:r>
        <w:t>Байқоңыр</w:t>
      </w:r>
      <w:proofErr w:type="spellEnd"/>
      <w:r>
        <w:t xml:space="preserve"> - 19 </w:t>
      </w:r>
      <w:proofErr w:type="gramStart"/>
      <w:r>
        <w:t>млрд</w:t>
      </w:r>
      <w:proofErr w:type="gramEnd"/>
      <w:r>
        <w:t xml:space="preserve"> 710,4 млн. тенге, в 2021 году – 6 318,0 млн. тенге; аппарата </w:t>
      </w:r>
      <w:proofErr w:type="spellStart"/>
      <w:r>
        <w:t>акима</w:t>
      </w:r>
      <w:proofErr w:type="spellEnd"/>
      <w:r>
        <w:t xml:space="preserve"> района «Есиль» - 34 млрд 047,8 млн. тенге, в 2021 году – 10 878,0 млн. тенге; аппарата </w:t>
      </w:r>
      <w:proofErr w:type="spellStart"/>
      <w:r>
        <w:t>акима</w:t>
      </w:r>
      <w:proofErr w:type="spellEnd"/>
      <w:r>
        <w:t xml:space="preserve"> района «</w:t>
      </w:r>
      <w:proofErr w:type="spellStart"/>
      <w:r>
        <w:t>Сарыарка</w:t>
      </w:r>
      <w:proofErr w:type="spellEnd"/>
      <w:r>
        <w:t xml:space="preserve">» - 22 </w:t>
      </w:r>
      <w:proofErr w:type="gramStart"/>
      <w:r>
        <w:t>млрд</w:t>
      </w:r>
      <w:proofErr w:type="gramEnd"/>
      <w:r>
        <w:t> 557,7 млн. тенге, в 2021 году – 7 245,4 млн. тенге.</w:t>
      </w:r>
    </w:p>
    <w:p w:rsidR="008044C2" w:rsidRDefault="008044C2" w:rsidP="008044C2">
      <w:pPr>
        <w:pStyle w:val="a3"/>
        <w:jc w:val="both"/>
      </w:pPr>
      <w:r>
        <w:t>На расходы: управления активов и государственных закупок предусмотрено 8 млрд. 947 ,8 млн. тенге в 2021 году – 3 </w:t>
      </w:r>
      <w:proofErr w:type="gramStart"/>
      <w:r>
        <w:t>млрд</w:t>
      </w:r>
      <w:proofErr w:type="gramEnd"/>
      <w:r>
        <w:t xml:space="preserve"> 299 ,7 млн. тенге; управления по инвестициям и развитию предпринимательства - в 2021 году из МБ – 5 млрд. 287 ,9 млн. тенге, из РБ – 1 млрд. 225,6 млн. тенге, из средств Национального фонда - 5 млрд. 834 млн. тенге; управления экономики и бюджетного планирования - 1 млрд. 491 ,4 млн. тенге, в 2021 году – 465 ,4 млн. тенге; управления финансов - 294 млрд. 860 ,8 млн. тенге, в 2021 году – 84 </w:t>
      </w:r>
      <w:proofErr w:type="gramStart"/>
      <w:r>
        <w:t>млрд</w:t>
      </w:r>
      <w:proofErr w:type="gramEnd"/>
      <w:r>
        <w:t xml:space="preserve"> 141 ,9 млн. тенге; управления </w:t>
      </w:r>
      <w:proofErr w:type="spellStart"/>
      <w:r>
        <w:t>цифровизации</w:t>
      </w:r>
      <w:proofErr w:type="spellEnd"/>
      <w:r>
        <w:t xml:space="preserve"> и государственных услуг - 13 млрд 680,1 млн. тенге, в 2021 году – 3 млрд. 765 ,1 млн. тенге.</w:t>
      </w:r>
    </w:p>
    <w:p w:rsidR="008044C2" w:rsidRDefault="008044C2" w:rsidP="008044C2">
      <w:pPr>
        <w:pStyle w:val="a3"/>
        <w:jc w:val="both"/>
      </w:pPr>
      <w:r>
        <w:t xml:space="preserve">Выступил </w:t>
      </w:r>
      <w:proofErr w:type="spellStart"/>
      <w:r>
        <w:t>аким</w:t>
      </w:r>
      <w:proofErr w:type="spellEnd"/>
      <w:r>
        <w:t xml:space="preserve"> района Алматы </w:t>
      </w:r>
      <w:proofErr w:type="spellStart"/>
      <w:r>
        <w:t>Бектенбай</w:t>
      </w:r>
      <w:proofErr w:type="spellEnd"/>
      <w:r>
        <w:t xml:space="preserve"> </w:t>
      </w:r>
      <w:proofErr w:type="spellStart"/>
      <w:r>
        <w:t>Есполов</w:t>
      </w:r>
      <w:proofErr w:type="spellEnd"/>
      <w:r>
        <w:t xml:space="preserve"> и сказал, что все вопросы отработаны с управлением экономики и бюджетного планирования, дополнительные вопросы по проекту бюджета возможны при первом уточнении в следующем году. Проблемный вопрос есть по жилому массиву Железнодорожный, по финансированию инфраструктуры, дороги, электрических </w:t>
      </w:r>
      <w:proofErr w:type="gramStart"/>
      <w:r>
        <w:t>сетей</w:t>
      </w:r>
      <w:proofErr w:type="gramEnd"/>
      <w:r>
        <w:t xml:space="preserve"> так как нужны очень большие вложения.</w:t>
      </w:r>
    </w:p>
    <w:p w:rsidR="008044C2" w:rsidRDefault="008044C2" w:rsidP="008044C2">
      <w:pPr>
        <w:pStyle w:val="a3"/>
        <w:jc w:val="both"/>
      </w:pPr>
      <w:r>
        <w:t xml:space="preserve">Председатель постоянной комиссии </w:t>
      </w:r>
      <w:proofErr w:type="spellStart"/>
      <w:r>
        <w:t>Мирас</w:t>
      </w:r>
      <w:proofErr w:type="spellEnd"/>
      <w:r>
        <w:t xml:space="preserve"> </w:t>
      </w:r>
      <w:proofErr w:type="spellStart"/>
      <w:r>
        <w:t>Шекенов</w:t>
      </w:r>
      <w:proofErr w:type="spellEnd"/>
      <w:r>
        <w:t xml:space="preserve"> напомнил присутствующим, что данный вопрос поднимался при обсуждении бюджета управления транспорта и развития </w:t>
      </w:r>
      <w:r>
        <w:lastRenderedPageBreak/>
        <w:t>дорожно-транспортной инфраструктуры, и сказал, что депутаты поддерживают данный вопрос.</w:t>
      </w:r>
    </w:p>
    <w:p w:rsidR="008044C2" w:rsidRDefault="008044C2" w:rsidP="008044C2">
      <w:pPr>
        <w:pStyle w:val="a3"/>
        <w:jc w:val="both"/>
      </w:pPr>
      <w:proofErr w:type="spellStart"/>
      <w:r>
        <w:t>Нурбол</w:t>
      </w:r>
      <w:proofErr w:type="spellEnd"/>
      <w:r>
        <w:t xml:space="preserve"> </w:t>
      </w:r>
      <w:proofErr w:type="spellStart"/>
      <w:r>
        <w:t>Нурсагатов</w:t>
      </w:r>
      <w:proofErr w:type="spellEnd"/>
      <w:r>
        <w:t xml:space="preserve"> </w:t>
      </w:r>
      <w:proofErr w:type="spellStart"/>
      <w:r>
        <w:t>аким</w:t>
      </w:r>
      <w:proofErr w:type="spellEnd"/>
      <w:r>
        <w:t xml:space="preserve"> района «</w:t>
      </w:r>
      <w:proofErr w:type="spellStart"/>
      <w:r>
        <w:t>Байқоңыр</w:t>
      </w:r>
      <w:proofErr w:type="spellEnd"/>
      <w:r>
        <w:t>» сказал, что в целом, они согласны с проектом бюджета, но следует упомянуть о дефиците в 2 млрд. тенге, который возможно решится при реализации Дорожной карты занятости. Так как район «</w:t>
      </w:r>
      <w:proofErr w:type="spellStart"/>
      <w:r>
        <w:t>Байқоңыр</w:t>
      </w:r>
      <w:proofErr w:type="spellEnd"/>
      <w:r>
        <w:t>» - новый район, требуется много средств на его благоустройство.</w:t>
      </w:r>
    </w:p>
    <w:p w:rsidR="008044C2" w:rsidRDefault="008044C2" w:rsidP="008044C2">
      <w:pPr>
        <w:pStyle w:val="a3"/>
        <w:jc w:val="both"/>
      </w:pPr>
      <w:r>
        <w:rPr>
          <w:rStyle w:val="a4"/>
        </w:rPr>
        <w:t xml:space="preserve">«Часто поднимается вопрос по остановкам, которые в настоящее время находятся в ведении управления транспорта и развития дорожно-транспортной инфраструктуры. Сейчас решается вопрос по передаче этих объектов на наш баланс вместе с финансированием. В случае вашей поддержки по данному вопросу, мы могли бы обеспечить контроль по решению этого вопроса. Предварительный разговор с управлением состоялся, так как у них один подрядчик, он не в состоянии обслуживать 4 района» - сказал </w:t>
      </w:r>
      <w:proofErr w:type="spellStart"/>
      <w:r>
        <w:rPr>
          <w:rStyle w:val="a4"/>
        </w:rPr>
        <w:t>Нурбол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Нурсагатов</w:t>
      </w:r>
      <w:proofErr w:type="spellEnd"/>
      <w:r>
        <w:rPr>
          <w:rStyle w:val="a4"/>
        </w:rPr>
        <w:t>.</w:t>
      </w:r>
    </w:p>
    <w:p w:rsidR="008044C2" w:rsidRDefault="008044C2" w:rsidP="008044C2">
      <w:pPr>
        <w:pStyle w:val="a3"/>
        <w:jc w:val="both"/>
      </w:pPr>
      <w:proofErr w:type="spellStart"/>
      <w:r>
        <w:t>Кайсар</w:t>
      </w:r>
      <w:proofErr w:type="spellEnd"/>
      <w:r>
        <w:t xml:space="preserve"> </w:t>
      </w:r>
      <w:proofErr w:type="spellStart"/>
      <w:r>
        <w:t>Манкараев</w:t>
      </w:r>
      <w:proofErr w:type="spellEnd"/>
      <w:r>
        <w:t xml:space="preserve"> ответил, что вопрос финансирования районов не входит в его компетенцию, при корректировке бюджета возможно дополнительное финансирование. Вопрос передачи управлением транспорта остановок на обслуживание в районные </w:t>
      </w:r>
      <w:proofErr w:type="spellStart"/>
      <w:r>
        <w:t>акиматы</w:t>
      </w:r>
      <w:proofErr w:type="spellEnd"/>
      <w:r>
        <w:t xml:space="preserve"> возник недавно, проект финансирования может обсуждаться только после передачи функций.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задал вопрос относительно финансирования реновации улицы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>, некоторые прилегающие улицы также будут подвергнуты</w:t>
      </w:r>
    </w:p>
    <w:p w:rsidR="008044C2" w:rsidRDefault="008044C2" w:rsidP="008044C2">
      <w:pPr>
        <w:pStyle w:val="a3"/>
        <w:jc w:val="both"/>
      </w:pPr>
      <w:r>
        <w:t>реновации.</w:t>
      </w:r>
      <w:r>
        <w:rPr>
          <w:rStyle w:val="a4"/>
        </w:rPr>
        <w:t xml:space="preserve"> «Дайте ответ по этому вопросу» - сказал </w:t>
      </w:r>
      <w:proofErr w:type="spellStart"/>
      <w:r>
        <w:rPr>
          <w:rStyle w:val="a4"/>
        </w:rPr>
        <w:t>Шекенов</w:t>
      </w:r>
      <w:proofErr w:type="spellEnd"/>
      <w:r>
        <w:rPr>
          <w:rStyle w:val="a4"/>
        </w:rPr>
        <w:t xml:space="preserve"> М.Е.</w:t>
      </w:r>
    </w:p>
    <w:p w:rsidR="008044C2" w:rsidRDefault="008044C2" w:rsidP="008044C2">
      <w:pPr>
        <w:pStyle w:val="a3"/>
        <w:jc w:val="both"/>
      </w:pPr>
      <w:proofErr w:type="spellStart"/>
      <w:r>
        <w:t>Нурсагатов</w:t>
      </w:r>
      <w:proofErr w:type="spellEnd"/>
      <w:r>
        <w:t xml:space="preserve"> Н.Т. ответил, что из РБ был выделен 1 млрд. тенге, снос был произведён, вопросом занимается городская недвижимость, в следующем году всё зависит от выделения средств.</w:t>
      </w:r>
    </w:p>
    <w:p w:rsidR="008044C2" w:rsidRDefault="008044C2" w:rsidP="008044C2">
      <w:pPr>
        <w:pStyle w:val="a3"/>
        <w:jc w:val="both"/>
      </w:pPr>
      <w:proofErr w:type="spellStart"/>
      <w:r>
        <w:t>Берик</w:t>
      </w:r>
      <w:proofErr w:type="spellEnd"/>
      <w:r>
        <w:t xml:space="preserve"> </w:t>
      </w:r>
      <w:proofErr w:type="spellStart"/>
      <w:r>
        <w:t>Джакенов</w:t>
      </w:r>
      <w:proofErr w:type="spellEnd"/>
      <w:r>
        <w:t xml:space="preserve">, </w:t>
      </w:r>
      <w:proofErr w:type="spellStart"/>
      <w:r>
        <w:t>аким</w:t>
      </w:r>
      <w:proofErr w:type="spellEnd"/>
      <w:r>
        <w:t xml:space="preserve"> района «Есиль» сказал, что проект бюджета согласован, </w:t>
      </w:r>
      <w:proofErr w:type="gramStart"/>
      <w:r>
        <w:t>конечно</w:t>
      </w:r>
      <w:proofErr w:type="gramEnd"/>
      <w:r>
        <w:t xml:space="preserve"> есть потребности, но понимая общую ситуацию, </w:t>
      </w:r>
      <w:proofErr w:type="spellStart"/>
      <w:r>
        <w:t>акимат</w:t>
      </w:r>
      <w:proofErr w:type="spellEnd"/>
      <w:r>
        <w:t xml:space="preserve"> согласен с проектом бюджета.</w:t>
      </w:r>
    </w:p>
    <w:p w:rsidR="008044C2" w:rsidRDefault="008044C2" w:rsidP="008044C2">
      <w:pPr>
        <w:pStyle w:val="a3"/>
        <w:jc w:val="both"/>
      </w:pPr>
      <w:r>
        <w:t xml:space="preserve">Депутат </w:t>
      </w:r>
      <w:proofErr w:type="spellStart"/>
      <w:r>
        <w:t>Қарақат</w:t>
      </w:r>
      <w:proofErr w:type="spellEnd"/>
      <w:r>
        <w:t xml:space="preserve"> </w:t>
      </w:r>
      <w:proofErr w:type="spellStart"/>
      <w:r>
        <w:t>Абден</w:t>
      </w:r>
      <w:proofErr w:type="spellEnd"/>
      <w:r>
        <w:t xml:space="preserve"> выступила по наболевшему вопросу, который решается на протяжении двух лет, касательно остановочных павильонов.</w:t>
      </w:r>
    </w:p>
    <w:p w:rsidR="008044C2" w:rsidRDefault="008044C2" w:rsidP="008044C2">
      <w:pPr>
        <w:pStyle w:val="a3"/>
        <w:jc w:val="both"/>
      </w:pPr>
      <w:r>
        <w:rPr>
          <w:rStyle w:val="a4"/>
        </w:rPr>
        <w:t xml:space="preserve">«Мы с вами решили ряд вопросов, но этот вопрос не решается. Я была на приеме у </w:t>
      </w:r>
      <w:proofErr w:type="spellStart"/>
      <w:r>
        <w:rPr>
          <w:rStyle w:val="a4"/>
        </w:rPr>
        <w:t>акима</w:t>
      </w:r>
      <w:proofErr w:type="spellEnd"/>
      <w:r>
        <w:rPr>
          <w:rStyle w:val="a4"/>
        </w:rPr>
        <w:t xml:space="preserve">, вам было дано поручение перенести остановку </w:t>
      </w:r>
      <w:proofErr w:type="gramStart"/>
      <w:r>
        <w:rPr>
          <w:rStyle w:val="a4"/>
        </w:rPr>
        <w:t>возле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Хан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Шатыра</w:t>
      </w:r>
      <w:proofErr w:type="spellEnd"/>
      <w:r>
        <w:rPr>
          <w:rStyle w:val="a4"/>
        </w:rPr>
        <w:t xml:space="preserve"> в жилой массив Тельмана. Теплые остановки нужны, потому что в Тельмана нет </w:t>
      </w:r>
      <w:proofErr w:type="gramStart"/>
      <w:r>
        <w:rPr>
          <w:rStyle w:val="a4"/>
        </w:rPr>
        <w:t>школы</w:t>
      </w:r>
      <w:proofErr w:type="gramEnd"/>
      <w:r>
        <w:rPr>
          <w:rStyle w:val="a4"/>
        </w:rPr>
        <w:t xml:space="preserve"> и дети с 6 утра вынуждены добираться общественным транспортом. Я неоднократно говорила о том, что теплые остановки в первую очередь нужны на окраинах города» - сказала </w:t>
      </w:r>
      <w:proofErr w:type="spellStart"/>
      <w:r>
        <w:rPr>
          <w:rStyle w:val="a4"/>
        </w:rPr>
        <w:t>Қарақат</w:t>
      </w:r>
      <w:proofErr w:type="spellEnd"/>
      <w:r>
        <w:t xml:space="preserve"> </w:t>
      </w:r>
      <w:proofErr w:type="spellStart"/>
      <w:r>
        <w:rPr>
          <w:rStyle w:val="a4"/>
        </w:rPr>
        <w:t>Абден</w:t>
      </w:r>
      <w:proofErr w:type="spellEnd"/>
      <w:r>
        <w:rPr>
          <w:rStyle w:val="a4"/>
        </w:rPr>
        <w:t>.</w:t>
      </w:r>
    </w:p>
    <w:p w:rsidR="008044C2" w:rsidRDefault="008044C2" w:rsidP="008044C2">
      <w:pPr>
        <w:pStyle w:val="a3"/>
        <w:jc w:val="both"/>
      </w:pPr>
      <w:proofErr w:type="spellStart"/>
      <w:r>
        <w:t>Джакенов</w:t>
      </w:r>
      <w:proofErr w:type="spellEnd"/>
      <w:r>
        <w:t xml:space="preserve"> Б.О. ответил</w:t>
      </w:r>
      <w:proofErr w:type="gramStart"/>
      <w:r>
        <w:t xml:space="preserve"> ,</w:t>
      </w:r>
      <w:proofErr w:type="gramEnd"/>
      <w:r>
        <w:t xml:space="preserve"> что управлением транспорта решается вопрос по 4 остановкам, одна из них будет расположена в жилом массиве Тельмана.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объявил, что из </w:t>
      </w:r>
      <w:proofErr w:type="spellStart"/>
      <w:r>
        <w:t>соцсетей</w:t>
      </w:r>
      <w:proofErr w:type="spellEnd"/>
      <w:r>
        <w:t xml:space="preserve"> поступил вопрос от жительницы столицы: «Сумма на питание детей из социально уязвимых слоёв, такая, как на питание учащихся начальной школы?»</w:t>
      </w:r>
    </w:p>
    <w:p w:rsidR="008044C2" w:rsidRDefault="008044C2" w:rsidP="008044C2">
      <w:pPr>
        <w:pStyle w:val="a3"/>
        <w:jc w:val="both"/>
      </w:pPr>
      <w:r>
        <w:t xml:space="preserve">Вопрос адресовали </w:t>
      </w:r>
      <w:proofErr w:type="spellStart"/>
      <w:r>
        <w:t>Манкараеву</w:t>
      </w:r>
      <w:proofErr w:type="spellEnd"/>
      <w:r>
        <w:t xml:space="preserve"> К.З., он ответил, что вопрос решается через управление образования, речь идёт о контингенте детей, который должен быть охвачен бесплатным </w:t>
      </w:r>
      <w:r>
        <w:lastRenderedPageBreak/>
        <w:t>питанием. Среди них учащиеся начальных классов и дети из малообеспеченных семей. Расчёты производит управление образования.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сказал, что из </w:t>
      </w:r>
      <w:proofErr w:type="spellStart"/>
      <w:r>
        <w:t>соцсетей</w:t>
      </w:r>
      <w:proofErr w:type="spellEnd"/>
      <w:r>
        <w:t xml:space="preserve"> поступил вопрос о строительстве Дворца школьников.</w:t>
      </w:r>
    </w:p>
    <w:p w:rsidR="008044C2" w:rsidRDefault="008044C2" w:rsidP="008044C2">
      <w:pPr>
        <w:pStyle w:val="a3"/>
        <w:jc w:val="both"/>
      </w:pPr>
      <w:r>
        <w:t>Аким района «Есиль» сказал, что Дворец школьников однозначно будет строиться на левом берегу.</w:t>
      </w:r>
    </w:p>
    <w:p w:rsidR="008044C2" w:rsidRDefault="008044C2" w:rsidP="008044C2">
      <w:pPr>
        <w:pStyle w:val="a3"/>
        <w:jc w:val="both"/>
      </w:pPr>
      <w:r>
        <w:t xml:space="preserve">Следующий вопрос из </w:t>
      </w:r>
      <w:proofErr w:type="spellStart"/>
      <w:r>
        <w:t>соцсетей</w:t>
      </w:r>
      <w:proofErr w:type="spellEnd"/>
      <w:r>
        <w:t xml:space="preserve"> «В бюджете заложена сумма на строительство школы в жилом массиве </w:t>
      </w:r>
      <w:proofErr w:type="spellStart"/>
      <w:r>
        <w:t>Уркер</w:t>
      </w:r>
      <w:proofErr w:type="spellEnd"/>
      <w:r>
        <w:t xml:space="preserve">, а также пожарного депо и тротуаров вдоль улицы </w:t>
      </w:r>
      <w:proofErr w:type="spellStart"/>
      <w:r>
        <w:t>Исатай</w:t>
      </w:r>
      <w:proofErr w:type="spellEnd"/>
      <w:r>
        <w:t xml:space="preserve"> батыра?»</w:t>
      </w:r>
    </w:p>
    <w:p w:rsidR="008044C2" w:rsidRDefault="008044C2" w:rsidP="008044C2">
      <w:pPr>
        <w:pStyle w:val="a3"/>
        <w:jc w:val="both"/>
      </w:pPr>
      <w:proofErr w:type="spellStart"/>
      <w:r>
        <w:t>Джакенов</w:t>
      </w:r>
      <w:proofErr w:type="spellEnd"/>
      <w:r>
        <w:t xml:space="preserve"> Б.О. сказал, что в рамках ГЧП компанией «BI </w:t>
      </w:r>
      <w:proofErr w:type="spellStart"/>
      <w:r>
        <w:t>Group</w:t>
      </w:r>
      <w:proofErr w:type="spellEnd"/>
      <w:r>
        <w:t xml:space="preserve">» будет строить, сейчас идёт разработка проекта, на следующий год компания планирует </w:t>
      </w:r>
      <w:proofErr w:type="gramStart"/>
      <w:r>
        <w:t>закончить школу</w:t>
      </w:r>
      <w:proofErr w:type="gramEnd"/>
      <w:r>
        <w:t xml:space="preserve"> на 900 мест до начала учебного года.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К.З. дополнил информацию </w:t>
      </w:r>
      <w:proofErr w:type="spellStart"/>
      <w:r>
        <w:t>акима</w:t>
      </w:r>
      <w:proofErr w:type="spellEnd"/>
      <w:r>
        <w:t xml:space="preserve"> района, он сказал, что ПСД в стадии завершения, после </w:t>
      </w:r>
      <w:proofErr w:type="spellStart"/>
      <w:r>
        <w:t>госэкспетризы</w:t>
      </w:r>
      <w:proofErr w:type="spellEnd"/>
      <w:r>
        <w:t xml:space="preserve"> будем искать застройщика.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отметил, что после сдачи ПСД, будут закладываться средства на строительство пожарного депо, что касается тротуаров по улице </w:t>
      </w:r>
      <w:proofErr w:type="spellStart"/>
      <w:r>
        <w:t>Исатай</w:t>
      </w:r>
      <w:proofErr w:type="spellEnd"/>
      <w:r>
        <w:t xml:space="preserve"> батыра, деньги выделены в рамках проекта через управление топливно-энергетического комплекса.</w:t>
      </w:r>
    </w:p>
    <w:p w:rsidR="008044C2" w:rsidRDefault="008044C2" w:rsidP="008044C2">
      <w:pPr>
        <w:pStyle w:val="a3"/>
        <w:jc w:val="both"/>
      </w:pPr>
      <w:r>
        <w:t xml:space="preserve">Председатель постоянной комиссии </w:t>
      </w:r>
      <w:proofErr w:type="spellStart"/>
      <w:r>
        <w:t>Шекенов</w:t>
      </w:r>
      <w:proofErr w:type="spellEnd"/>
      <w:r>
        <w:t xml:space="preserve"> М.Е. поинтересовался у руководителя управления экономики и бюджетного планирования о бюджете участия. Проект очень хорошо себя зарекомендовал. С каждым годом люди всё активней включаются в распределение бюджета, предлагают свои проекты. В рамках бюджета участия население может сотрудничать с исполнительной властью.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К.З. ответил, что сейчас идёт процесс формирования бюджета. В начале декабря состоится утверждение бюджета. После этого районы должны определиться по бюджету участия. В цифрах пока </w:t>
      </w:r>
      <w:proofErr w:type="spellStart"/>
      <w:r>
        <w:t>акиматы</w:t>
      </w:r>
      <w:proofErr w:type="spellEnd"/>
      <w:r>
        <w:t xml:space="preserve"> не знают. После утверждения они будут отрабатывать его с населением.</w:t>
      </w:r>
    </w:p>
    <w:p w:rsidR="008044C2" w:rsidRDefault="008044C2" w:rsidP="008044C2">
      <w:pPr>
        <w:pStyle w:val="a3"/>
        <w:jc w:val="both"/>
      </w:pPr>
      <w:proofErr w:type="spellStart"/>
      <w:r>
        <w:t>Джакенов</w:t>
      </w:r>
      <w:proofErr w:type="spellEnd"/>
      <w:r>
        <w:t xml:space="preserve"> Б.О. заявил, что бюджет участия, примерно, 100 млн. тенге.</w:t>
      </w:r>
    </w:p>
    <w:p w:rsidR="008044C2" w:rsidRDefault="008044C2" w:rsidP="008044C2">
      <w:pPr>
        <w:pStyle w:val="a3"/>
        <w:jc w:val="both"/>
      </w:pPr>
      <w:r>
        <w:t>Аким района «</w:t>
      </w:r>
      <w:proofErr w:type="spellStart"/>
      <w:r>
        <w:t>Сарыарка</w:t>
      </w:r>
      <w:proofErr w:type="spellEnd"/>
      <w:r>
        <w:t xml:space="preserve">» </w:t>
      </w:r>
      <w:proofErr w:type="spellStart"/>
      <w:r>
        <w:t>Есет</w:t>
      </w:r>
      <w:proofErr w:type="spellEnd"/>
      <w:r>
        <w:t xml:space="preserve"> </w:t>
      </w:r>
      <w:proofErr w:type="spellStart"/>
      <w:r>
        <w:t>Байкен</w:t>
      </w:r>
      <w:proofErr w:type="spellEnd"/>
      <w:r>
        <w:t xml:space="preserve"> отметил, что лимит достаточен, однако по просьбам жителей района есть проекты, требующие дополнительного финансирования. Многое было сделано по улучшению инфраструктуры жилых массивов Коктал-1, Коктал-2. Есть ещё вопросы и этим жилым массивам и по </w:t>
      </w:r>
      <w:proofErr w:type="spellStart"/>
      <w:r>
        <w:t>агрогородку</w:t>
      </w:r>
      <w:proofErr w:type="spellEnd"/>
      <w:r>
        <w:t>, в связи с этим понадобится дополнительное финансирование. Также по району есть проблема сноса ветхого аварийного жилья, общежитий. Есть ряд общежитий, барачных домов, просьба пересмотреть лимиты на строительство домов в рамках программы снос ветхого аварийного жилья.</w:t>
      </w:r>
    </w:p>
    <w:p w:rsidR="008044C2" w:rsidRDefault="008044C2" w:rsidP="008044C2">
      <w:pPr>
        <w:pStyle w:val="a3"/>
        <w:jc w:val="both"/>
      </w:pPr>
      <w:r>
        <w:t xml:space="preserve">Депутат </w:t>
      </w:r>
      <w:proofErr w:type="spellStart"/>
      <w:r>
        <w:t>Зулфухар</w:t>
      </w:r>
      <w:proofErr w:type="spellEnd"/>
      <w:r>
        <w:t xml:space="preserve"> </w:t>
      </w:r>
      <w:proofErr w:type="spellStart"/>
      <w:r>
        <w:t>Гаипов</w:t>
      </w:r>
      <w:proofErr w:type="spellEnd"/>
      <w:r>
        <w:t xml:space="preserve"> сказал, что нужно срочно решать проблему установки трансформатора в жилом массиве ЛПУ, а также вопросы по водоснабжению и канализации.</w:t>
      </w:r>
    </w:p>
    <w:p w:rsidR="008044C2" w:rsidRDefault="008044C2" w:rsidP="008044C2">
      <w:pPr>
        <w:pStyle w:val="a3"/>
        <w:jc w:val="both"/>
      </w:pPr>
      <w:r>
        <w:rPr>
          <w:rStyle w:val="a4"/>
        </w:rPr>
        <w:t xml:space="preserve">«Акимом города было дано поручение по решению данного вопроса, в настоящее время готовится соответствующая документация. При уточнении бюджета просим поддержать финансирование. Это небольшой посёлок примыкает к городу, с прекрасными видами, уединённая, тихая местность с хорошей экологической обстановкой. Этот вопрос на контроле у </w:t>
      </w:r>
      <w:proofErr w:type="spellStart"/>
      <w:r>
        <w:rPr>
          <w:rStyle w:val="a4"/>
        </w:rPr>
        <w:t>акима</w:t>
      </w:r>
      <w:proofErr w:type="spellEnd"/>
      <w:r>
        <w:rPr>
          <w:rStyle w:val="a4"/>
        </w:rPr>
        <w:t xml:space="preserve">» - сказал </w:t>
      </w:r>
      <w:proofErr w:type="spellStart"/>
      <w:r>
        <w:rPr>
          <w:rStyle w:val="a4"/>
        </w:rPr>
        <w:t>Байкен</w:t>
      </w:r>
      <w:proofErr w:type="spellEnd"/>
      <w:r>
        <w:rPr>
          <w:rStyle w:val="a4"/>
        </w:rPr>
        <w:t xml:space="preserve"> Е. Б</w:t>
      </w:r>
      <w:r>
        <w:rPr>
          <w:rStyle w:val="a5"/>
        </w:rPr>
        <w:t xml:space="preserve">. </w:t>
      </w:r>
    </w:p>
    <w:p w:rsidR="008044C2" w:rsidRDefault="008044C2" w:rsidP="008044C2">
      <w:pPr>
        <w:pStyle w:val="a3"/>
        <w:jc w:val="both"/>
      </w:pPr>
      <w:r>
        <w:lastRenderedPageBreak/>
        <w:t xml:space="preserve">Депутат </w:t>
      </w:r>
      <w:proofErr w:type="spellStart"/>
      <w:r>
        <w:t>Зейнулла</w:t>
      </w:r>
      <w:proofErr w:type="spellEnd"/>
      <w:r>
        <w:t xml:space="preserve"> </w:t>
      </w:r>
      <w:proofErr w:type="spellStart"/>
      <w:r>
        <w:t>Шибкенов</w:t>
      </w:r>
      <w:proofErr w:type="spellEnd"/>
      <w:r>
        <w:t xml:space="preserve"> сказал, что в районе </w:t>
      </w:r>
      <w:proofErr w:type="spellStart"/>
      <w:r>
        <w:t>Сарыарка</w:t>
      </w:r>
      <w:proofErr w:type="spellEnd"/>
      <w:r>
        <w:t xml:space="preserve"> больше всего гаражей. Для того</w:t>
      </w:r>
      <w:proofErr w:type="gramStart"/>
      <w:r>
        <w:t>,</w:t>
      </w:r>
      <w:proofErr w:type="gramEnd"/>
      <w:r>
        <w:t xml:space="preserve"> чтобы пробить улицу Абай дальше, нужно снести 400 гаражей.</w:t>
      </w:r>
    </w:p>
    <w:p w:rsidR="008044C2" w:rsidRDefault="008044C2" w:rsidP="008044C2">
      <w:pPr>
        <w:pStyle w:val="a3"/>
        <w:jc w:val="both"/>
      </w:pPr>
      <w:r>
        <w:t>Аким района «</w:t>
      </w:r>
      <w:proofErr w:type="spellStart"/>
      <w:r>
        <w:t>Сарыарка</w:t>
      </w:r>
      <w:proofErr w:type="spellEnd"/>
      <w:r>
        <w:t xml:space="preserve">» ответил, что на пересечении с улицей </w:t>
      </w:r>
      <w:proofErr w:type="spellStart"/>
      <w:r>
        <w:t>Дукенулы</w:t>
      </w:r>
      <w:proofErr w:type="spellEnd"/>
      <w:r>
        <w:t xml:space="preserve"> расположено много многоэтажных домов и нет дорог. Сначала нужно решить эту проблему, потом управление будет заниматься продолжением улицы Абая.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 Е. сказал, что два вопроса: по реновации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 xml:space="preserve"> и улице Абая нужно переадресовать управлению жилья.</w:t>
      </w:r>
    </w:p>
    <w:p w:rsidR="008044C2" w:rsidRDefault="008044C2" w:rsidP="008044C2">
      <w:pPr>
        <w:pStyle w:val="a3"/>
        <w:jc w:val="both"/>
      </w:pPr>
      <w:r>
        <w:t xml:space="preserve">Заместитель руководителя управления жилья ответила, что по улице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 xml:space="preserve"> средства РБ все освоены, для полного изъятия земельных участков нужны ещё 4 млрд. тенге дополнительно. По гаражным кооперативам «</w:t>
      </w:r>
      <w:proofErr w:type="spellStart"/>
      <w:r>
        <w:t>Достык</w:t>
      </w:r>
      <w:proofErr w:type="spellEnd"/>
      <w:r>
        <w:t xml:space="preserve">», «Мирный» управление более детально </w:t>
      </w:r>
      <w:proofErr w:type="gramStart"/>
      <w:r>
        <w:t>разберёмся</w:t>
      </w:r>
      <w:proofErr w:type="gramEnd"/>
      <w:r>
        <w:t xml:space="preserve"> и предоставит справку.</w:t>
      </w:r>
    </w:p>
    <w:p w:rsidR="008044C2" w:rsidRDefault="008044C2" w:rsidP="008044C2">
      <w:pPr>
        <w:pStyle w:val="a3"/>
        <w:jc w:val="both"/>
      </w:pPr>
      <w:r>
        <w:t xml:space="preserve">Депутат Аман </w:t>
      </w:r>
      <w:proofErr w:type="spellStart"/>
      <w:r>
        <w:t>Аюпов</w:t>
      </w:r>
      <w:proofErr w:type="spellEnd"/>
      <w:r>
        <w:t xml:space="preserve"> спросил по поводу программы 010 «Содержание мест захоронений и погребение безродных»</w:t>
      </w:r>
      <w:r>
        <w:rPr>
          <w:rStyle w:val="a5"/>
        </w:rPr>
        <w:t xml:space="preserve">. </w:t>
      </w:r>
      <w:r>
        <w:t>«Раньше по захоронению средства были закреплены за районом «Байконур». Как обстоят дела на данный момент? Второй вопрос по управлению строительства, по строительству ФОК в жилом массиве Железнодорожный.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 З. сказал, что с 2021 года за каждым районом закреплены средства по данной программе. Эти программы были и раньше у </w:t>
      </w:r>
      <w:proofErr w:type="gramStart"/>
      <w:r>
        <w:t>районных</w:t>
      </w:r>
      <w:proofErr w:type="gramEnd"/>
      <w:r>
        <w:t xml:space="preserve"> </w:t>
      </w:r>
      <w:proofErr w:type="spellStart"/>
      <w:r>
        <w:t>акиматов</w:t>
      </w:r>
      <w:proofErr w:type="spellEnd"/>
      <w:r>
        <w:t>, но средства выделяли району «</w:t>
      </w:r>
      <w:proofErr w:type="spellStart"/>
      <w:r>
        <w:t>Байқоңыр</w:t>
      </w:r>
      <w:proofErr w:type="spellEnd"/>
      <w:r>
        <w:t>». Каждый район будет отвечать за кладбища, расположенные в районе.</w:t>
      </w:r>
    </w:p>
    <w:p w:rsidR="008044C2" w:rsidRDefault="008044C2" w:rsidP="008044C2">
      <w:pPr>
        <w:pStyle w:val="a3"/>
        <w:jc w:val="both"/>
      </w:pPr>
      <w:r>
        <w:t>Заместитель руководителя управления строительства ответил, что по строительству ФОК в жилом массиве Железнодорожный, конкурсные процедуры идут, в Ильинке подрядчик определён. До конца года определится застройщик.</w:t>
      </w:r>
    </w:p>
    <w:p w:rsidR="008044C2" w:rsidRDefault="008044C2" w:rsidP="008044C2">
      <w:pPr>
        <w:pStyle w:val="a3"/>
        <w:jc w:val="both"/>
      </w:pPr>
      <w:proofErr w:type="spellStart"/>
      <w:r>
        <w:t>Шибкенов</w:t>
      </w:r>
      <w:proofErr w:type="spellEnd"/>
      <w:r>
        <w:t xml:space="preserve"> З.Р. задал вопрос по программе 096 «Выполнение государственных обязательств по проектам государственно-частного партнерства» – 420 ,5 млн. тенге (компенсация инвестиционных и операционных затрат по проекту </w:t>
      </w:r>
      <w:proofErr w:type="spellStart"/>
      <w:r>
        <w:t>Сергек</w:t>
      </w:r>
      <w:proofErr w:type="spellEnd"/>
      <w:r>
        <w:t xml:space="preserve">). Просил уточнить, о каких средствах идёт речь, дать полную информацию по </w:t>
      </w:r>
      <w:proofErr w:type="spellStart"/>
      <w:r>
        <w:t>Сергеку</w:t>
      </w:r>
      <w:proofErr w:type="spellEnd"/>
      <w:r>
        <w:t>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 сказал, что проект ГЧП в 2017 году начался, в 2018 году реализация пошла, камеры были установлены. </w:t>
      </w:r>
      <w:proofErr w:type="spellStart"/>
      <w:r>
        <w:t>Инвестзатраты</w:t>
      </w:r>
      <w:proofErr w:type="spellEnd"/>
      <w:r>
        <w:t xml:space="preserve"> и операционные затраты возмещаются по мере поступления штрафов. В разные годы, поступления разные, пока поставили 2,5 млрд. тенге по минимуму.</w:t>
      </w:r>
    </w:p>
    <w:p w:rsidR="008044C2" w:rsidRDefault="008044C2" w:rsidP="008044C2">
      <w:pPr>
        <w:pStyle w:val="a3"/>
        <w:jc w:val="both"/>
      </w:pPr>
      <w:r>
        <w:t xml:space="preserve">Выступил </w:t>
      </w:r>
      <w:proofErr w:type="spellStart"/>
      <w:r>
        <w:t>Дулат</w:t>
      </w:r>
      <w:proofErr w:type="spellEnd"/>
      <w:r>
        <w:t xml:space="preserve"> </w:t>
      </w:r>
      <w:proofErr w:type="spellStart"/>
      <w:r>
        <w:t>Ашкенов</w:t>
      </w:r>
      <w:proofErr w:type="spellEnd"/>
      <w:r>
        <w:t xml:space="preserve">, </w:t>
      </w:r>
      <w:proofErr w:type="spellStart"/>
      <w:r>
        <w:t>и.о</w:t>
      </w:r>
      <w:proofErr w:type="spellEnd"/>
      <w:r>
        <w:t>. руководителя управления активов и государственных закупок, отметил</w:t>
      </w:r>
      <w:proofErr w:type="gramStart"/>
      <w:r>
        <w:t xml:space="preserve"> ,</w:t>
      </w:r>
      <w:proofErr w:type="gramEnd"/>
      <w:r>
        <w:t xml:space="preserve"> что проект бюджета согласован, вопросов по дополнительному финансированию не имеется.</w:t>
      </w:r>
    </w:p>
    <w:p w:rsidR="008044C2" w:rsidRDefault="008044C2" w:rsidP="008044C2">
      <w:pPr>
        <w:pStyle w:val="a3"/>
        <w:jc w:val="both"/>
      </w:pPr>
      <w:proofErr w:type="spellStart"/>
      <w:r>
        <w:t>И.о</w:t>
      </w:r>
      <w:proofErr w:type="spellEnd"/>
      <w:r>
        <w:t xml:space="preserve">. руководителя управления по инвестициям и развитию предпринимательства </w:t>
      </w:r>
      <w:proofErr w:type="spellStart"/>
      <w:r>
        <w:t>Гульмира</w:t>
      </w:r>
      <w:proofErr w:type="spellEnd"/>
      <w:r>
        <w:t xml:space="preserve"> </w:t>
      </w:r>
      <w:proofErr w:type="spellStart"/>
      <w:r>
        <w:t>Ермолдина</w:t>
      </w:r>
      <w:proofErr w:type="spellEnd"/>
      <w:r>
        <w:t xml:space="preserve"> также сказала, проект бюджета согласован, о дополнительном финансировании управление будет ставить вопрос при уточнении бюджета.</w:t>
      </w:r>
    </w:p>
    <w:p w:rsidR="008044C2" w:rsidRDefault="008044C2" w:rsidP="008044C2">
      <w:pPr>
        <w:pStyle w:val="a3"/>
        <w:jc w:val="both"/>
      </w:pPr>
      <w:r>
        <w:t xml:space="preserve">Депутат Гульнара </w:t>
      </w:r>
      <w:proofErr w:type="spellStart"/>
      <w:r>
        <w:t>Данбаева</w:t>
      </w:r>
      <w:proofErr w:type="spellEnd"/>
      <w:r>
        <w:t xml:space="preserve"> подчеркнула, что недавно на заседании ревизионной комиссии рассматривался вопрос по программе 010 «Кредитование АО «Фонд развития предпринимательства «Даму» – 500,0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 для реализации региональной программы кредитования со ставкой вознаграждения не более 8,5% на не менее 10 проектов. Вопрос - почему деньги на МСБ других регионов идут из столичного бюджета? Почему в составе </w:t>
      </w:r>
      <w:r>
        <w:lastRenderedPageBreak/>
        <w:t>комиссии нет представителей управления? Как так – администратор программы не является членом комиссии?</w:t>
      </w:r>
    </w:p>
    <w:p w:rsidR="008044C2" w:rsidRDefault="008044C2" w:rsidP="008044C2">
      <w:pPr>
        <w:pStyle w:val="a3"/>
        <w:jc w:val="both"/>
      </w:pPr>
      <w:r>
        <w:rPr>
          <w:rStyle w:val="a4"/>
        </w:rPr>
        <w:t xml:space="preserve">«На сегодня 288 проектов просубсидировано. Многие </w:t>
      </w:r>
      <w:proofErr w:type="spellStart"/>
      <w:r>
        <w:rPr>
          <w:rStyle w:val="a4"/>
        </w:rPr>
        <w:t>юрлица</w:t>
      </w:r>
      <w:proofErr w:type="spellEnd"/>
      <w:r>
        <w:rPr>
          <w:rStyle w:val="a4"/>
        </w:rPr>
        <w:t xml:space="preserve"> зарегистрированы здесь, а предприятия находятся в регионе. Это внутренние правила фонда «Даму», согласно которым такое возможно. Мы направили письмо в министерство, потому что разработчиками правил являются они» - ответила </w:t>
      </w:r>
      <w:proofErr w:type="spellStart"/>
      <w:r>
        <w:rPr>
          <w:rStyle w:val="a4"/>
        </w:rPr>
        <w:t>и.о</w:t>
      </w:r>
      <w:proofErr w:type="spellEnd"/>
      <w:r>
        <w:rPr>
          <w:rStyle w:val="a4"/>
        </w:rPr>
        <w:t xml:space="preserve">. руководителя управления по инвестициям и развитию предпринимательства. </w:t>
      </w:r>
    </w:p>
    <w:p w:rsidR="008044C2" w:rsidRDefault="008044C2" w:rsidP="008044C2">
      <w:pPr>
        <w:pStyle w:val="a3"/>
        <w:jc w:val="both"/>
      </w:pPr>
      <w:r>
        <w:t xml:space="preserve">Депутат Аман </w:t>
      </w:r>
      <w:proofErr w:type="spellStart"/>
      <w:r>
        <w:t>Аюпов</w:t>
      </w:r>
      <w:proofErr w:type="spellEnd"/>
      <w:r>
        <w:t xml:space="preserve"> сказал, что вопрос по программе 010 «Кредитование АО «Фонд развития предпринимательства «Даму» его тоже интересует. Например, по программе 017 «Субсидирование процентной ставки по кредитам в рамках Единой программы поддержки и развития бизнеса «Дорожная карта бизнеса 2025» на трехлетний период предусмотрено 8 </w:t>
      </w:r>
      <w:proofErr w:type="gramStart"/>
      <w:r>
        <w:t>млрд</w:t>
      </w:r>
      <w:proofErr w:type="gramEnd"/>
      <w:r>
        <w:t xml:space="preserve"> 852,6 млн. тенге, в том числе 2021 году 5 млрд 893,3 млн. тенге, из них 1 млрд 559,3 млн. тенге за счет местного бюджета.</w:t>
      </w:r>
    </w:p>
    <w:p w:rsidR="008044C2" w:rsidRDefault="008044C2" w:rsidP="008044C2">
      <w:pPr>
        <w:pStyle w:val="a3"/>
        <w:jc w:val="both"/>
      </w:pPr>
      <w:r>
        <w:rPr>
          <w:rStyle w:val="a4"/>
        </w:rPr>
        <w:t xml:space="preserve">«Почему не контролируются такие вопросы, мы сейчас должны утвердить эту сумму. Почему отсутствует методология контроля» - спросил </w:t>
      </w:r>
      <w:proofErr w:type="spellStart"/>
      <w:r>
        <w:rPr>
          <w:rStyle w:val="a4"/>
        </w:rPr>
        <w:t>Аюпов</w:t>
      </w:r>
      <w:proofErr w:type="spellEnd"/>
      <w:r>
        <w:rPr>
          <w:rStyle w:val="a4"/>
        </w:rPr>
        <w:t xml:space="preserve"> А. Б.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отметил, что этот вопрос уже поднимался, у управления отсутствует действенный механизм контроля. </w:t>
      </w:r>
      <w:proofErr w:type="gramStart"/>
      <w:r>
        <w:t>Получается в бюджете предусматривается</w:t>
      </w:r>
      <w:proofErr w:type="gramEnd"/>
      <w:r>
        <w:t xml:space="preserve"> сумма, а исполнение проконтролировать нет возможности. Управление должно проработать и предложить решение этого вопроса до начала сессии.</w:t>
      </w:r>
    </w:p>
    <w:p w:rsidR="008044C2" w:rsidRDefault="008044C2" w:rsidP="008044C2">
      <w:pPr>
        <w:pStyle w:val="a3"/>
        <w:jc w:val="both"/>
      </w:pPr>
      <w:proofErr w:type="spellStart"/>
      <w:r>
        <w:t>Манкараев</w:t>
      </w:r>
      <w:proofErr w:type="spellEnd"/>
      <w:r>
        <w:t xml:space="preserve"> К.З. сказал, что решение должно выработать отраслевое управление со своим министерством. Выдаются средства в соответствии с какими-то правилами, нужно вносить в документ изменение.</w:t>
      </w:r>
    </w:p>
    <w:p w:rsidR="008044C2" w:rsidRDefault="008044C2" w:rsidP="008044C2">
      <w:pPr>
        <w:pStyle w:val="a3"/>
        <w:jc w:val="both"/>
      </w:pPr>
      <w:r>
        <w:t xml:space="preserve">Выступая руководитель управления финансов Алиби </w:t>
      </w:r>
      <w:proofErr w:type="spellStart"/>
      <w:r>
        <w:t>Жумаев</w:t>
      </w:r>
      <w:proofErr w:type="spellEnd"/>
      <w:r>
        <w:t xml:space="preserve"> отметил, что самая большие статьи расходов по программе 007 «Бюджетные изъятия» – 34 млрд. 148 ,2 млн. тенге. Просим поддержать проект бюджета, чтобы избежать дефолта в 2022 году. Сумма в 39 млрд. тенге поделена на части и будет постепенно выплачена.</w:t>
      </w:r>
    </w:p>
    <w:p w:rsidR="008044C2" w:rsidRDefault="008044C2" w:rsidP="008044C2">
      <w:pPr>
        <w:pStyle w:val="a3"/>
        <w:jc w:val="both"/>
      </w:pPr>
      <w:proofErr w:type="spellStart"/>
      <w:r>
        <w:t>Ботагоз</w:t>
      </w:r>
      <w:proofErr w:type="spellEnd"/>
      <w:r>
        <w:t xml:space="preserve"> </w:t>
      </w:r>
      <w:proofErr w:type="spellStart"/>
      <w:r>
        <w:t>Исабекова</w:t>
      </w:r>
      <w:proofErr w:type="spellEnd"/>
      <w:r>
        <w:t xml:space="preserve">, руководитель управления </w:t>
      </w:r>
      <w:proofErr w:type="spellStart"/>
      <w:r>
        <w:t>цифровизации</w:t>
      </w:r>
      <w:proofErr w:type="spellEnd"/>
      <w:r>
        <w:t xml:space="preserve"> и государственных услуг, сказала, что проект бюджета отработан с управлением. Что касается вопросов по </w:t>
      </w:r>
      <w:proofErr w:type="spellStart"/>
      <w:r>
        <w:t>Сергек</w:t>
      </w:r>
      <w:proofErr w:type="spellEnd"/>
      <w:r>
        <w:t xml:space="preserve">, хотела уточнить, что проект ГЧП был подписан 3 августа 2017 года, срок действия – 6 лет 7 месяцев. На текущий момент из всех наложенных штрафов, которые составляют 15 млрд. тенге, пришло 11 млрд. тенге в город </w:t>
      </w:r>
      <w:proofErr w:type="spellStart"/>
      <w:r>
        <w:t>Нур</w:t>
      </w:r>
      <w:proofErr w:type="spellEnd"/>
      <w:r>
        <w:t>-Султан. Проект полностью согласован, сейчас мы продолжаем этот проект. Касательно суммы в 600 млн. тенге мы изучим и предоставим вам справку.</w:t>
      </w:r>
    </w:p>
    <w:p w:rsidR="008044C2" w:rsidRDefault="008044C2" w:rsidP="008044C2">
      <w:pPr>
        <w:pStyle w:val="a3"/>
        <w:jc w:val="both"/>
      </w:pPr>
      <w:proofErr w:type="spellStart"/>
      <w:r>
        <w:t>Шекенов</w:t>
      </w:r>
      <w:proofErr w:type="spellEnd"/>
      <w:r>
        <w:t xml:space="preserve"> М.Е. отметил, что по проекту </w:t>
      </w:r>
      <w:proofErr w:type="spellStart"/>
      <w:r>
        <w:t>Сергек</w:t>
      </w:r>
      <w:proofErr w:type="spellEnd"/>
      <w:r>
        <w:t xml:space="preserve"> постоянно задаются вопросы жителями столицы, есть вопросы по начисляемым штрафам, необходимо включить этот вопрос в план работы и в начале следующего года рассмотреть его в разрезе прошлых лет с начала реализации.</w:t>
      </w:r>
    </w:p>
    <w:p w:rsidR="008044C2" w:rsidRDefault="008044C2" w:rsidP="008044C2">
      <w:pPr>
        <w:pStyle w:val="a3"/>
        <w:jc w:val="both"/>
      </w:pPr>
      <w:r>
        <w:t xml:space="preserve">Председатель постоянной комиссии </w:t>
      </w:r>
      <w:proofErr w:type="spellStart"/>
      <w:r>
        <w:t>Мирас</w:t>
      </w:r>
      <w:proofErr w:type="spellEnd"/>
      <w:r>
        <w:t xml:space="preserve"> </w:t>
      </w:r>
      <w:proofErr w:type="spellStart"/>
      <w:r>
        <w:t>Шекенов</w:t>
      </w:r>
      <w:proofErr w:type="spellEnd"/>
      <w:r>
        <w:t xml:space="preserve"> задал вопрос управлению строительства по подключению школ, спортивных объектов </w:t>
      </w:r>
      <w:proofErr w:type="gramStart"/>
      <w:r>
        <w:t>к</w:t>
      </w:r>
      <w:proofErr w:type="gramEnd"/>
    </w:p>
    <w:p w:rsidR="008044C2" w:rsidRDefault="008044C2" w:rsidP="008044C2">
      <w:pPr>
        <w:pStyle w:val="a3"/>
        <w:jc w:val="both"/>
      </w:pPr>
      <w:r>
        <w:t>центральным сетям отопления.</w:t>
      </w:r>
      <w:r>
        <w:rPr>
          <w:rStyle w:val="a4"/>
        </w:rPr>
        <w:t xml:space="preserve"> Городскому бюджету на возмещение оплаты по отоплению Астана-Арена обходится в 345 млн. тенге в год, при подключении к сетям, оплата составит около 60 млн. тенге, налицо экономия в 285 млн. тенге, по </w:t>
      </w:r>
      <w:proofErr w:type="spellStart"/>
      <w:r>
        <w:rPr>
          <w:rStyle w:val="a4"/>
        </w:rPr>
        <w:t>Алау</w:t>
      </w:r>
      <w:proofErr w:type="spellEnd"/>
      <w:r>
        <w:rPr>
          <w:rStyle w:val="a4"/>
        </w:rPr>
        <w:t xml:space="preserve"> экономия будет </w:t>
      </w:r>
      <w:r>
        <w:rPr>
          <w:rStyle w:val="a4"/>
        </w:rPr>
        <w:lastRenderedPageBreak/>
        <w:t xml:space="preserve">314 млн., тем более рядом проходит теплотрасса. Почему до сих пор этот вопрос не решён, была бы экономия средств городского бюджета. </w:t>
      </w:r>
    </w:p>
    <w:p w:rsidR="008044C2" w:rsidRDefault="008044C2" w:rsidP="008044C2">
      <w:pPr>
        <w:pStyle w:val="a3"/>
        <w:jc w:val="both"/>
      </w:pPr>
      <w:r>
        <w:t>Руководитель управления экономики и бюджетного планирования ответил, что вопрос управление поднимало неоднократно, так как сумма оплаты за тепло организаций образования составляет 1 млрд. тенге, хотя при подключении к сетям, платили бы 10 млн. тенге. Здесь нужно подходить комплексно. Управление топливно-энергетического и коммунального хозяйства комплекса является администратором программы, состоялся разговор, ответили, что вопрос решится после запуска ТЭЦ-3. </w:t>
      </w:r>
    </w:p>
    <w:p w:rsidR="008044C2" w:rsidRDefault="008044C2" w:rsidP="008044C2">
      <w:pPr>
        <w:pStyle w:val="a3"/>
        <w:jc w:val="both"/>
      </w:pPr>
      <w:r>
        <w:t xml:space="preserve">Заместитель руководителя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Сыздыков</w:t>
      </w:r>
      <w:proofErr w:type="spellEnd"/>
      <w:r>
        <w:t xml:space="preserve"> сказал до совместного заседания комиссии управление топливно-энергетического комплекса и коммунального хозяйства подготовит информацию с предложениями.</w:t>
      </w:r>
    </w:p>
    <w:p w:rsidR="008044C2" w:rsidRDefault="008044C2" w:rsidP="008044C2">
      <w:pPr>
        <w:pStyle w:val="a3"/>
        <w:jc w:val="both"/>
      </w:pPr>
      <w:r>
        <w:t xml:space="preserve">Председатель постоянной комиссии, подводя итоги заседания, сказал, что завершено рассмотрение проекта бюджета столицы на ближайшие три года в постоянных комиссиях городского </w:t>
      </w:r>
      <w:proofErr w:type="spellStart"/>
      <w:r>
        <w:t>маслихата</w:t>
      </w:r>
      <w:proofErr w:type="spellEnd"/>
      <w:r>
        <w:t>. По итогам обсуждения постоянная комиссия по вопросам бюджета, экономики, промышленности и предпринимательства обобщит поступившие дополнительные заявки администраторов программ и направит с соответствующими материалами в городское Управление экономики и бюджетного планирования. </w:t>
      </w:r>
    </w:p>
    <w:p w:rsidR="00FD3047" w:rsidRDefault="00FD3047" w:rsidP="008044C2">
      <w:pPr>
        <w:jc w:val="both"/>
      </w:pPr>
    </w:p>
    <w:p w:rsidR="008044C2" w:rsidRDefault="008044C2">
      <w:pPr>
        <w:jc w:val="both"/>
      </w:pPr>
    </w:p>
    <w:sectPr w:rsidR="008044C2" w:rsidSect="002104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2"/>
    <w:rsid w:val="00210464"/>
    <w:rsid w:val="00417341"/>
    <w:rsid w:val="008044C2"/>
    <w:rsid w:val="00F85E4F"/>
    <w:rsid w:val="00FD304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44C2"/>
    <w:rPr>
      <w:i/>
      <w:iCs/>
    </w:rPr>
  </w:style>
  <w:style w:type="character" w:styleId="a5">
    <w:name w:val="Strong"/>
    <w:basedOn w:val="a0"/>
    <w:uiPriority w:val="22"/>
    <w:qFormat/>
    <w:rsid w:val="008044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44C2"/>
    <w:rPr>
      <w:i/>
      <w:iCs/>
    </w:rPr>
  </w:style>
  <w:style w:type="character" w:styleId="a5">
    <w:name w:val="Strong"/>
    <w:basedOn w:val="a0"/>
    <w:uiPriority w:val="22"/>
    <w:qFormat/>
    <w:rsid w:val="008044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2021-01-18T05:20:00Z</cp:lastPrinted>
  <dcterms:created xsi:type="dcterms:W3CDTF">2021-01-18T05:20:00Z</dcterms:created>
  <dcterms:modified xsi:type="dcterms:W3CDTF">2021-01-18T05:56:00Z</dcterms:modified>
</cp:coreProperties>
</file>