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9C" w:rsidRDefault="00EE41FC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C2D9C" w:rsidRDefault="006C2D9C"/>
    <w:p w:rsidR="006C2D9C" w:rsidRDefault="006C2D9C">
      <w:pPr>
        <w:rPr>
          <w:lang w:val="kk-KZ"/>
        </w:rPr>
      </w:pPr>
    </w:p>
    <w:p w:rsidR="006C2D9C" w:rsidRDefault="006C2D9C">
      <w:pPr>
        <w:rPr>
          <w:lang w:val="kk-KZ"/>
        </w:rPr>
      </w:pPr>
    </w:p>
    <w:p w:rsidR="006C2D9C" w:rsidRDefault="006C2D9C">
      <w:pPr>
        <w:rPr>
          <w:lang w:val="kk-KZ"/>
        </w:rPr>
      </w:pPr>
    </w:p>
    <w:p w:rsidR="006C2D9C" w:rsidRDefault="00EE41FC" w:rsidP="00213AF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 внесении изменен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ия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в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решение</w:t>
      </w:r>
      <w:r w:rsidR="00213AFE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маслихата города Астаны</w:t>
      </w:r>
    </w:p>
    <w:p w:rsidR="006C2D9C" w:rsidRDefault="00EE41FC" w:rsidP="00213AF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от 17 марта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2017 года № 1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1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5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/17-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en-US" w:eastAsia="ru-RU"/>
        </w:rPr>
        <w:t>VI</w:t>
      </w:r>
      <w:r w:rsidR="00213AFE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«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Об определении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порядк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а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и размера</w:t>
      </w:r>
    </w:p>
    <w:p w:rsidR="006C2D9C" w:rsidRDefault="00EE41FC" w:rsidP="00213AFE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возмещения затрат на обучение на дому</w:t>
      </w:r>
      <w:r w:rsidR="00213AFE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детей с ограниченными возможностями</w:t>
      </w:r>
      <w:r w:rsidR="00213AFE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из числа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детей с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инвалид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ностью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города </w:t>
      </w:r>
      <w:r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Астаны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>»</w:t>
      </w:r>
    </w:p>
    <w:p w:rsidR="006C2D9C" w:rsidRDefault="006C2D9C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6C2D9C" w:rsidRDefault="006C2D9C">
      <w:pPr>
        <w:pStyle w:val="ac"/>
        <w:shd w:val="clear" w:color="auto" w:fill="FFFFFF"/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6C2D9C" w:rsidRDefault="00EE41FC">
      <w:pPr>
        <w:pStyle w:val="ac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Маслихат города Астаны 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РЕШИЛ</w:t>
      </w:r>
      <w:r w:rsidRPr="003F6024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:</w:t>
      </w:r>
    </w:p>
    <w:p w:rsidR="006C2D9C" w:rsidRDefault="00EE41FC" w:rsidP="00213AFE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решение маслихата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города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Астаны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17 марта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br/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2017 года </w:t>
      </w:r>
      <w:r w:rsidRPr="003069B9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№ </w:t>
      </w:r>
      <w:r w:rsidRPr="003069B9"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115/17-</w:t>
      </w:r>
      <w:r w:rsidRPr="003069B9">
        <w:rPr>
          <w:rFonts w:ascii="Times New Roman" w:eastAsia="Times New Roman" w:hAnsi="Times New Roman"/>
          <w:color w:val="1E1E1E"/>
          <w:sz w:val="28"/>
          <w:szCs w:val="32"/>
          <w:lang w:val="en-US" w:eastAsia="ru-RU"/>
        </w:rPr>
        <w:t>VI</w:t>
      </w:r>
      <w:r w:rsidRPr="00523EE6">
        <w:rPr>
          <w:rFonts w:ascii="Times New Roman" w:eastAsia="Times New Roman" w:hAnsi="Times New Roman"/>
          <w:b/>
          <w:color w:val="1E1E1E"/>
          <w:sz w:val="28"/>
          <w:szCs w:val="32"/>
          <w:lang w:eastAsia="ru-RU"/>
        </w:rPr>
        <w:t xml:space="preserve"> </w:t>
      </w:r>
      <w:r w:rsidRPr="008A327F"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  <w:t xml:space="preserve"> 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>«О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б определении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а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и размера возмещения затрат на обучение на дому детей с ограниченными возможностями из числа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детей с инвалидностью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города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Астаны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(зарегистрировано в Реестре государственной регистрации нормативных правовых актов № 1098</w:t>
      </w:r>
      <w:r w:rsidRPr="0085698F">
        <w:rPr>
          <w:rFonts w:ascii="Times New Roman" w:eastAsia="Times New Roman" w:hAnsi="Times New Roman"/>
          <w:sz w:val="28"/>
          <w:szCs w:val="32"/>
          <w:lang w:val="kk-KZ" w:eastAsia="ru-RU"/>
        </w:rPr>
        <w:t>) следующее изменение:</w:t>
      </w:r>
    </w:p>
    <w:p w:rsidR="006C2D9C" w:rsidRDefault="00EE41FC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преамбулу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вышеуказанного решения 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новой</w:t>
      </w: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редакции: </w:t>
      </w:r>
    </w:p>
    <w:p w:rsidR="006C2D9C" w:rsidRDefault="00EE41FC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D414B">
        <w:rPr>
          <w:rFonts w:ascii="Times New Roman" w:eastAsia="Times New Roman" w:hAnsi="Times New Roman"/>
          <w:sz w:val="28"/>
          <w:szCs w:val="32"/>
          <w:lang w:val="kk-KZ" w:eastAsia="ru-RU"/>
        </w:rPr>
        <w:t>«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Социальн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ым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Республики Казахстан, </w:t>
      </w:r>
      <w:hyperlink r:id="rId9" w:anchor="z35" w:history="1">
        <w:r w:rsidRPr="00234F7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статьей 16</w:t>
        </w:r>
      </w:hyperlink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Закона Республики Казахстан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социальной и медико-педагогической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коррекционной поддержке детей с </w:t>
      </w:r>
      <w:r w:rsidRPr="00D27C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ограниченными возможностями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маслихат города Астаны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:»</w:t>
      </w:r>
    </w:p>
    <w:p w:rsidR="006C2D9C" w:rsidRDefault="00EE41FC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B24C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6C2D9C" w:rsidRDefault="006C2D9C">
      <w:pPr>
        <w:rPr>
          <w:lang w:val="kk-KZ"/>
        </w:rPr>
      </w:pPr>
    </w:p>
    <w:p w:rsidR="006C2D9C" w:rsidRPr="00213AFE" w:rsidRDefault="006C2D9C">
      <w:pPr>
        <w:rPr>
          <w:b/>
          <w:sz w:val="28"/>
          <w:szCs w:val="28"/>
          <w:lang w:val="kk-KZ"/>
        </w:rPr>
      </w:pPr>
    </w:p>
    <w:p w:rsidR="006C2D9C" w:rsidRPr="00213AFE" w:rsidRDefault="00213AFE">
      <w:pPr>
        <w:rPr>
          <w:b/>
          <w:sz w:val="28"/>
          <w:szCs w:val="28"/>
          <w:lang w:val="kk-KZ"/>
        </w:rPr>
      </w:pPr>
      <w:r w:rsidRPr="00213AFE">
        <w:rPr>
          <w:b/>
          <w:sz w:val="28"/>
          <w:szCs w:val="28"/>
          <w:lang w:val="kk-KZ"/>
        </w:rPr>
        <w:t>Председатель маслихата</w:t>
      </w:r>
    </w:p>
    <w:p w:rsidR="00213AFE" w:rsidRPr="00213AFE" w:rsidRDefault="00213AFE">
      <w:pPr>
        <w:rPr>
          <w:b/>
          <w:sz w:val="28"/>
          <w:szCs w:val="28"/>
          <w:lang w:val="kk-KZ"/>
        </w:rPr>
      </w:pPr>
      <w:r w:rsidRPr="00213AFE">
        <w:rPr>
          <w:b/>
          <w:sz w:val="28"/>
          <w:szCs w:val="28"/>
          <w:lang w:val="kk-KZ"/>
        </w:rPr>
        <w:t xml:space="preserve">города Астаны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   Е. Каналимов</w:t>
      </w:r>
      <w:bookmarkStart w:id="0" w:name="_GoBack"/>
      <w:bookmarkEnd w:id="0"/>
      <w:r w:rsidRPr="00213AFE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</w:t>
      </w:r>
    </w:p>
    <w:sectPr w:rsidR="00213AFE" w:rsidRPr="00213AFE" w:rsidSect="00642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FC" w:rsidRDefault="00EE41FC">
      <w:r>
        <w:separator/>
      </w:r>
    </w:p>
  </w:endnote>
  <w:endnote w:type="continuationSeparator" w:id="0">
    <w:p w:rsidR="00EE41FC" w:rsidRDefault="00E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C" w:rsidRDefault="006C2D9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C" w:rsidRDefault="006C2D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C" w:rsidRDefault="006C2D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FC" w:rsidRDefault="00EE41FC">
      <w:r>
        <w:separator/>
      </w:r>
    </w:p>
  </w:footnote>
  <w:footnote w:type="continuationSeparator" w:id="0">
    <w:p w:rsidR="00EE41FC" w:rsidRDefault="00E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C" w:rsidRDefault="00EE41F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pgNum/>
    </w:r>
  </w:p>
  <w:p w:rsidR="006C2D9C" w:rsidRDefault="006C2D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9C" w:rsidRDefault="00EE41FC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C2D9C" w:rsidRDefault="006C2D9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6C2D9C" w:rsidTr="00776EA0">
      <w:trPr>
        <w:trHeight w:val="1348"/>
      </w:trPr>
      <w:tc>
        <w:tcPr>
          <w:tcW w:w="4357" w:type="dxa"/>
          <w:shd w:val="clear" w:color="auto" w:fill="auto"/>
        </w:tcPr>
        <w:p w:rsidR="006C2D9C" w:rsidRDefault="00EE41F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6C2D9C" w:rsidRDefault="00EE41FC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7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C2D9C" w:rsidRDefault="00EE41F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6C2D9C" w:rsidRDefault="00EE41F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6C2D9C" w:rsidTr="00776EA0">
      <w:trPr>
        <w:trHeight w:val="591"/>
      </w:trPr>
      <w:tc>
        <w:tcPr>
          <w:tcW w:w="4357" w:type="dxa"/>
          <w:shd w:val="clear" w:color="auto" w:fill="auto"/>
        </w:tcPr>
        <w:p w:rsidR="006C2D9C" w:rsidRDefault="006C2D9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C2D9C" w:rsidRDefault="00EE41F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C2D9C" w:rsidRDefault="006C2D9C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C2D9C" w:rsidRDefault="00EE41FC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173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307F33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  <w:p w:rsidR="006C2D9C" w:rsidRDefault="00EE41F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6C2D9C" w:rsidRDefault="00EE41FC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</w:p>
  <w:p w:rsidR="006C2D9C" w:rsidRDefault="00EE41FC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6C2D9C" w:rsidRDefault="006C2D9C">
    <w:pPr>
      <w:rPr>
        <w:color w:val="3A7234"/>
        <w:sz w:val="14"/>
        <w:szCs w:val="14"/>
        <w:lang w:val="kk-KZ"/>
      </w:rPr>
    </w:pPr>
  </w:p>
  <w:p w:rsidR="006C2D9C" w:rsidRDefault="006C2D9C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C5C"/>
    <w:multiLevelType w:val="hybridMultilevel"/>
    <w:tmpl w:val="CC8CC774"/>
    <w:lvl w:ilvl="0" w:tplc="61DEF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CF2228A">
      <w:start w:val="1"/>
      <w:numFmt w:val="lowerLetter"/>
      <w:lvlText w:val="%2."/>
      <w:lvlJc w:val="left"/>
      <w:pPr>
        <w:ind w:left="1785" w:hanging="360"/>
      </w:pPr>
    </w:lvl>
    <w:lvl w:ilvl="2" w:tplc="8D28C3EC">
      <w:start w:val="1"/>
      <w:numFmt w:val="lowerRoman"/>
      <w:lvlText w:val="%3."/>
      <w:lvlJc w:val="right"/>
      <w:pPr>
        <w:ind w:left="2505" w:hanging="180"/>
      </w:pPr>
    </w:lvl>
    <w:lvl w:ilvl="3" w:tplc="E1202508">
      <w:start w:val="1"/>
      <w:numFmt w:val="decimal"/>
      <w:lvlText w:val="%4."/>
      <w:lvlJc w:val="left"/>
      <w:pPr>
        <w:ind w:left="3225" w:hanging="360"/>
      </w:pPr>
    </w:lvl>
    <w:lvl w:ilvl="4" w:tplc="0B366762">
      <w:start w:val="1"/>
      <w:numFmt w:val="lowerLetter"/>
      <w:lvlText w:val="%5."/>
      <w:lvlJc w:val="left"/>
      <w:pPr>
        <w:ind w:left="3945" w:hanging="360"/>
      </w:pPr>
    </w:lvl>
    <w:lvl w:ilvl="5" w:tplc="9928191A">
      <w:start w:val="1"/>
      <w:numFmt w:val="lowerRoman"/>
      <w:lvlText w:val="%6."/>
      <w:lvlJc w:val="right"/>
      <w:pPr>
        <w:ind w:left="4665" w:hanging="180"/>
      </w:pPr>
    </w:lvl>
    <w:lvl w:ilvl="6" w:tplc="7902B3EC">
      <w:start w:val="1"/>
      <w:numFmt w:val="decimal"/>
      <w:lvlText w:val="%7."/>
      <w:lvlJc w:val="left"/>
      <w:pPr>
        <w:ind w:left="5385" w:hanging="360"/>
      </w:pPr>
    </w:lvl>
    <w:lvl w:ilvl="7" w:tplc="0694A1D4">
      <w:start w:val="1"/>
      <w:numFmt w:val="lowerLetter"/>
      <w:lvlText w:val="%8."/>
      <w:lvlJc w:val="left"/>
      <w:pPr>
        <w:ind w:left="6105" w:hanging="360"/>
      </w:pPr>
    </w:lvl>
    <w:lvl w:ilvl="8" w:tplc="EF32153E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C04F8"/>
    <w:multiLevelType w:val="hybridMultilevel"/>
    <w:tmpl w:val="9DBA62CC"/>
    <w:lvl w:ilvl="0" w:tplc="8288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54A3C2">
      <w:start w:val="1"/>
      <w:numFmt w:val="lowerLetter"/>
      <w:lvlText w:val="%2."/>
      <w:lvlJc w:val="left"/>
      <w:pPr>
        <w:ind w:left="1789" w:hanging="360"/>
      </w:pPr>
    </w:lvl>
    <w:lvl w:ilvl="2" w:tplc="E822F714">
      <w:start w:val="1"/>
      <w:numFmt w:val="lowerRoman"/>
      <w:lvlText w:val="%3."/>
      <w:lvlJc w:val="right"/>
      <w:pPr>
        <w:ind w:left="2509" w:hanging="180"/>
      </w:pPr>
    </w:lvl>
    <w:lvl w:ilvl="3" w:tplc="68B8E128">
      <w:start w:val="1"/>
      <w:numFmt w:val="decimal"/>
      <w:lvlText w:val="%4."/>
      <w:lvlJc w:val="left"/>
      <w:pPr>
        <w:ind w:left="3229" w:hanging="360"/>
      </w:pPr>
    </w:lvl>
    <w:lvl w:ilvl="4" w:tplc="6C709F00">
      <w:start w:val="1"/>
      <w:numFmt w:val="lowerLetter"/>
      <w:lvlText w:val="%5."/>
      <w:lvlJc w:val="left"/>
      <w:pPr>
        <w:ind w:left="3949" w:hanging="360"/>
      </w:pPr>
    </w:lvl>
    <w:lvl w:ilvl="5" w:tplc="5DD65DEE">
      <w:start w:val="1"/>
      <w:numFmt w:val="lowerRoman"/>
      <w:lvlText w:val="%6."/>
      <w:lvlJc w:val="right"/>
      <w:pPr>
        <w:ind w:left="4669" w:hanging="180"/>
      </w:pPr>
    </w:lvl>
    <w:lvl w:ilvl="6" w:tplc="D1762404">
      <w:start w:val="1"/>
      <w:numFmt w:val="decimal"/>
      <w:lvlText w:val="%7."/>
      <w:lvlJc w:val="left"/>
      <w:pPr>
        <w:ind w:left="5389" w:hanging="360"/>
      </w:pPr>
    </w:lvl>
    <w:lvl w:ilvl="7" w:tplc="08B0C122">
      <w:start w:val="1"/>
      <w:numFmt w:val="lowerLetter"/>
      <w:lvlText w:val="%8."/>
      <w:lvlJc w:val="left"/>
      <w:pPr>
        <w:ind w:left="6109" w:hanging="360"/>
      </w:pPr>
    </w:lvl>
    <w:lvl w:ilvl="8" w:tplc="E41A535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E25D1"/>
    <w:multiLevelType w:val="hybridMultilevel"/>
    <w:tmpl w:val="0F5EC53C"/>
    <w:lvl w:ilvl="0" w:tplc="007274A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8638B5D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FA96EFB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BD6ED14E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3378E014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21C2FA4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78286D8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9EA25AB4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194E2F4E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2E082429"/>
    <w:multiLevelType w:val="multilevel"/>
    <w:tmpl w:val="D706B97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1D84C27"/>
    <w:multiLevelType w:val="hybridMultilevel"/>
    <w:tmpl w:val="5A58554E"/>
    <w:lvl w:ilvl="0" w:tplc="2B6AE882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7BCCC79E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9388FA4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16CCDF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283E5BF8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A5043BF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EB6654C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80DC0194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A74FDB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7F0668C6"/>
    <w:multiLevelType w:val="multilevel"/>
    <w:tmpl w:val="5FF6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C"/>
    <w:rsid w:val="00213AFE"/>
    <w:rsid w:val="006C2D9C"/>
    <w:rsid w:val="00E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72D104"/>
  <w15:docId w15:val="{1150A6AF-DA44-46B1-88E0-74D1538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qFormat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167D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dilet.zan.kz/rus/docs/Z020000343_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1390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2023-09-26T10:38:00Z</dcterms:created>
  <dc:creator>user</dc:creator>
  <lastModifiedBy>Маржан Ташева</lastModifiedBy>
  <dcterms:modified xsi:type="dcterms:W3CDTF">2023-09-26T10:39:00Z</dcterms:modified>
  <revision>3</revision>
  <dc:title>ЌАЗАЌСТАН</dc:title>
</coreProperties>
</file>

<file path=customXml/itemProps1.xml><?xml version="1.0" encoding="utf-8"?>
<ds:datastoreItem xmlns:ds="http://schemas.openxmlformats.org/officeDocument/2006/customXml" ds:itemID="{8E6F3F5B-AE04-41D8-8CC7-44214B83721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97531E37-BEA0-4F6D-9197-8E1E8E6DD74C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>АО НИТ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</cp:revision>
  <dcterms:created xsi:type="dcterms:W3CDTF">2023-09-26T10:38:00Z</dcterms:created>
  <dcterms:modified xsi:type="dcterms:W3CDTF">2023-09-27T12:05:00Z</dcterms:modified>
</cp:coreProperties>
</file>